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282624B" w14:textId="77777777" w:rsidR="00540155" w:rsidRDefault="00540155" w:rsidP="00540155">
      <w:pPr>
        <w:pStyle w:val="Ttulo"/>
        <w:spacing w:line="276" w:lineRule="auto"/>
        <w:ind w:left="568" w:right="835"/>
        <w:jc w:val="center"/>
        <w:outlineLvl w:val="0"/>
        <w:rPr>
          <w:sz w:val="20"/>
          <w:szCs w:val="20"/>
        </w:rPr>
      </w:pPr>
    </w:p>
    <w:p w14:paraId="0F01DCB2" w14:textId="77777777" w:rsidR="00540155" w:rsidRPr="00364DA2" w:rsidRDefault="00540155" w:rsidP="00540155">
      <w:pPr>
        <w:pStyle w:val="Ttulo"/>
        <w:spacing w:line="600" w:lineRule="auto"/>
        <w:ind w:left="568" w:right="835" w:firstLine="708"/>
        <w:jc w:val="center"/>
        <w:outlineLvl w:val="0"/>
        <w:rPr>
          <w:sz w:val="20"/>
          <w:szCs w:val="20"/>
        </w:rPr>
      </w:pPr>
      <w:r w:rsidRPr="00364DA2">
        <w:rPr>
          <w:sz w:val="20"/>
          <w:szCs w:val="20"/>
        </w:rPr>
        <w:t>PROYECTO BÁSICO Y DE EJECUCIÓN DE LA AMPLIACIÓN DE</w:t>
      </w:r>
    </w:p>
    <w:p w14:paraId="557C5F78" w14:textId="77777777" w:rsidR="00540155" w:rsidRPr="00D14CBA" w:rsidRDefault="00540155" w:rsidP="00540155">
      <w:pPr>
        <w:pStyle w:val="Ttulo"/>
        <w:spacing w:line="360" w:lineRule="auto"/>
        <w:ind w:left="568" w:right="-17"/>
        <w:jc w:val="center"/>
        <w:outlineLvl w:val="0"/>
        <w:rPr>
          <w:b/>
          <w:sz w:val="36"/>
          <w:szCs w:val="36"/>
        </w:rPr>
      </w:pPr>
      <w:r w:rsidRPr="00D14CBA">
        <w:rPr>
          <w:b/>
          <w:sz w:val="36"/>
          <w:szCs w:val="36"/>
        </w:rPr>
        <w:t>4 AULAS DE ESO, AULAS ESPECÍFICAS Y GIMNASIO EN EL IES LOECHES</w:t>
      </w:r>
    </w:p>
    <w:p w14:paraId="5C3013BE" w14:textId="77777777" w:rsidR="007F40AF" w:rsidRDefault="007F40AF" w:rsidP="007F40AF">
      <w:pPr>
        <w:pStyle w:val="Ttulo"/>
      </w:pPr>
    </w:p>
    <w:p w14:paraId="3B72475A" w14:textId="77777777" w:rsidR="007F40AF" w:rsidRDefault="007F40AF" w:rsidP="007F40AF">
      <w:pPr>
        <w:pStyle w:val="Ttulo"/>
      </w:pPr>
    </w:p>
    <w:p w14:paraId="2A280DAE" w14:textId="77777777" w:rsidR="007F40AF" w:rsidRDefault="007F40AF" w:rsidP="007F40AF">
      <w:pPr>
        <w:pStyle w:val="Ttulo"/>
      </w:pPr>
    </w:p>
    <w:p w14:paraId="5DA198B6" w14:textId="77777777" w:rsidR="007F40AF" w:rsidRDefault="007F40AF" w:rsidP="007F40AF">
      <w:pPr>
        <w:pStyle w:val="Ttulo"/>
      </w:pPr>
    </w:p>
    <w:p w14:paraId="1B6C696B" w14:textId="77777777" w:rsidR="007F40AF" w:rsidRDefault="007F40AF" w:rsidP="007F40AF">
      <w:pPr>
        <w:pStyle w:val="Ttulo"/>
      </w:pPr>
    </w:p>
    <w:p w14:paraId="2914E58B" w14:textId="77777777" w:rsidR="007F40AF" w:rsidRDefault="007F40AF" w:rsidP="007F40AF">
      <w:pPr>
        <w:pStyle w:val="Ttulo"/>
      </w:pPr>
    </w:p>
    <w:p w14:paraId="21B6DDC4" w14:textId="77777777" w:rsidR="007F40AF" w:rsidRDefault="007F40AF" w:rsidP="007F40AF">
      <w:pPr>
        <w:pStyle w:val="Ttulo"/>
      </w:pPr>
    </w:p>
    <w:p w14:paraId="7F665AA0" w14:textId="77777777" w:rsidR="007F40AF" w:rsidRDefault="007F40AF" w:rsidP="007F40AF">
      <w:pPr>
        <w:pStyle w:val="Ttulo"/>
      </w:pPr>
    </w:p>
    <w:p w14:paraId="14AFB5B2" w14:textId="77777777" w:rsidR="007F40AF" w:rsidRDefault="007F40AF" w:rsidP="007F40AF">
      <w:pPr>
        <w:pStyle w:val="Ttulo"/>
      </w:pPr>
    </w:p>
    <w:p w14:paraId="33DA3406" w14:textId="77777777" w:rsidR="007F40AF" w:rsidRDefault="007F40AF" w:rsidP="007F40AF">
      <w:pPr>
        <w:pStyle w:val="Ttulo"/>
      </w:pPr>
      <w:r>
        <w:rPr>
          <w:noProof/>
        </w:rPr>
        <w:drawing>
          <wp:anchor distT="0" distB="0" distL="114300" distR="114300" simplePos="0" relativeHeight="251728896" behindDoc="1" locked="0" layoutInCell="1" allowOverlap="1" wp14:anchorId="10C409F8" wp14:editId="4BBF3A65">
            <wp:simplePos x="0" y="0"/>
            <wp:positionH relativeFrom="column">
              <wp:posOffset>-37147</wp:posOffset>
            </wp:positionH>
            <wp:positionV relativeFrom="paragraph">
              <wp:posOffset>178753</wp:posOffset>
            </wp:positionV>
            <wp:extent cx="6136640" cy="1023620"/>
            <wp:effectExtent l="0" t="0" r="0" b="5080"/>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1_Lch_PE_Alz Portadas.jpg"/>
                    <pic:cNvPicPr/>
                  </pic:nvPicPr>
                  <pic:blipFill>
                    <a:blip r:embed="rId8"/>
                    <a:stretch>
                      <a:fillRect/>
                    </a:stretch>
                  </pic:blipFill>
                  <pic:spPr>
                    <a:xfrm>
                      <a:off x="0" y="0"/>
                      <a:ext cx="6136640" cy="1023620"/>
                    </a:xfrm>
                    <a:prstGeom prst="rect">
                      <a:avLst/>
                    </a:prstGeom>
                  </pic:spPr>
                </pic:pic>
              </a:graphicData>
            </a:graphic>
            <wp14:sizeRelH relativeFrom="page">
              <wp14:pctWidth>0</wp14:pctWidth>
            </wp14:sizeRelH>
            <wp14:sizeRelV relativeFrom="page">
              <wp14:pctHeight>0</wp14:pctHeight>
            </wp14:sizeRelV>
          </wp:anchor>
        </w:drawing>
      </w:r>
    </w:p>
    <w:p w14:paraId="550A9329" w14:textId="77777777" w:rsidR="007F40AF" w:rsidRDefault="007F40AF" w:rsidP="007F40AF">
      <w:pPr>
        <w:pStyle w:val="Ttulo"/>
      </w:pPr>
    </w:p>
    <w:p w14:paraId="11BC6297" w14:textId="77777777" w:rsidR="007F40AF" w:rsidRDefault="007F40AF" w:rsidP="007F40AF">
      <w:pPr>
        <w:pStyle w:val="Ttulo"/>
      </w:pPr>
    </w:p>
    <w:p w14:paraId="031EF468" w14:textId="77777777" w:rsidR="007F40AF" w:rsidRDefault="007F40AF" w:rsidP="007F40AF">
      <w:pPr>
        <w:pStyle w:val="Ttulo"/>
      </w:pPr>
    </w:p>
    <w:p w14:paraId="5592DA13" w14:textId="77777777" w:rsidR="007F40AF" w:rsidRDefault="007F40AF" w:rsidP="007F40AF">
      <w:pPr>
        <w:pStyle w:val="Ttulo"/>
      </w:pPr>
    </w:p>
    <w:p w14:paraId="7DC4EFC1" w14:textId="77777777" w:rsidR="007F40AF" w:rsidRDefault="007F40AF" w:rsidP="007F40AF">
      <w:pPr>
        <w:pStyle w:val="Ttulo"/>
      </w:pPr>
    </w:p>
    <w:p w14:paraId="072EC2B1" w14:textId="77777777" w:rsidR="007F40AF" w:rsidRDefault="007F40AF" w:rsidP="007F40AF">
      <w:pPr>
        <w:pStyle w:val="Ttulo"/>
      </w:pPr>
    </w:p>
    <w:p w14:paraId="27EFB248" w14:textId="77777777" w:rsidR="007F40AF" w:rsidRDefault="007F40AF" w:rsidP="007F40AF">
      <w:pPr>
        <w:pStyle w:val="Ttulo"/>
      </w:pPr>
    </w:p>
    <w:p w14:paraId="31972D8D" w14:textId="77777777" w:rsidR="007F40AF" w:rsidRDefault="007F40AF" w:rsidP="007F40AF">
      <w:pPr>
        <w:pStyle w:val="Ttulo"/>
      </w:pPr>
    </w:p>
    <w:p w14:paraId="0FBB594F" w14:textId="77777777" w:rsidR="007F40AF" w:rsidRPr="00F039BC" w:rsidRDefault="007F40AF" w:rsidP="007F40AF">
      <w:pPr>
        <w:pStyle w:val="Ttulo"/>
        <w:rPr>
          <w:color w:val="FF0000"/>
        </w:rPr>
      </w:pPr>
    </w:p>
    <w:tbl>
      <w:tblPr>
        <w:tblW w:w="5245" w:type="dxa"/>
        <w:tblInd w:w="534" w:type="dxa"/>
        <w:tblLook w:val="01E0" w:firstRow="1" w:lastRow="1" w:firstColumn="1" w:lastColumn="1" w:noHBand="0" w:noVBand="0"/>
      </w:tblPr>
      <w:tblGrid>
        <w:gridCol w:w="709"/>
        <w:gridCol w:w="4536"/>
      </w:tblGrid>
      <w:tr w:rsidR="007F40AF" w:rsidRPr="00D9373C" w14:paraId="7FCEB539" w14:textId="77777777" w:rsidTr="006C491A">
        <w:trPr>
          <w:trHeight w:val="715"/>
        </w:trPr>
        <w:tc>
          <w:tcPr>
            <w:tcW w:w="709" w:type="dxa"/>
          </w:tcPr>
          <w:p w14:paraId="215DF26F" w14:textId="77777777" w:rsidR="007F40AF" w:rsidRPr="00D9373C" w:rsidRDefault="007F40AF" w:rsidP="006C491A">
            <w:pPr>
              <w:tabs>
                <w:tab w:val="left" w:pos="993"/>
              </w:tabs>
              <w:rPr>
                <w:rFonts w:ascii="CG Omega" w:hAnsi="CG Omega"/>
                <w:sz w:val="24"/>
              </w:rPr>
            </w:pPr>
            <w:r w:rsidRPr="00D9373C">
              <w:rPr>
                <w:noProof/>
                <w:color w:val="808080"/>
                <w:sz w:val="16"/>
                <w:szCs w:val="16"/>
              </w:rPr>
              <mc:AlternateContent>
                <mc:Choice Requires="wpg">
                  <w:drawing>
                    <wp:anchor distT="0" distB="0" distL="114300" distR="114300" simplePos="0" relativeHeight="251727872" behindDoc="0" locked="0" layoutInCell="1" allowOverlap="1" wp14:anchorId="02302397" wp14:editId="0BD204BE">
                      <wp:simplePos x="0" y="0"/>
                      <wp:positionH relativeFrom="column">
                        <wp:posOffset>-13970</wp:posOffset>
                      </wp:positionH>
                      <wp:positionV relativeFrom="paragraph">
                        <wp:posOffset>136829</wp:posOffset>
                      </wp:positionV>
                      <wp:extent cx="360045" cy="360045"/>
                      <wp:effectExtent l="0" t="0" r="0" b="0"/>
                      <wp:wrapNone/>
                      <wp:docPr id="10"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45" cy="360045"/>
                                <a:chOff x="1759" y="2109"/>
                                <a:chExt cx="567" cy="567"/>
                              </a:xfrm>
                            </wpg:grpSpPr>
                            <wps:wsp>
                              <wps:cNvPr id="12" name="Rectangle 3"/>
                              <wps:cNvSpPr>
                                <a:spLocks noChangeArrowheads="1"/>
                              </wps:cNvSpPr>
                              <wps:spPr bwMode="auto">
                                <a:xfrm>
                                  <a:off x="1759" y="2109"/>
                                  <a:ext cx="567" cy="567"/>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AutoShape 4"/>
                              <wps:cNvSpPr>
                                <a:spLocks noChangeArrowheads="1"/>
                              </wps:cNvSpPr>
                              <wps:spPr bwMode="auto">
                                <a:xfrm>
                                  <a:off x="1830"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AutoShape 5"/>
                              <wps:cNvSpPr>
                                <a:spLocks noChangeArrowheads="1"/>
                              </wps:cNvSpPr>
                              <wps:spPr bwMode="auto">
                                <a:xfrm>
                                  <a:off x="1942"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 name="AutoShape 6"/>
                              <wps:cNvSpPr>
                                <a:spLocks noChangeArrowheads="1"/>
                              </wps:cNvSpPr>
                              <wps:spPr bwMode="auto">
                                <a:xfrm>
                                  <a:off x="2054"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AutoShape 7"/>
                              <wps:cNvSpPr>
                                <a:spLocks noChangeArrowheads="1"/>
                              </wps:cNvSpPr>
                              <wps:spPr bwMode="auto">
                                <a:xfrm>
                                  <a:off x="2156"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AutoShape 8"/>
                              <wps:cNvSpPr>
                                <a:spLocks noChangeArrowheads="1"/>
                              </wps:cNvSpPr>
                              <wps:spPr bwMode="auto">
                                <a:xfrm>
                                  <a:off x="1889"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AutoShape 9"/>
                              <wps:cNvSpPr>
                                <a:spLocks noChangeArrowheads="1"/>
                              </wps:cNvSpPr>
                              <wps:spPr bwMode="auto">
                                <a:xfrm>
                                  <a:off x="2002"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AutoShape 10"/>
                              <wps:cNvSpPr>
                                <a:spLocks noChangeArrowheads="1"/>
                              </wps:cNvSpPr>
                              <wps:spPr bwMode="auto">
                                <a:xfrm>
                                  <a:off x="2104"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C3D78E" id="Agrupar 1" o:spid="_x0000_s1026" style="position:absolute;margin-left:-1.1pt;margin-top:10.75pt;width:28.35pt;height:28.35pt;z-index:251727872" coordorigin="1759,2109" coordsize="567,5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s105zgMAAEweAAAOAAAAZHJzL2Uyb0RvYy54bWzsWdtu2zgQfV+g/0Dw3RGlSLYkRCnSpA4W&#13;&#10;SC/o5QNoiZKISqRKylHSYv99h6TsOE6KLbKoi7byg0yKF82cmTPDy8nzm7ZB10xpLkWG/SOCERO5&#13;&#10;LLioMvzxw3IWY6R7KgraSMEyfMs0fn767K+ToUtZIGvZFEwhmETodOgyXPd9l3qezmvWUn0kOyag&#13;&#10;sZSqpT1UVeUVig4we9t4ASFzb5Cq6JTMmdbw9sI14lM7f1myvH9Tlpr1qMkwyNbbp7LPlXl6pyc0&#13;&#10;rRTtap6PYtAnSNFSLuCj26kuaE/RWvEHU7U8V1LLsj/KZevJsuQ5szqANj7Z0+ZSyXVndanSoeq2&#13;&#10;MAG0ezg9edr89fVbhXgBtgN4BG3BRmeVWndUId+gM3RVCp0uVfe+e6ucilC8kvknDc3efrupV64z&#13;&#10;Wg2vZAET0nUvLTo3pWrNFKA3urFGuN0agd30KIeXx3NCwgijHJrGsjVSXoMlzSh/ESUYQWvgk8QZ&#13;&#10;MK9fjqOj+cINNQUjH03dR62go2BGK3A3fYeo/n+Ivq9px6yhtAFrg2iwQfQd+CEVVcPQscPUdtsA&#13;&#10;qh2aSMjzGnqxM6XkUDNagFTWBiD7zgBT0WCL/4T3EaA2IH8TJpp2SveXTLbIFDKsQHRrO3p9pXuH&#13;&#10;6KaLMaWWDS+WvGlsRVWr80ahawp0Wy4J/EYj3OvWCNNZSDPMzejegHTwDdNm5LT0+Zr4QUheBMls&#13;&#10;OY8Xs3AZRrNkQeIZ8ZMXyZyESXix/McI6IdpzYuCiSsu2IbKfvh9hh2DiiOhJTMaMpxEQWR1vye9&#13;&#10;3lXSqPi4ki3vIbI1vM1wvO1EU2PXl6KwLt1T3riyd19867eAwebfomK9wBjeue9KFrfgBEqCkYC6&#13;&#10;EIOhUEv1BaMB4lmG9ec1VQyj5m8BjpT4YWgCoK2E0SKAitptWe22UJHDVBnuMXLF894FzXWneFXD&#13;&#10;l3wLjJBnwO2SW8cwjumksnHBMuxQVJtvqGbksXRE4SGpFh8DniYmBbGNO86FTTzzCYQBE8xMYTci&#13;&#10;PaAa5Enl/O0JXFvCb+LaxLUDpDXIvuNCYcu16JBcS0Jg1MS171kCTnkN/dJ5zWTpfa7ND8i1gETh&#13;&#10;xLVpDfknrCED/yHX7Fru3u4Ldjw/aLsW+BGsYqe8NuW133+/FmyPRu72a/EB85ofx+MZUkim/dr2&#13;&#10;uPXRY8RpDfmLryGPH+Y1e256qLxGzAmIyWsT13auNiauZfi3O4cMYLe0v1+DixU49jsU2Xwybtgm&#13;&#10;sk1k+2mH/va2Da4s7QXGeL1q7kR36/aS4O4S+PRfAAAA//8DAFBLAwQUAAYACAAAACEAtiJoauIA&#13;&#10;AAAMAQAADwAAAGRycy9kb3ducmV2LnhtbExPTWvDMAy9D/YfjAa7tU6yZStplFK6j1MprB2M3dxY&#13;&#10;TUJjO8Rukv77aaftIiHe0/vIV5NpxUC9b5xFiOcRCLKl042tED4Pb7MFCB+U1ap1lhCu5GFV3N7k&#13;&#10;KtNutB807EMlWMT6TCHUIXSZlL6sySg/dx1Zxk6uNyrw2VdS92pkcdPKJIqepFGNZYdadbSpqTzv&#13;&#10;LwbhfVTj+iF+Hbbn0+b6fUh3X9uYEO/vppclj/USRKAp/H3AbwfODwUHO7qL1V60CLMkYSZCEqcg&#13;&#10;GE8feR8RnhcJyCKX/0sUPwAAAP//AwBQSwECLQAUAAYACAAAACEAtoM4kv4AAADhAQAAEwAAAAAA&#13;&#10;AAAAAAAAAAAAAAAAW0NvbnRlbnRfVHlwZXNdLnhtbFBLAQItABQABgAIAAAAIQA4/SH/1gAAAJQB&#13;&#10;AAALAAAAAAAAAAAAAAAAAC8BAABfcmVscy8ucmVsc1BLAQItABQABgAIAAAAIQCMs105zgMAAEwe&#13;&#10;AAAOAAAAAAAAAAAAAAAAAC4CAABkcnMvZTJvRG9jLnhtbFBLAQItABQABgAIAAAAIQC2Imhq4gAA&#13;&#10;AAwBAAAPAAAAAAAAAAAAAAAAACgGAABkcnMvZG93bnJldi54bWxQSwUGAAAAAAQABADzAAAANwcA&#13;&#10;AAAA&#13;&#10;">
                      <v:rect id="Rectangle 3" o:spid="_x0000_s1027" style="position:absolute;left:1759;top:2109;width:567;height:5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XY8OxgAAAOAAAAAPAAAAZHJzL2Rvd25yZXYueG1sRI9Ba8JA&#13;&#10;EIXvhf6HZYTe6kYptkRXkUqhV6MHvU13p0lodjZk15j013cEoZfhDY/3Pd5qM/hG9dTFOrCB2TQD&#13;&#10;RWyDq7k0cDx8PL+BignZYROYDIwUYbN+fFhh7sKV99QXqVQC4ZijgSqlNtc62oo8xmloicX7Dp3H&#13;&#10;JG9XatfhVeC+0fMsW2iPNUtDhS29V2R/ios3cH49Nntb/27L8fRipWT8KvrRmKfJsFvK2S5BJRrS&#13;&#10;f+KO+HSyYQ63QSJAr/8AAAD//wMAUEsBAi0AFAAGAAgAAAAhANvh9svuAAAAhQEAABMAAAAAAAAA&#13;&#10;AAAAAAAAAAAAAFtDb250ZW50X1R5cGVzXS54bWxQSwECLQAUAAYACAAAACEAWvQsW78AAAAVAQAA&#13;&#10;CwAAAAAAAAAAAAAAAAAfAQAAX3JlbHMvLnJlbHNQSwECLQAUAAYACAAAACEAm12PDsYAAADgAAAA&#13;&#10;DwAAAAAAAAAAAAAAAAAHAgAAZHJzL2Rvd25yZXYueG1sUEsFBgAAAAADAAMAtwAAAPoCAAAAAA==&#13;&#10;" fillcolor="red" stroked="f"/>
                      <v:shape id="AutoShape 4" o:spid="_x0000_s1028" style="position:absolute;left:1830;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rpaxwAAAOAAAAAPAAAAZHJzL2Rvd25yZXYueG1sRI/RasJA&#13;&#10;EEXfC/7DMoJvdWNBa6OrSLW0j9X0A4bsNInNzsbdjUn+visIvgwzXO4Zznrbm1pcyfnKsoLZNAFB&#13;&#10;nFtdcaHgJ/t4XoLwAVljbZkUDORhuxk9rTHVtuMjXU+hEBHCPkUFZQhNKqXPSzLop7YhjtmvdQZD&#13;&#10;PF0htcMuwk0tX5JkIQ1WHD+U2NB7SfnfqTUKzNB0Q3v8nLVvl+/5OTu89ufMKTUZ9/tVHLsViEB9&#13;&#10;eDTuiC8dHRZwE4oLyM0/AAAA//8DAFBLAQItABQABgAIAAAAIQDb4fbL7gAAAIUBAAATAAAAAAAA&#13;&#10;AAAAAAAAAAAAAABbQ29udGVudF9UeXBlc10ueG1sUEsBAi0AFAAGAAgAAAAhAFr0LFu/AAAAFQEA&#13;&#10;AAsAAAAAAAAAAAAAAAAAHwEAAF9yZWxzLy5yZWxzUEsBAi0AFAAGAAgAAAAhAJD+ulr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5" o:spid="_x0000_s1029" style="position:absolute;left:1942;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YS4oxwAAAOAAAAAPAAAAZHJzL2Rvd25yZXYueG1sRI/RasJA&#13;&#10;EEXfC/7DMoJvdWPBtkZXkVapj9X4AUN2TKLZ2XR3Y5K/dwuFvgwzXO4ZzmrTm1rcyfnKsoLZNAFB&#13;&#10;nFtdcaHgnO2f30H4gKyxtkwKBvKwWY+eVphq2/GR7qdQiAhhn6KCMoQmldLnJRn0U9sQx+xincEQ&#13;&#10;T1dI7bCLcFPLlyR5lQYrjh9KbOijpPx2ao0CMzTd0B6/Zu3i53t+zXZv/TVzSk3G/ecyju0SRKA+&#13;&#10;/Df+EAcdHRbwKxQXkOsHAAAA//8DAFBLAQItABQABgAIAAAAIQDb4fbL7gAAAIUBAAATAAAAAAAA&#13;&#10;AAAAAAAAAAAAAABbQ29udGVudF9UeXBlc10ueG1sUEsBAi0AFAAGAAgAAAAhAFr0LFu/AAAAFQEA&#13;&#10;AAsAAAAAAAAAAAAAAAAAHwEAAF9yZWxzLy5yZWxzUEsBAi0AFAAGAAgAAAAhAOFhLij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6" o:spid="_x0000_s1030" style="position:absolute;left:2054;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00IyAAAAOAAAAAPAAAAZHJzL2Rvd25yZXYueG1sRI/LasMw&#13;&#10;EEX3hfyDmEB3jZxA29SJEkIftMsm7gcM1tR2ao0cSY7tv+8sCt0MXIZ7Lme7H12rrhRi49nAcpGB&#13;&#10;Ii69bbgy8FW83a1BxYRssfVMBiaKsN/NbraYWz/wka6nVCmBcMzRQJ1Sl2sdy5ocxoXviOX37YPD&#13;&#10;JDFU2gYcBO5avcqyB+2wYVmosaPnmsqfU+8MuKkbpv74vuyfLp/35+L1cTwXwZjb+fiykXPYgEo0&#13;&#10;pv/GH+LDGliJggiJDOjdLwAAAP//AwBQSwECLQAUAAYACAAAACEA2+H2y+4AAACFAQAAEwAAAAAA&#13;&#10;AAAAAAAAAAAAAAAAW0NvbnRlbnRfVHlwZXNdLnhtbFBLAQItABQABgAIAAAAIQBa9CxbvwAAABUB&#13;&#10;AAALAAAAAAAAAAAAAAAAAB8BAABfcmVscy8ucmVsc1BLAQItABQABgAIAAAAIQC+N00I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7" o:spid="_x0000_s1031" style="position:absolute;left:2156;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e+iTxwAAAOAAAAAPAAAAZHJzL2Rvd25yZXYueG1sRI/RasJA&#13;&#10;FETfC/2H5RZ8q5sItW10laIVfaymH3DJXpNo9m66uzHJ37uFQl8GhmHOMMv1YBpxI+drywrSaQKC&#13;&#10;uLC65lLBd757fgPhA7LGxjIpGMnDevX4sMRM256PdDuFUkQI+wwVVCG0mZS+qMign9qWOGZn6wyG&#13;&#10;aF0ptcM+wk0jZ0kylwZrjgsVtrSpqLieOqPAjG0/dsd92r3/fL1c8s/X4ZI7pSZPw3YR5WMBItAQ&#13;&#10;/ht/iINWMEvh91A8A3J1BwAA//8DAFBLAQItABQABgAIAAAAIQDb4fbL7gAAAIUBAAATAAAAAAAA&#13;&#10;AAAAAAAAAAAAAABbQ29udGVudF9UeXBlc10ueG1sUEsBAi0AFAAGAAgAAAAhAFr0LFu/AAAAFQEA&#13;&#10;AAsAAAAAAAAAAAAAAAAAHwEAAF9yZWxzLy5yZWxzUEsBAi0AFAAGAAgAAAAhANF76JP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8" o:spid="_x0000_s1032" style="position:absolute;left:1889;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qXbkxwAAAOAAAAAPAAAAZHJzL2Rvd25yZXYueG1sRI/dasJA&#13;&#10;FITvhb7Dcgq9042BVhtdpfSH9lJNH+CQPSbR7Nl0d2OSt+8KgjcDwzDfMOvtYBpxIedrywrmswQE&#13;&#10;cWF1zaWC3/xrugThA7LGxjIpGMnDdvMwWWOmbc97uhxCKSKEfYYKqhDaTEpfVGTQz2xLHLOjdQZD&#13;&#10;tK6U2mEf4aaRaZK8SIM1x4UKW3qvqDgfOqPAjG0/dvvveff6t3s+5Z+L4ZQ7pZ4eh49VlLcViEBD&#13;&#10;uDduiB+tIE3heiieAbn5BwAA//8DAFBLAQItABQABgAIAAAAIQDb4fbL7gAAAIUBAAATAAAAAAAA&#13;&#10;AAAAAAAAAAAAAABbQ29udGVudF9UeXBlc10ueG1sUEsBAi0AFAAGAAgAAAAhAFr0LFu/AAAAFQEA&#13;&#10;AAsAAAAAAAAAAAAAAAAAHwEAAF9yZWxzLy5yZWxzUEsBAi0AFAAGAAgAAAAhACGpduT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9" o:spid="_x0000_s1033" style="position:absolute;left:2002;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5dN/xwAAAOAAAAAPAAAAZHJzL2Rvd25yZXYueG1sRI/dasJA&#13;&#10;FITvC32H5RS8qxuV/kVXKf5gL9X0AQ7ZYxLNnk13NyZ5+65Q6M3AMMw3zGLVm1rcyPnKsoLJOAFB&#13;&#10;nFtdcaHgO9s9v4PwAVljbZkUDORhtXx8WGCqbcdHup1CISKEfYoKyhCaVEqfl2TQj21DHLOzdQZD&#13;&#10;tK6Q2mEX4aaW0yR5lQYrjgslNrQuKb+eWqPADE03tMf9pP34Obxcsu1bf8mcUqOnfjOP8jkHEagP&#13;&#10;/40/xJdWMJ3B/VA8A3L5CwAA//8DAFBLAQItABQABgAIAAAAIQDb4fbL7gAAAIUBAAATAAAAAAAA&#13;&#10;AAAAAAAAAAAAAABbQ29udGVudF9UeXBlc10ueG1sUEsBAi0AFAAGAAgAAAAhAFr0LFu/AAAAFQEA&#13;&#10;AAsAAAAAAAAAAAAAAAAAHwEAAF9yZWxzLy5yZWxzUEsBAi0AFAAGAAgAAAAhAE7l03/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10" o:spid="_x0000_s1034" style="position:absolute;left:2104;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DEsLxwAAAOAAAAAPAAAAZHJzL2Rvd25yZXYueG1sRI/dasJA&#13;&#10;FITvC32H5RS8qxvF/kVXKf5gL9X0AQ7ZYxLNnk13NyZ5+65Q6M3AMMw3zGLVm1rcyPnKsoLJOAFB&#13;&#10;nFtdcaHgO9s9v4PwAVljbZkUDORhtXx8WGCqbcdHup1CISKEfYoKyhCaVEqfl2TQj21DHLOzdQZD&#13;&#10;tK6Q2mEX4aaW0yR5lQYrjgslNrQuKb+eWqPADE03tMf9pP34Obxcsu1bf8mcUqOnfjOP8jkHEagP&#13;&#10;/40/xJdWMJ3B/VA8A3L5CwAA//8DAFBLAQItABQABgAIAAAAIQDb4fbL7gAAAIUBAAATAAAAAAAA&#13;&#10;AAAAAAAAAAAAAABbQ29udGVudF9UeXBlc10ueG1sUEsBAi0AFAAGAAgAAAAhAFr0LFu/AAAAFQEA&#13;&#10;AAsAAAAAAAAAAAAAAAAAHwEAAF9yZWxzLy5yZWxzUEsBAi0AFAAGAAgAAAAhAMEMSwv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group>
                  </w:pict>
                </mc:Fallback>
              </mc:AlternateContent>
            </w:r>
          </w:p>
        </w:tc>
        <w:tc>
          <w:tcPr>
            <w:tcW w:w="4536" w:type="dxa"/>
          </w:tcPr>
          <w:p w14:paraId="2C2A51C9" w14:textId="77777777" w:rsidR="007F40AF" w:rsidRPr="00265D23" w:rsidRDefault="007F40AF" w:rsidP="006C491A">
            <w:pPr>
              <w:tabs>
                <w:tab w:val="left" w:pos="709"/>
              </w:tabs>
              <w:rPr>
                <w:rFonts w:cs="Arial"/>
                <w:color w:val="5F5F5F"/>
                <w:sz w:val="16"/>
                <w:szCs w:val="16"/>
              </w:rPr>
            </w:pPr>
          </w:p>
          <w:p w14:paraId="6E904E1B" w14:textId="77777777" w:rsidR="007F40AF" w:rsidRPr="00265D23" w:rsidRDefault="007F40AF" w:rsidP="006C491A">
            <w:pPr>
              <w:rPr>
                <w:rFonts w:cs="Arial"/>
                <w:color w:val="5F5F5F"/>
                <w:sz w:val="14"/>
                <w:szCs w:val="14"/>
              </w:rPr>
            </w:pPr>
            <w:r w:rsidRPr="00265D23">
              <w:rPr>
                <w:rFonts w:cs="Arial"/>
                <w:color w:val="5F5F5F"/>
                <w:sz w:val="14"/>
                <w:szCs w:val="14"/>
              </w:rPr>
              <w:t>Dirección General</w:t>
            </w:r>
          </w:p>
          <w:p w14:paraId="31114397" w14:textId="77777777" w:rsidR="007F40AF" w:rsidRPr="00265D23" w:rsidRDefault="007F40AF" w:rsidP="006C491A">
            <w:pPr>
              <w:spacing w:line="288" w:lineRule="auto"/>
              <w:rPr>
                <w:rFonts w:cs="Arial"/>
                <w:color w:val="5F5F5F"/>
                <w:sz w:val="14"/>
                <w:szCs w:val="14"/>
              </w:rPr>
            </w:pPr>
            <w:r w:rsidRPr="00265D23">
              <w:rPr>
                <w:rFonts w:cs="Arial"/>
                <w:color w:val="5F5F5F"/>
                <w:sz w:val="14"/>
                <w:szCs w:val="14"/>
              </w:rPr>
              <w:t>de Infraestructuras y Servicios</w:t>
            </w:r>
          </w:p>
          <w:p w14:paraId="7E5AD357" w14:textId="77777777" w:rsidR="007F40AF" w:rsidRPr="00265D23" w:rsidRDefault="007F40AF" w:rsidP="006C491A">
            <w:pPr>
              <w:rPr>
                <w:rFonts w:cs="Arial"/>
                <w:color w:val="5F5F5F"/>
                <w:sz w:val="14"/>
                <w:szCs w:val="14"/>
              </w:rPr>
            </w:pPr>
            <w:r w:rsidRPr="00265D23">
              <w:rPr>
                <w:rFonts w:cs="Arial"/>
                <w:color w:val="5F5F5F"/>
                <w:sz w:val="14"/>
                <w:szCs w:val="14"/>
              </w:rPr>
              <w:t>CONSEJERÍA DE EDUCACIÓN</w:t>
            </w:r>
          </w:p>
          <w:p w14:paraId="7D6AA87D" w14:textId="77777777" w:rsidR="007F40AF" w:rsidRPr="00265D23" w:rsidRDefault="007F40AF" w:rsidP="006C491A">
            <w:pPr>
              <w:rPr>
                <w:rFonts w:cs="Arial"/>
                <w:color w:val="5F5F5F"/>
                <w:sz w:val="24"/>
              </w:rPr>
            </w:pPr>
            <w:r w:rsidRPr="00265D23">
              <w:rPr>
                <w:rFonts w:cs="Arial"/>
                <w:color w:val="5F5F5F"/>
                <w:sz w:val="14"/>
                <w:szCs w:val="14"/>
              </w:rPr>
              <w:t>E INVESTIGACIÓN</w:t>
            </w:r>
          </w:p>
        </w:tc>
      </w:tr>
      <w:tr w:rsidR="007F40AF" w:rsidRPr="0040451D" w14:paraId="23ED8115" w14:textId="77777777" w:rsidTr="006C491A">
        <w:tc>
          <w:tcPr>
            <w:tcW w:w="5245" w:type="dxa"/>
            <w:gridSpan w:val="2"/>
          </w:tcPr>
          <w:p w14:paraId="380B489D" w14:textId="77777777" w:rsidR="007F40AF" w:rsidRPr="0040451D" w:rsidRDefault="007F40AF" w:rsidP="006C491A">
            <w:pPr>
              <w:tabs>
                <w:tab w:val="left" w:pos="993"/>
              </w:tabs>
              <w:rPr>
                <w:rFonts w:ascii="CG Omega" w:hAnsi="CG Omega"/>
                <w:color w:val="5F5F5F"/>
                <w:spacing w:val="12"/>
                <w:sz w:val="28"/>
                <w:szCs w:val="28"/>
              </w:rPr>
            </w:pPr>
            <w:r w:rsidRPr="0040451D">
              <w:rPr>
                <w:rFonts w:ascii="Arial Black" w:hAnsi="Arial Black"/>
                <w:color w:val="5F5F5F"/>
                <w:spacing w:val="12"/>
                <w:sz w:val="28"/>
                <w:szCs w:val="28"/>
              </w:rPr>
              <w:t>Comunidad de Madrid</w:t>
            </w:r>
          </w:p>
        </w:tc>
      </w:tr>
    </w:tbl>
    <w:p w14:paraId="697DD87F" w14:textId="77777777" w:rsidR="007F40AF" w:rsidRDefault="007F40AF" w:rsidP="007F40AF">
      <w:pPr>
        <w:pStyle w:val="Ttulo"/>
      </w:pPr>
    </w:p>
    <w:p w14:paraId="1BE7601F" w14:textId="77777777" w:rsidR="007F40AF" w:rsidRDefault="007F40AF" w:rsidP="007F40AF">
      <w:pPr>
        <w:pStyle w:val="Ttulo"/>
      </w:pPr>
    </w:p>
    <w:p w14:paraId="165F52E4" w14:textId="77777777" w:rsidR="007F40AF" w:rsidRPr="00595E52" w:rsidRDefault="007F40AF" w:rsidP="007F40AF">
      <w:pPr>
        <w:pStyle w:val="Ttulo"/>
        <w:spacing w:line="360" w:lineRule="auto"/>
        <w:ind w:left="568"/>
        <w:rPr>
          <w:sz w:val="16"/>
          <w:szCs w:val="16"/>
        </w:rPr>
      </w:pPr>
      <w:r w:rsidRPr="00595E52">
        <w:rPr>
          <w:sz w:val="16"/>
          <w:szCs w:val="16"/>
        </w:rPr>
        <w:t xml:space="preserve">SITUACIÓN </w:t>
      </w:r>
      <w:r w:rsidRPr="00595E52">
        <w:rPr>
          <w:sz w:val="16"/>
          <w:szCs w:val="16"/>
        </w:rPr>
        <w:tab/>
      </w:r>
    </w:p>
    <w:p w14:paraId="61FBAF32" w14:textId="77777777" w:rsidR="007F40AF" w:rsidRPr="006A2761" w:rsidRDefault="007F40AF" w:rsidP="007F40AF">
      <w:pPr>
        <w:pStyle w:val="Ttulo"/>
        <w:spacing w:line="276" w:lineRule="auto"/>
        <w:ind w:left="568"/>
        <w:rPr>
          <w:sz w:val="20"/>
          <w:szCs w:val="20"/>
        </w:rPr>
      </w:pPr>
      <w:r w:rsidRPr="006A2761">
        <w:rPr>
          <w:sz w:val="20"/>
          <w:szCs w:val="20"/>
        </w:rPr>
        <w:tab/>
      </w:r>
      <w:r>
        <w:rPr>
          <w:sz w:val="20"/>
          <w:szCs w:val="20"/>
        </w:rPr>
        <w:t>CALLE TOMILLO C/V AVDA. DEL MONTE</w:t>
      </w:r>
    </w:p>
    <w:p w14:paraId="0F7CFE1D" w14:textId="77777777" w:rsidR="007F40AF" w:rsidRPr="006A2761" w:rsidRDefault="007F40AF" w:rsidP="007F40AF">
      <w:pPr>
        <w:pStyle w:val="Ttulo"/>
        <w:spacing w:line="276" w:lineRule="auto"/>
        <w:ind w:left="568"/>
        <w:rPr>
          <w:sz w:val="20"/>
          <w:szCs w:val="20"/>
        </w:rPr>
      </w:pPr>
      <w:r w:rsidRPr="006A2761">
        <w:rPr>
          <w:sz w:val="20"/>
          <w:szCs w:val="20"/>
        </w:rPr>
        <w:tab/>
      </w:r>
      <w:r>
        <w:rPr>
          <w:sz w:val="20"/>
          <w:szCs w:val="20"/>
        </w:rPr>
        <w:t xml:space="preserve">28890 LOECHES </w:t>
      </w:r>
      <w:r w:rsidRPr="006A2761">
        <w:rPr>
          <w:sz w:val="20"/>
          <w:szCs w:val="20"/>
        </w:rPr>
        <w:t>(MADRID)</w:t>
      </w:r>
    </w:p>
    <w:p w14:paraId="492D560F" w14:textId="77777777" w:rsidR="007F40AF" w:rsidRPr="006A2761" w:rsidRDefault="007F40AF" w:rsidP="007F40AF">
      <w:pPr>
        <w:pStyle w:val="Ttulo"/>
        <w:ind w:left="568"/>
        <w:rPr>
          <w:sz w:val="20"/>
          <w:szCs w:val="20"/>
        </w:rPr>
      </w:pPr>
    </w:p>
    <w:p w14:paraId="6B4B47C7" w14:textId="77777777" w:rsidR="007F40AF" w:rsidRPr="00595E52" w:rsidRDefault="007F40AF" w:rsidP="007F40AF">
      <w:pPr>
        <w:pStyle w:val="Ttulo"/>
        <w:spacing w:line="360" w:lineRule="auto"/>
        <w:ind w:left="568"/>
        <w:rPr>
          <w:sz w:val="16"/>
          <w:szCs w:val="16"/>
        </w:rPr>
      </w:pPr>
      <w:r w:rsidRPr="00595E52">
        <w:rPr>
          <w:sz w:val="16"/>
          <w:szCs w:val="16"/>
        </w:rPr>
        <w:t>PROPIEDAD</w:t>
      </w:r>
    </w:p>
    <w:p w14:paraId="420D7E53" w14:textId="77777777" w:rsidR="007F40AF" w:rsidRDefault="007F40AF" w:rsidP="007F40AF">
      <w:pPr>
        <w:pStyle w:val="Ttulo"/>
        <w:spacing w:line="276" w:lineRule="auto"/>
        <w:ind w:left="568"/>
        <w:rPr>
          <w:sz w:val="20"/>
          <w:szCs w:val="20"/>
        </w:rPr>
      </w:pPr>
      <w:r>
        <w:tab/>
      </w:r>
      <w:r w:rsidRPr="006A2761">
        <w:rPr>
          <w:sz w:val="20"/>
          <w:szCs w:val="20"/>
        </w:rPr>
        <w:t>D</w:t>
      </w:r>
      <w:r>
        <w:rPr>
          <w:sz w:val="20"/>
          <w:szCs w:val="20"/>
        </w:rPr>
        <w:t>.G. INFRAESTRUCTURAS Y SERVICIOS</w:t>
      </w:r>
      <w:r w:rsidRPr="006A2761">
        <w:rPr>
          <w:sz w:val="20"/>
          <w:szCs w:val="20"/>
        </w:rPr>
        <w:t xml:space="preserve"> </w:t>
      </w:r>
    </w:p>
    <w:p w14:paraId="1AB418B0" w14:textId="77777777" w:rsidR="007F40AF" w:rsidRPr="006A2761" w:rsidRDefault="007F40AF" w:rsidP="007F40AF">
      <w:pPr>
        <w:pStyle w:val="Ttulo"/>
        <w:spacing w:line="276" w:lineRule="auto"/>
        <w:ind w:left="568"/>
        <w:rPr>
          <w:sz w:val="20"/>
          <w:szCs w:val="20"/>
        </w:rPr>
      </w:pPr>
      <w:r>
        <w:rPr>
          <w:sz w:val="20"/>
          <w:szCs w:val="20"/>
        </w:rPr>
        <w:tab/>
        <w:t>CONSEJERÍA DE EDUCACIÓN E INVESTIGACIÓN</w:t>
      </w:r>
    </w:p>
    <w:p w14:paraId="0A23C5F2" w14:textId="77777777" w:rsidR="007F40AF" w:rsidRPr="006A2761" w:rsidRDefault="007F40AF" w:rsidP="007F40AF">
      <w:pPr>
        <w:pStyle w:val="Ttulo"/>
        <w:spacing w:line="276" w:lineRule="auto"/>
        <w:ind w:left="568"/>
        <w:rPr>
          <w:sz w:val="20"/>
          <w:szCs w:val="20"/>
        </w:rPr>
      </w:pPr>
      <w:r w:rsidRPr="006A2761">
        <w:rPr>
          <w:sz w:val="20"/>
          <w:szCs w:val="20"/>
        </w:rPr>
        <w:tab/>
        <w:t>c/ Santa Hortensia, 30. 28002. Madrid</w:t>
      </w:r>
    </w:p>
    <w:p w14:paraId="196D9CA0" w14:textId="77777777" w:rsidR="007F40AF" w:rsidRDefault="007F40AF" w:rsidP="007F40AF">
      <w:pPr>
        <w:pStyle w:val="Ttulo"/>
        <w:ind w:left="568"/>
      </w:pPr>
    </w:p>
    <w:p w14:paraId="1D1E5316" w14:textId="77777777" w:rsidR="007F40AF" w:rsidRPr="00595E52" w:rsidRDefault="007F40AF" w:rsidP="007F40AF">
      <w:pPr>
        <w:pStyle w:val="Ttulo"/>
        <w:spacing w:line="360" w:lineRule="auto"/>
        <w:ind w:left="568"/>
        <w:rPr>
          <w:sz w:val="16"/>
          <w:szCs w:val="16"/>
        </w:rPr>
      </w:pPr>
      <w:r w:rsidRPr="00595E52">
        <w:rPr>
          <w:sz w:val="16"/>
          <w:szCs w:val="16"/>
        </w:rPr>
        <w:t>ARQUITECTOS</w:t>
      </w:r>
    </w:p>
    <w:p w14:paraId="2F6625DF" w14:textId="77777777" w:rsidR="007F40AF" w:rsidRPr="006A2761" w:rsidRDefault="007F40AF" w:rsidP="007F40AF">
      <w:pPr>
        <w:pStyle w:val="Ttulo"/>
        <w:spacing w:line="276" w:lineRule="auto"/>
        <w:ind w:left="568"/>
        <w:rPr>
          <w:sz w:val="20"/>
          <w:szCs w:val="20"/>
        </w:rPr>
      </w:pPr>
      <w:r w:rsidRPr="006A2761">
        <w:rPr>
          <w:sz w:val="20"/>
          <w:szCs w:val="20"/>
        </w:rPr>
        <w:tab/>
        <w:t>ALDARA ZULETA DEL RIVERO</w:t>
      </w:r>
    </w:p>
    <w:p w14:paraId="7CC79C4C" w14:textId="77777777" w:rsidR="007F40AF" w:rsidRPr="004332C0" w:rsidRDefault="007F40AF" w:rsidP="007F40AF">
      <w:pPr>
        <w:pStyle w:val="Ttulo"/>
        <w:spacing w:line="276" w:lineRule="auto"/>
        <w:ind w:left="568"/>
        <w:rPr>
          <w:sz w:val="20"/>
          <w:szCs w:val="20"/>
        </w:rPr>
      </w:pPr>
      <w:r w:rsidRPr="006A2761">
        <w:rPr>
          <w:sz w:val="20"/>
          <w:szCs w:val="20"/>
        </w:rPr>
        <w:tab/>
        <w:t>JAIME MARTÍNEZ DE UBAGO DE LIÑÁN</w:t>
      </w:r>
    </w:p>
    <w:p w14:paraId="67B82F88" w14:textId="77777777" w:rsidR="00540155" w:rsidRDefault="00540155" w:rsidP="00540155">
      <w:pPr>
        <w:pStyle w:val="Ttulo"/>
      </w:pPr>
    </w:p>
    <w:p w14:paraId="200460E8" w14:textId="77777777" w:rsidR="00540155" w:rsidRDefault="00540155" w:rsidP="00540155">
      <w:pPr>
        <w:pStyle w:val="Ttulo"/>
      </w:pPr>
    </w:p>
    <w:p w14:paraId="6306585B" w14:textId="77777777" w:rsidR="00540155" w:rsidRDefault="00540155" w:rsidP="00540155">
      <w:pPr>
        <w:pStyle w:val="Ttulo"/>
      </w:pPr>
    </w:p>
    <w:p w14:paraId="5FB0BFBE" w14:textId="7B5ACE44" w:rsidR="00701034" w:rsidRDefault="00701034" w:rsidP="00664F3C">
      <w:pPr>
        <w:pStyle w:val="Ttulo"/>
        <w:jc w:val="center"/>
        <w:outlineLvl w:val="0"/>
      </w:pPr>
      <w:r>
        <w:t>TOMO II</w:t>
      </w:r>
    </w:p>
    <w:p w14:paraId="65A7EDF4" w14:textId="77777777" w:rsidR="00664F3C" w:rsidRPr="00363870" w:rsidRDefault="00664F3C" w:rsidP="00664F3C">
      <w:pPr>
        <w:pStyle w:val="Ttulo"/>
        <w:jc w:val="center"/>
        <w:outlineLvl w:val="0"/>
        <w:rPr>
          <w:b/>
        </w:rPr>
      </w:pPr>
    </w:p>
    <w:p w14:paraId="3D44F884" w14:textId="5A0C0DAC" w:rsidR="00701034" w:rsidRPr="007D6E89" w:rsidRDefault="00F80D85" w:rsidP="00701034">
      <w:pPr>
        <w:pStyle w:val="Ttulo"/>
        <w:jc w:val="center"/>
        <w:rPr>
          <w:b/>
        </w:rPr>
      </w:pPr>
      <w:r>
        <w:rPr>
          <w:b/>
        </w:rPr>
        <w:t>AM9</w:t>
      </w:r>
      <w:r w:rsidR="00701034">
        <w:rPr>
          <w:b/>
        </w:rPr>
        <w:t>. ESTUDIO DE SEGURIDAD Y SALUD</w:t>
      </w:r>
    </w:p>
    <w:p w14:paraId="5A5BA73D" w14:textId="77777777" w:rsidR="00701034" w:rsidRDefault="00701034" w:rsidP="00701034">
      <w:pPr>
        <w:pStyle w:val="Ttulo"/>
        <w:sectPr w:rsidR="00701034" w:rsidSect="002350C6">
          <w:headerReference w:type="default" r:id="rId9"/>
          <w:footerReference w:type="default" r:id="rId10"/>
          <w:footerReference w:type="first" r:id="rId11"/>
          <w:pgSz w:w="11906" w:h="16838" w:code="9"/>
          <w:pgMar w:top="1701" w:right="1134" w:bottom="1134" w:left="1701" w:header="709" w:footer="567" w:gutter="0"/>
          <w:cols w:space="1567"/>
          <w:titlePg/>
          <w:docGrid w:linePitch="360"/>
        </w:sectPr>
      </w:pPr>
    </w:p>
    <w:p w14:paraId="6374692E" w14:textId="77777777" w:rsidR="00AB7768" w:rsidRDefault="00AB7768" w:rsidP="00AB7768">
      <w:pPr>
        <w:pStyle w:val="UZPRRAFO"/>
        <w:spacing w:line="360" w:lineRule="auto"/>
        <w:ind w:left="852" w:firstLine="568"/>
        <w:rPr>
          <w:sz w:val="22"/>
          <w:szCs w:val="22"/>
        </w:rPr>
      </w:pPr>
    </w:p>
    <w:p w14:paraId="03F3E713" w14:textId="77777777" w:rsidR="00AB7768" w:rsidRDefault="00AB7768" w:rsidP="00AB7768">
      <w:pPr>
        <w:pStyle w:val="UZPRRAFO"/>
        <w:spacing w:line="360" w:lineRule="auto"/>
        <w:ind w:left="852" w:firstLine="568"/>
        <w:rPr>
          <w:sz w:val="22"/>
          <w:szCs w:val="22"/>
        </w:rPr>
      </w:pPr>
    </w:p>
    <w:p w14:paraId="5679B2DE" w14:textId="77777777" w:rsidR="00AB7768" w:rsidRDefault="00AB7768" w:rsidP="00AB7768">
      <w:pPr>
        <w:pStyle w:val="UZPRRAFO"/>
        <w:spacing w:line="360" w:lineRule="auto"/>
        <w:ind w:left="852" w:firstLine="568"/>
        <w:rPr>
          <w:sz w:val="22"/>
          <w:szCs w:val="22"/>
        </w:rPr>
      </w:pPr>
    </w:p>
    <w:p w14:paraId="15CFCDF6" w14:textId="77777777" w:rsidR="00AB7768" w:rsidRDefault="00AB7768" w:rsidP="00AB7768">
      <w:pPr>
        <w:pStyle w:val="UZPRRAFO"/>
        <w:spacing w:line="360" w:lineRule="auto"/>
        <w:ind w:left="852" w:firstLine="568"/>
        <w:rPr>
          <w:sz w:val="22"/>
          <w:szCs w:val="22"/>
        </w:rPr>
      </w:pPr>
    </w:p>
    <w:p w14:paraId="601D0BA4" w14:textId="77777777" w:rsidR="00AB7768" w:rsidRDefault="00AB7768" w:rsidP="00AB7768">
      <w:pPr>
        <w:pStyle w:val="UZPRRAFO"/>
        <w:spacing w:line="360" w:lineRule="auto"/>
        <w:ind w:left="852" w:firstLine="568"/>
        <w:rPr>
          <w:sz w:val="22"/>
          <w:szCs w:val="22"/>
        </w:rPr>
      </w:pPr>
    </w:p>
    <w:p w14:paraId="23A7ACD8" w14:textId="77777777" w:rsidR="00AB7768" w:rsidRDefault="00AB7768" w:rsidP="00AB7768">
      <w:pPr>
        <w:pStyle w:val="UZPRRAFO"/>
        <w:spacing w:line="360" w:lineRule="auto"/>
        <w:ind w:left="852" w:firstLine="568"/>
        <w:rPr>
          <w:sz w:val="22"/>
          <w:szCs w:val="22"/>
        </w:rPr>
      </w:pPr>
    </w:p>
    <w:p w14:paraId="729EB1AF" w14:textId="77777777" w:rsidR="00AB7768" w:rsidRDefault="00AB7768" w:rsidP="00AB7768">
      <w:pPr>
        <w:pStyle w:val="UZPRRAFO"/>
        <w:spacing w:line="360" w:lineRule="auto"/>
        <w:ind w:left="852" w:firstLine="568"/>
        <w:rPr>
          <w:sz w:val="22"/>
          <w:szCs w:val="22"/>
        </w:rPr>
      </w:pPr>
    </w:p>
    <w:p w14:paraId="3EF483D1" w14:textId="77777777" w:rsidR="00AB7768" w:rsidRDefault="00AB7768" w:rsidP="00AB7768">
      <w:pPr>
        <w:pStyle w:val="UZPRRAFO"/>
        <w:spacing w:line="360" w:lineRule="auto"/>
        <w:ind w:left="852" w:firstLine="568"/>
        <w:rPr>
          <w:sz w:val="22"/>
          <w:szCs w:val="22"/>
        </w:rPr>
      </w:pPr>
    </w:p>
    <w:p w14:paraId="4571C071" w14:textId="22A65A28" w:rsidR="00AB7768" w:rsidRDefault="00AB7768" w:rsidP="00AB7768">
      <w:pPr>
        <w:pStyle w:val="UZPRRAFO"/>
        <w:spacing w:line="360" w:lineRule="auto"/>
        <w:ind w:left="2414" w:hanging="568"/>
        <w:rPr>
          <w:sz w:val="22"/>
          <w:szCs w:val="22"/>
        </w:rPr>
      </w:pPr>
      <w:r>
        <w:rPr>
          <w:sz w:val="22"/>
          <w:szCs w:val="22"/>
        </w:rPr>
        <w:t>ESTUDIO DE SEGURIDAD Y SALUD</w:t>
      </w:r>
    </w:p>
    <w:p w14:paraId="37F08EE3" w14:textId="77777777" w:rsidR="00AB7768" w:rsidRDefault="00AB7768" w:rsidP="00AB7768">
      <w:pPr>
        <w:pStyle w:val="UZPRRAFO"/>
        <w:spacing w:line="360" w:lineRule="auto"/>
        <w:ind w:left="2414" w:hanging="568"/>
        <w:rPr>
          <w:sz w:val="22"/>
          <w:szCs w:val="22"/>
        </w:rPr>
      </w:pPr>
    </w:p>
    <w:p w14:paraId="3531D6D1" w14:textId="62DD7324" w:rsidR="00180481" w:rsidRPr="00AB7768" w:rsidRDefault="00180481" w:rsidP="00AB7768">
      <w:pPr>
        <w:pStyle w:val="UZPRRAFO"/>
        <w:spacing w:line="480" w:lineRule="auto"/>
        <w:ind w:left="2414" w:hanging="568"/>
        <w:rPr>
          <w:sz w:val="22"/>
          <w:szCs w:val="22"/>
        </w:rPr>
      </w:pPr>
      <w:r w:rsidRPr="00AB7768">
        <w:rPr>
          <w:sz w:val="22"/>
          <w:szCs w:val="22"/>
        </w:rPr>
        <w:t xml:space="preserve">1. </w:t>
      </w:r>
      <w:r w:rsidR="00AB7768">
        <w:rPr>
          <w:sz w:val="22"/>
          <w:szCs w:val="22"/>
        </w:rPr>
        <w:tab/>
      </w:r>
      <w:r w:rsidRPr="00AB7768">
        <w:rPr>
          <w:sz w:val="22"/>
          <w:szCs w:val="22"/>
        </w:rPr>
        <w:t>MEMORIA</w:t>
      </w:r>
    </w:p>
    <w:p w14:paraId="01036B1D" w14:textId="64971846" w:rsidR="00180481" w:rsidRPr="00AB7768" w:rsidRDefault="00180481" w:rsidP="00AB7768">
      <w:pPr>
        <w:pStyle w:val="UZPRRAFO"/>
        <w:spacing w:line="480" w:lineRule="auto"/>
        <w:ind w:left="2414" w:hanging="568"/>
        <w:rPr>
          <w:sz w:val="22"/>
          <w:szCs w:val="22"/>
        </w:rPr>
      </w:pPr>
      <w:r w:rsidRPr="00AB7768">
        <w:rPr>
          <w:sz w:val="22"/>
          <w:szCs w:val="22"/>
        </w:rPr>
        <w:t xml:space="preserve">2. </w:t>
      </w:r>
      <w:r w:rsidR="00AB7768">
        <w:rPr>
          <w:sz w:val="22"/>
          <w:szCs w:val="22"/>
        </w:rPr>
        <w:tab/>
      </w:r>
      <w:r w:rsidRPr="00AB7768">
        <w:rPr>
          <w:sz w:val="22"/>
          <w:szCs w:val="22"/>
        </w:rPr>
        <w:t>PLIEGO DE CONDICIONES</w:t>
      </w:r>
    </w:p>
    <w:p w14:paraId="3CD17D6E" w14:textId="75931FF5" w:rsidR="00AB7768" w:rsidRDefault="004F39F3" w:rsidP="00AB7768">
      <w:pPr>
        <w:pStyle w:val="UZPRRAFO"/>
        <w:spacing w:line="480" w:lineRule="auto"/>
        <w:ind w:left="2414" w:hanging="568"/>
        <w:rPr>
          <w:sz w:val="22"/>
          <w:szCs w:val="22"/>
        </w:rPr>
      </w:pPr>
      <w:r>
        <w:rPr>
          <w:sz w:val="22"/>
          <w:szCs w:val="22"/>
        </w:rPr>
        <w:t>3</w:t>
      </w:r>
      <w:r w:rsidR="00AB7768" w:rsidRPr="00AB7768">
        <w:rPr>
          <w:sz w:val="22"/>
          <w:szCs w:val="22"/>
        </w:rPr>
        <w:t xml:space="preserve">. </w:t>
      </w:r>
      <w:r w:rsidR="00AB7768">
        <w:rPr>
          <w:sz w:val="22"/>
          <w:szCs w:val="22"/>
        </w:rPr>
        <w:tab/>
      </w:r>
      <w:r w:rsidR="00AB7768" w:rsidRPr="00AB7768">
        <w:rPr>
          <w:sz w:val="22"/>
          <w:szCs w:val="22"/>
        </w:rPr>
        <w:t>PLANOS</w:t>
      </w:r>
    </w:p>
    <w:p w14:paraId="283DFCC1" w14:textId="77777777" w:rsidR="004F39F3" w:rsidRDefault="004F39F3" w:rsidP="00AB7768">
      <w:pPr>
        <w:pStyle w:val="UZPRRAFO"/>
        <w:spacing w:line="480" w:lineRule="auto"/>
        <w:ind w:left="2414" w:hanging="568"/>
        <w:rPr>
          <w:sz w:val="22"/>
          <w:szCs w:val="22"/>
        </w:rPr>
      </w:pPr>
    </w:p>
    <w:p w14:paraId="6D16509A" w14:textId="77777777" w:rsidR="004F39F3" w:rsidRDefault="004F39F3" w:rsidP="00AB7768">
      <w:pPr>
        <w:pStyle w:val="UZPRRAFO"/>
        <w:spacing w:line="480" w:lineRule="auto"/>
        <w:ind w:left="2414" w:hanging="568"/>
        <w:rPr>
          <w:sz w:val="22"/>
          <w:szCs w:val="22"/>
        </w:rPr>
      </w:pPr>
    </w:p>
    <w:p w14:paraId="0C1F11A5" w14:textId="77777777" w:rsidR="004F39F3" w:rsidRDefault="004F39F3" w:rsidP="00AB7768">
      <w:pPr>
        <w:pStyle w:val="UZPRRAFO"/>
        <w:spacing w:line="480" w:lineRule="auto"/>
        <w:ind w:left="2414" w:hanging="568"/>
        <w:rPr>
          <w:sz w:val="22"/>
          <w:szCs w:val="22"/>
        </w:rPr>
      </w:pPr>
    </w:p>
    <w:p w14:paraId="4BB73E42" w14:textId="1EBBBEF2" w:rsidR="004F39F3" w:rsidRPr="00AB7768" w:rsidRDefault="004F39F3" w:rsidP="009F52EB">
      <w:pPr>
        <w:pStyle w:val="UZPRRAFO"/>
        <w:ind w:left="1138" w:firstLine="708"/>
      </w:pPr>
      <w:r>
        <w:t>NOTA: mediciones y presupuesto i</w:t>
      </w:r>
      <w:r w:rsidRPr="00AB7768">
        <w:t>ncluidas e</w:t>
      </w:r>
      <w:r>
        <w:t>n medición general del proyecto.</w:t>
      </w:r>
    </w:p>
    <w:p w14:paraId="1EF4976C" w14:textId="77777777" w:rsidR="004F39F3" w:rsidRPr="00AB7768" w:rsidRDefault="004F39F3" w:rsidP="00AB7768">
      <w:pPr>
        <w:pStyle w:val="UZPRRAFO"/>
        <w:spacing w:line="480" w:lineRule="auto"/>
        <w:ind w:left="2414" w:hanging="568"/>
        <w:rPr>
          <w:sz w:val="22"/>
          <w:szCs w:val="22"/>
        </w:rPr>
      </w:pPr>
    </w:p>
    <w:p w14:paraId="1F5E3C23" w14:textId="77777777" w:rsidR="00180481" w:rsidRPr="00AB7768" w:rsidRDefault="00180481" w:rsidP="00AB7768">
      <w:pPr>
        <w:pStyle w:val="UZPRRAFO"/>
        <w:spacing w:line="360" w:lineRule="auto"/>
        <w:ind w:left="2414" w:hanging="568"/>
        <w:rPr>
          <w:sz w:val="22"/>
          <w:szCs w:val="22"/>
        </w:rPr>
      </w:pPr>
    </w:p>
    <w:p w14:paraId="7B30EF6E" w14:textId="77777777" w:rsidR="00180481" w:rsidRDefault="00180481" w:rsidP="00092DA2">
      <w:pPr>
        <w:pStyle w:val="UZPRRAFO"/>
        <w:sectPr w:rsidR="00180481" w:rsidSect="005653A1">
          <w:headerReference w:type="default" r:id="rId12"/>
          <w:footerReference w:type="default" r:id="rId13"/>
          <w:pgSz w:w="11900" w:h="16840"/>
          <w:pgMar w:top="1701" w:right="1108" w:bottom="1134" w:left="1701" w:header="709" w:footer="567" w:gutter="0"/>
          <w:cols w:space="708"/>
          <w:docGrid w:linePitch="360"/>
        </w:sectPr>
      </w:pPr>
    </w:p>
    <w:p w14:paraId="62069E13" w14:textId="77777777" w:rsidR="000E63F5" w:rsidRDefault="000E63F5" w:rsidP="000E63F5">
      <w:pPr>
        <w:pStyle w:val="Ttulo"/>
        <w:spacing w:line="276" w:lineRule="auto"/>
        <w:ind w:left="568" w:right="835"/>
        <w:jc w:val="center"/>
        <w:outlineLvl w:val="0"/>
        <w:rPr>
          <w:sz w:val="20"/>
          <w:szCs w:val="20"/>
        </w:rPr>
      </w:pPr>
    </w:p>
    <w:p w14:paraId="32EB28ED" w14:textId="77777777" w:rsidR="000E63F5" w:rsidRPr="00364DA2" w:rsidRDefault="000E63F5" w:rsidP="000E63F5">
      <w:pPr>
        <w:pStyle w:val="Ttulo"/>
        <w:spacing w:line="600" w:lineRule="auto"/>
        <w:ind w:left="568" w:right="835" w:firstLine="708"/>
        <w:jc w:val="center"/>
        <w:outlineLvl w:val="0"/>
        <w:rPr>
          <w:sz w:val="20"/>
          <w:szCs w:val="20"/>
        </w:rPr>
      </w:pPr>
      <w:r w:rsidRPr="00364DA2">
        <w:rPr>
          <w:sz w:val="20"/>
          <w:szCs w:val="20"/>
        </w:rPr>
        <w:t>PROYECTO BÁSICO Y DE EJECUCIÓN DE LA AMPLIACIÓN DE</w:t>
      </w:r>
    </w:p>
    <w:p w14:paraId="028DE6C4" w14:textId="77777777" w:rsidR="000E63F5" w:rsidRPr="00D14CBA" w:rsidRDefault="000E63F5" w:rsidP="000E63F5">
      <w:pPr>
        <w:pStyle w:val="Ttulo"/>
        <w:spacing w:line="360" w:lineRule="auto"/>
        <w:ind w:left="568" w:right="-17"/>
        <w:jc w:val="center"/>
        <w:outlineLvl w:val="0"/>
        <w:rPr>
          <w:b/>
          <w:sz w:val="36"/>
          <w:szCs w:val="36"/>
        </w:rPr>
      </w:pPr>
      <w:r w:rsidRPr="00D14CBA">
        <w:rPr>
          <w:b/>
          <w:sz w:val="36"/>
          <w:szCs w:val="36"/>
        </w:rPr>
        <w:t>4 AULAS DE ESO, AULAS ESPECÍFICAS Y GIMNASIO EN EL IES LOECHES</w:t>
      </w:r>
    </w:p>
    <w:p w14:paraId="5E6766BD" w14:textId="77777777" w:rsidR="007F40AF" w:rsidRDefault="007F40AF" w:rsidP="007F40AF">
      <w:pPr>
        <w:pStyle w:val="Ttulo"/>
      </w:pPr>
    </w:p>
    <w:p w14:paraId="3FDD44C4" w14:textId="77777777" w:rsidR="007F40AF" w:rsidRDefault="007F40AF" w:rsidP="007F40AF">
      <w:pPr>
        <w:pStyle w:val="Ttulo"/>
      </w:pPr>
    </w:p>
    <w:p w14:paraId="26A3E075" w14:textId="77777777" w:rsidR="007F40AF" w:rsidRDefault="007F40AF" w:rsidP="007F40AF">
      <w:pPr>
        <w:pStyle w:val="Ttulo"/>
      </w:pPr>
    </w:p>
    <w:p w14:paraId="77E6A664" w14:textId="77777777" w:rsidR="007F40AF" w:rsidRDefault="007F40AF" w:rsidP="007F40AF">
      <w:pPr>
        <w:pStyle w:val="Ttulo"/>
      </w:pPr>
    </w:p>
    <w:p w14:paraId="668A4BE1" w14:textId="77777777" w:rsidR="007F40AF" w:rsidRDefault="007F40AF" w:rsidP="007F40AF">
      <w:pPr>
        <w:pStyle w:val="Ttulo"/>
      </w:pPr>
    </w:p>
    <w:p w14:paraId="628DD2D3" w14:textId="77777777" w:rsidR="007F40AF" w:rsidRDefault="007F40AF" w:rsidP="007F40AF">
      <w:pPr>
        <w:pStyle w:val="Ttulo"/>
      </w:pPr>
    </w:p>
    <w:p w14:paraId="75DDCB8E" w14:textId="77777777" w:rsidR="007F40AF" w:rsidRDefault="007F40AF" w:rsidP="007F40AF">
      <w:pPr>
        <w:pStyle w:val="Ttulo"/>
      </w:pPr>
    </w:p>
    <w:p w14:paraId="58D6FDCC" w14:textId="77777777" w:rsidR="007F40AF" w:rsidRDefault="007F40AF" w:rsidP="007F40AF">
      <w:pPr>
        <w:pStyle w:val="Ttulo"/>
      </w:pPr>
    </w:p>
    <w:p w14:paraId="4AD354A6" w14:textId="77777777" w:rsidR="007F40AF" w:rsidRDefault="007F40AF" w:rsidP="007F40AF">
      <w:pPr>
        <w:pStyle w:val="Ttulo"/>
      </w:pPr>
    </w:p>
    <w:p w14:paraId="28634078" w14:textId="77777777" w:rsidR="007F40AF" w:rsidRDefault="007F40AF" w:rsidP="007F40AF">
      <w:pPr>
        <w:pStyle w:val="Ttulo"/>
      </w:pPr>
      <w:r>
        <w:rPr>
          <w:noProof/>
        </w:rPr>
        <w:drawing>
          <wp:anchor distT="0" distB="0" distL="114300" distR="114300" simplePos="0" relativeHeight="251731968" behindDoc="1" locked="0" layoutInCell="1" allowOverlap="1" wp14:anchorId="48E4CFD0" wp14:editId="0D054957">
            <wp:simplePos x="0" y="0"/>
            <wp:positionH relativeFrom="column">
              <wp:posOffset>-37147</wp:posOffset>
            </wp:positionH>
            <wp:positionV relativeFrom="paragraph">
              <wp:posOffset>178753</wp:posOffset>
            </wp:positionV>
            <wp:extent cx="6136640" cy="1023620"/>
            <wp:effectExtent l="0" t="0" r="0" b="5080"/>
            <wp:wrapNone/>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1_Lch_PE_Alz Portadas.jpg"/>
                    <pic:cNvPicPr/>
                  </pic:nvPicPr>
                  <pic:blipFill>
                    <a:blip r:embed="rId8"/>
                    <a:stretch>
                      <a:fillRect/>
                    </a:stretch>
                  </pic:blipFill>
                  <pic:spPr>
                    <a:xfrm>
                      <a:off x="0" y="0"/>
                      <a:ext cx="6136640" cy="1023620"/>
                    </a:xfrm>
                    <a:prstGeom prst="rect">
                      <a:avLst/>
                    </a:prstGeom>
                  </pic:spPr>
                </pic:pic>
              </a:graphicData>
            </a:graphic>
            <wp14:sizeRelH relativeFrom="page">
              <wp14:pctWidth>0</wp14:pctWidth>
            </wp14:sizeRelH>
            <wp14:sizeRelV relativeFrom="page">
              <wp14:pctHeight>0</wp14:pctHeight>
            </wp14:sizeRelV>
          </wp:anchor>
        </w:drawing>
      </w:r>
    </w:p>
    <w:p w14:paraId="02ACFF1C" w14:textId="77777777" w:rsidR="007F40AF" w:rsidRDefault="007F40AF" w:rsidP="007F40AF">
      <w:pPr>
        <w:pStyle w:val="Ttulo"/>
      </w:pPr>
    </w:p>
    <w:p w14:paraId="41C37B89" w14:textId="77777777" w:rsidR="007F40AF" w:rsidRDefault="007F40AF" w:rsidP="007F40AF">
      <w:pPr>
        <w:pStyle w:val="Ttulo"/>
      </w:pPr>
    </w:p>
    <w:p w14:paraId="0367109D" w14:textId="77777777" w:rsidR="007F40AF" w:rsidRDefault="007F40AF" w:rsidP="007F40AF">
      <w:pPr>
        <w:pStyle w:val="Ttulo"/>
      </w:pPr>
    </w:p>
    <w:p w14:paraId="23F51959" w14:textId="77777777" w:rsidR="007F40AF" w:rsidRDefault="007F40AF" w:rsidP="007F40AF">
      <w:pPr>
        <w:pStyle w:val="Ttulo"/>
      </w:pPr>
    </w:p>
    <w:p w14:paraId="0CDA3BA9" w14:textId="77777777" w:rsidR="007F40AF" w:rsidRDefault="007F40AF" w:rsidP="007F40AF">
      <w:pPr>
        <w:pStyle w:val="Ttulo"/>
      </w:pPr>
    </w:p>
    <w:p w14:paraId="2B2F6B15" w14:textId="77777777" w:rsidR="007F40AF" w:rsidRDefault="007F40AF" w:rsidP="007F40AF">
      <w:pPr>
        <w:pStyle w:val="Ttulo"/>
      </w:pPr>
    </w:p>
    <w:p w14:paraId="552BD04E" w14:textId="77777777" w:rsidR="007F40AF" w:rsidRDefault="007F40AF" w:rsidP="007F40AF">
      <w:pPr>
        <w:pStyle w:val="Ttulo"/>
      </w:pPr>
    </w:p>
    <w:p w14:paraId="0CE32BB6" w14:textId="77777777" w:rsidR="007F40AF" w:rsidRDefault="007F40AF" w:rsidP="007F40AF">
      <w:pPr>
        <w:pStyle w:val="Ttulo"/>
      </w:pPr>
    </w:p>
    <w:p w14:paraId="0210A3C3" w14:textId="77777777" w:rsidR="007F40AF" w:rsidRPr="00F039BC" w:rsidRDefault="007F40AF" w:rsidP="007F40AF">
      <w:pPr>
        <w:pStyle w:val="Ttulo"/>
        <w:rPr>
          <w:color w:val="FF0000"/>
        </w:rPr>
      </w:pPr>
    </w:p>
    <w:tbl>
      <w:tblPr>
        <w:tblW w:w="5245" w:type="dxa"/>
        <w:tblInd w:w="534" w:type="dxa"/>
        <w:tblLook w:val="01E0" w:firstRow="1" w:lastRow="1" w:firstColumn="1" w:lastColumn="1" w:noHBand="0" w:noVBand="0"/>
      </w:tblPr>
      <w:tblGrid>
        <w:gridCol w:w="709"/>
        <w:gridCol w:w="4536"/>
      </w:tblGrid>
      <w:tr w:rsidR="007F40AF" w:rsidRPr="00D9373C" w14:paraId="6B6B4570" w14:textId="77777777" w:rsidTr="006C491A">
        <w:trPr>
          <w:trHeight w:val="715"/>
        </w:trPr>
        <w:tc>
          <w:tcPr>
            <w:tcW w:w="709" w:type="dxa"/>
          </w:tcPr>
          <w:p w14:paraId="53671D9F" w14:textId="77777777" w:rsidR="007F40AF" w:rsidRPr="00D9373C" w:rsidRDefault="007F40AF" w:rsidP="006C491A">
            <w:pPr>
              <w:tabs>
                <w:tab w:val="left" w:pos="993"/>
              </w:tabs>
              <w:rPr>
                <w:rFonts w:ascii="CG Omega" w:hAnsi="CG Omega"/>
                <w:sz w:val="24"/>
              </w:rPr>
            </w:pPr>
            <w:r w:rsidRPr="00D9373C">
              <w:rPr>
                <w:noProof/>
                <w:color w:val="808080"/>
                <w:sz w:val="16"/>
                <w:szCs w:val="16"/>
              </w:rPr>
              <mc:AlternateContent>
                <mc:Choice Requires="wpg">
                  <w:drawing>
                    <wp:anchor distT="0" distB="0" distL="114300" distR="114300" simplePos="0" relativeHeight="251730944" behindDoc="0" locked="0" layoutInCell="1" allowOverlap="1" wp14:anchorId="1EDB3BDD" wp14:editId="5B945C09">
                      <wp:simplePos x="0" y="0"/>
                      <wp:positionH relativeFrom="column">
                        <wp:posOffset>-13970</wp:posOffset>
                      </wp:positionH>
                      <wp:positionV relativeFrom="paragraph">
                        <wp:posOffset>136829</wp:posOffset>
                      </wp:positionV>
                      <wp:extent cx="360045" cy="360045"/>
                      <wp:effectExtent l="0" t="0" r="0" b="0"/>
                      <wp:wrapNone/>
                      <wp:docPr id="26"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45" cy="360045"/>
                                <a:chOff x="1759" y="2109"/>
                                <a:chExt cx="567" cy="567"/>
                              </a:xfrm>
                            </wpg:grpSpPr>
                            <wps:wsp>
                              <wps:cNvPr id="27" name="Rectangle 3"/>
                              <wps:cNvSpPr>
                                <a:spLocks noChangeArrowheads="1"/>
                              </wps:cNvSpPr>
                              <wps:spPr bwMode="auto">
                                <a:xfrm>
                                  <a:off x="1759" y="2109"/>
                                  <a:ext cx="567" cy="567"/>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AutoShape 4"/>
                              <wps:cNvSpPr>
                                <a:spLocks noChangeArrowheads="1"/>
                              </wps:cNvSpPr>
                              <wps:spPr bwMode="auto">
                                <a:xfrm>
                                  <a:off x="1830"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AutoShape 5"/>
                              <wps:cNvSpPr>
                                <a:spLocks noChangeArrowheads="1"/>
                              </wps:cNvSpPr>
                              <wps:spPr bwMode="auto">
                                <a:xfrm>
                                  <a:off x="1942"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AutoShape 6"/>
                              <wps:cNvSpPr>
                                <a:spLocks noChangeArrowheads="1"/>
                              </wps:cNvSpPr>
                              <wps:spPr bwMode="auto">
                                <a:xfrm>
                                  <a:off x="2054"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AutoShape 7"/>
                              <wps:cNvSpPr>
                                <a:spLocks noChangeArrowheads="1"/>
                              </wps:cNvSpPr>
                              <wps:spPr bwMode="auto">
                                <a:xfrm>
                                  <a:off x="2156"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AutoShape 8"/>
                              <wps:cNvSpPr>
                                <a:spLocks noChangeArrowheads="1"/>
                              </wps:cNvSpPr>
                              <wps:spPr bwMode="auto">
                                <a:xfrm>
                                  <a:off x="1889"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AutoShape 9"/>
                              <wps:cNvSpPr>
                                <a:spLocks noChangeArrowheads="1"/>
                              </wps:cNvSpPr>
                              <wps:spPr bwMode="auto">
                                <a:xfrm>
                                  <a:off x="2002"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AutoShape 10"/>
                              <wps:cNvSpPr>
                                <a:spLocks noChangeArrowheads="1"/>
                              </wps:cNvSpPr>
                              <wps:spPr bwMode="auto">
                                <a:xfrm>
                                  <a:off x="2104"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B5D9D6" id="Agrupar 1" o:spid="_x0000_s1026" style="position:absolute;margin-left:-1.1pt;margin-top:10.75pt;width:28.35pt;height:28.35pt;z-index:251730944" coordorigin="1759,2109" coordsize="567,5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IXNlygMAAEweAAAOAAAAZHJzL2Uyb0RvYy54bWzsWdtu2zgQfS+w/0Dw3REpS7YkRCnSpA4K&#13;&#10;pBe03Q+gJeqCSqRKylHSYv99h6TsOk4WW2RRF+3KDzIpXjRzZs4ML6fPb9sG3XClaylSTE8IRlxk&#13;&#10;Mq9FmeI/P65mEUa6ZyJnjRQ8xXdc4+dnfzw7HbqE+7KSTc4VgkmEToYuxVXfd4nn6aziLdMnsuMC&#13;&#10;GgupWtZDVZVertgAs7eN5xOy8Aap8k7JjGsNby9dIz6z8xcFz/q3RaF5j5oUg2y9fSr7XJund3bK&#13;&#10;klKxrqqzUQz2BClaVgv46G6qS9YztFH1g6naOlNSy6I/yWTryaKoM251AG0oOdDmSslNZ3Upk6Hs&#13;&#10;djABtAc4PXna7M3NO4XqPMX+AiPBWrDReak2HVOIGnSGrkyg05XqPnTvlFMRitcy+6Sh2TtsN/XS&#13;&#10;dUbr4bXMYUK26aVF57ZQrZkC9Ea31gh3OyPw2x5l8HK+ICQIMcqgaSxbI2UVWNKMosswxghafUpi&#13;&#10;Z8CsejmODhdLN9QUjHwscR+1go6CGa3A3fQ3RPV/Q/RDxTpuDaUNWFtEQRSH6HvwQybKhqO5w9R2&#13;&#10;2wKqHZpIyIsKevFzpeRQcZaDVNYGIPveAFPRYIt/hfcRoLYg/yNMLOmU7q+4bJEppFiB6NZ27OZa&#13;&#10;9w7RbRdjSi2bOl/VTWMrqlxfNArdMKDbakXgNxrhXrdGmM5CmmFuRvcGpINvmDYjp6XP15j6AXnh&#13;&#10;x7PVIlrOglUQzuIliWaExi/iBQni4HL1lxGQBklV5zkX17XgWyrT4PsMOwYVR0JLZjSkOA790Op+&#13;&#10;T3q9r6RR8XEl27qHyNbUbYqjXSeWGLu+FLl16Z7VjSt798W3fgsYbP8tKtYLjOGd+65lfgdOoCQY&#13;&#10;CSIbxGAoVFJ9wWiAeJZi/XnDFMeoeSXAkWIaBCYA2koQLn2oqP2W9X4LExlMleIeI1e86F3Q3HSq&#13;&#10;Liv4ErXACHkO3C5q6xjGMZ1UNi5Yhh2LapBmxuAF8lg6ouCYVIvmgKeJSX5k445zYRPPKPFdRDKF&#13;&#10;/Yj0gGqQJ5XztydwbQW/iWsT146Q1iD7HnItPCbX4gAYNXHte5aAU15Dv3ReM1nlkGuLI3LNJ2Ew&#13;&#10;cW1aQ/4f1pBz+pBrdi13b/cFO54ftF3zaQhb8CmvTXnt99+vzWEFd5jXoiPmNRpF4xlSQKb92u64&#13;&#10;9dFjxGkN+YuvIecPuWbPTY+V14g5ATF5beLa3tXGxLUU/3bnkHPYLR3mNWrPwI9FNkrGDdtEtols&#13;&#10;P+3Q3962wZWlvcAYr1fNneh+3V4SfLsEPvsbAAD//wMAUEsDBBQABgAIAAAAIQC2Imhq4gAAAAwB&#13;&#10;AAAPAAAAZHJzL2Rvd25yZXYueG1sTE9Na8MwDL0P9h+MBru1TrJlK2mUUrqPUymsHYzd3FhNQmM7&#13;&#10;xG6S/vtpp+0iId7T+8hXk2nFQL1vnEWI5xEIsqXTja0QPg9vswUIH5TVqnWWEK7kYVXc3uQq0260&#13;&#10;HzTsQyVYxPpMIdQhdJmUvqzJKD93HVnGTq43KvDZV1L3amRx08okip6kUY1lh1p1tKmpPO8vBuF9&#13;&#10;VOP6IX4dtufT5vp9SHdf25gQ7++mlyWP9RJEoCn8fcBvB84PBQc7uovVXrQIsyRhJkISpyAYTx95&#13;&#10;HxGeFwnIIpf/SxQ/AAAA//8DAFBLAQItABQABgAIAAAAIQC2gziS/gAAAOEBAAATAAAAAAAAAAAA&#13;&#10;AAAAAAAAAABbQ29udGVudF9UeXBlc10ueG1sUEsBAi0AFAAGAAgAAAAhADj9If/WAAAAlAEAAAsA&#13;&#10;AAAAAAAAAAAAAAAALwEAAF9yZWxzLy5yZWxzUEsBAi0AFAAGAAgAAAAhAGchc2XKAwAATB4AAA4A&#13;&#10;AAAAAAAAAAAAAAAALgIAAGRycy9lMm9Eb2MueG1sUEsBAi0AFAAGAAgAAAAhALYiaGriAAAADAEA&#13;&#10;AA8AAAAAAAAAAAAAAAAAJAYAAGRycy9kb3ducmV2LnhtbFBLBQYAAAAABAAEAPMAAAAzBwAAAAA=&#13;&#10;">
                      <v:rect id="Rectangle 3" o:spid="_x0000_s1027" style="position:absolute;left:1759;top:2109;width:567;height:5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RuYrxwAAAOAAAAAPAAAAZHJzL2Rvd25yZXYueG1sRI/NasMw&#13;&#10;EITvhbyD2EBvjVxTkuBECSGh0KtdH5LbVtraptbKWKp/+vRRodDLwDDMN8z+ONlWDNT7xrGC51UC&#13;&#10;glg703CloHx/fdqC8AHZYOuYFMzk4XhYPOwxM27knIYiVCJC2GeooA6hy6T0uiaLfuU64ph9ut5i&#13;&#10;iLavpOlxjHDbyjRJ1tJiw3Ghxo7ONemv4tsquG3KNtfNz6mary86jswfxTAr9bicLrsopx2IQFP4&#13;&#10;b/wh3oyCdAO/h+IZkIc7AAAA//8DAFBLAQItABQABgAIAAAAIQDb4fbL7gAAAIUBAAATAAAAAAAA&#13;&#10;AAAAAAAAAAAAAABbQ29udGVudF9UeXBlc10ueG1sUEsBAi0AFAAGAAgAAAAhAFr0LFu/AAAAFQEA&#13;&#10;AAsAAAAAAAAAAAAAAAAAHwEAAF9yZWxzLy5yZWxzUEsBAi0AFAAGAAgAAAAhAEVG5ivHAAAA4AAA&#13;&#10;AA8AAAAAAAAAAAAAAAAABwIAAGRycy9kb3ducmV2LnhtbFBLBQYAAAAAAwADALcAAAD7AgAAAAA=&#13;&#10;" fillcolor="red" stroked="f"/>
                      <v:shape id="AutoShape 4" o:spid="_x0000_s1028" style="position:absolute;left:1830;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QUEOyAAAAOAAAAAPAAAAZHJzL2Rvd25yZXYueG1sRI/dTsMw&#13;&#10;DEbvkfYOkSdxx9JNAka3bJr4EVyylQewGtN2NE6XpGv79vgCiRtLn6zv2Ge7H12rrhRi49nAcpGB&#13;&#10;Ii69bbgy8FW83a1BxYRssfVMBiaKsN/NbraYWz/wka6nVCmBcMzRQJ1Sl2sdy5ocxoXviGX37YPD&#13;&#10;JDFU2gYcBO5avcqyB+2wYblQY0fPNZU/p94ZcFM3TP3xfdk/XT7vz8Xr43gugjG38/FlI+OwAZVo&#13;&#10;TP+NP8SHNbCSj0VIZEDvfgEAAP//AwBQSwECLQAUAAYACAAAACEA2+H2y+4AAACFAQAAEwAAAAAA&#13;&#10;AAAAAAAAAAAAAAAAW0NvbnRlbnRfVHlwZXNdLnhtbFBLAQItABQABgAIAAAAIQBa9CxbvwAAABUB&#13;&#10;AAALAAAAAAAAAAAAAAAAAB8BAABfcmVscy8ucmVsc1BLAQItABQABgAIAAAAIQBAQUEO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5" o:spid="_x0000_s1029" style="position:absolute;left:1942;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DeSVxwAAAOAAAAAPAAAAZHJzL2Rvd25yZXYueG1sRI/RasJA&#13;&#10;FETfC/2H5RZ8qxsF2xpdRVqlPlbTD7hkr0k0ezfubkzy926h4MvAMMwZZrnuTS1u5HxlWcFknIAg&#13;&#10;zq2uuFDwm+1eP0D4gKyxtkwKBvKwXj0/LTHVtuMD3Y6hEBHCPkUFZQhNKqXPSzLox7YhjtnJOoMh&#13;&#10;WldI7bCLcFPLaZK8SYMVx4USG/osKb8cW6PADE03tIfvSTu//szO2fa9P2dOqdFL/7WIslmACNSH&#13;&#10;R+MfsdcKpnP4OxTPgFzdAQAA//8DAFBLAQItABQABgAIAAAAIQDb4fbL7gAAAIUBAAATAAAAAAAA&#13;&#10;AAAAAAAAAAAAAABbQ29udGVudF9UeXBlc10ueG1sUEsBAi0AFAAGAAgAAAAhAFr0LFu/AAAAFQEA&#13;&#10;AAsAAAAAAAAAAAAAAAAAHwEAAF9yZWxzLy5yZWxzUEsBAi0AFAAGAAgAAAAhAC8N5JX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6" o:spid="_x0000_s1030" style="position:absolute;left:2054;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7tvVyAAAAOAAAAAPAAAAZHJzL2Rvd25yZXYueG1sRI/LTsMw&#13;&#10;EEX3SPyDNUjsqNMiaEnrVhUPwbJt+IBRPCQp8TjYTpP8PbNAYjPS1eieq7PZja5VFwqx8WxgPstA&#13;&#10;EZfeNlwZ+Cze7lagYkK22HomAxNF2G2vrzaYWz/wkS6nVCmBcMzRQJ1Sl2sdy5ocxpnviOX35YPD&#13;&#10;JDFU2gYcBO5avciyR+2wYVmosaPnmsrvU+8MuKkbpv74Pu+ffg4P5+J1OZ6LYMztzfiylrNfg0o0&#13;&#10;pv/GH+LDGrgXBRESGdDbXwAAAP//AwBQSwECLQAUAAYACAAAACEA2+H2y+4AAACFAQAAEwAAAAAA&#13;&#10;AAAAAAAAAAAAAAAAW0NvbnRlbnRfVHlwZXNdLnhtbFBLAQItABQABgAIAAAAIQBa9CxbvwAAABUB&#13;&#10;AAALAAAAAAAAAAAAAAAAAB8BAABfcmVscy8ucmVsc1BLAQItABQABgAIAAAAIQA77tvV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7" o:spid="_x0000_s1031" style="position:absolute;left:2156;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on5OyAAAAOAAAAAPAAAAZHJzL2Rvd25yZXYueG1sRI/dasJA&#13;&#10;FITvC32H5RR6p5u0WGt0ldIf7KWaPsAhe0xis2fT3Y1J3t4VhN4MDMN8w6w2g2nEmZyvLStIpwkI&#13;&#10;4sLqmksFP/nX5BWED8gaG8ukYCQPm/X93QozbXve0/kQShEh7DNUUIXQZlL6oiKDfmpb4pgdrTMY&#13;&#10;onWl1A77CDeNfEqSF2mw5rhQYUvvFRW/h84oMGPbj91+m3aLv93slH/Oh1PulHp8GD6WUd6WIAIN&#13;&#10;4b9xQ3xrBc8pXA/FMyDXFwAAAP//AwBQSwECLQAUAAYACAAAACEA2+H2y+4AAACFAQAAEwAAAAAA&#13;&#10;AAAAAAAAAAAAAAAAW0NvbnRlbnRfVHlwZXNdLnhtbFBLAQItABQABgAIAAAAIQBa9CxbvwAAABUB&#13;&#10;AAALAAAAAAAAAAAAAAAAAB8BAABfcmVscy8ucmVsc1BLAQItABQABgAIAAAAIQBUon5O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8" o:spid="_x0000_s1032" style="position:absolute;left:1889;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cOA5xwAAAOAAAAAPAAAAZHJzL2Rvd25yZXYueG1sRI/dasJA&#13;&#10;FITvC32H5RS8qxuV/kVXKf5gL9X0AQ7ZYxLNnk13NyZ5+65Q6M3AMMw3zGLVm1rcyPnKsoLJOAFB&#13;&#10;nFtdcaHgO9s9v4PwAVljbZkUDORhtXx8WGCqbcdHup1CISKEfYoKyhCaVEqfl2TQj21DHLOzdQZD&#13;&#10;tK6Q2mEX4aaW0yR5lQYrjgslNrQuKb+eWqPADE03tMf9pP34Obxcsu1bf8mcUqOnfjOP8jkHEagP&#13;&#10;/40/xJdWMJvC/VA8A3L5CwAA//8DAFBLAQItABQABgAIAAAAIQDb4fbL7gAAAIUBAAATAAAAAAAA&#13;&#10;AAAAAAAAAAAAAABbQ29udGVudF9UeXBlc10ueG1sUEsBAi0AFAAGAAgAAAAhAFr0LFu/AAAAFQEA&#13;&#10;AAsAAAAAAAAAAAAAAAAAHwEAAF9yZWxzLy5yZWxzUEsBAi0AFAAGAAgAAAAhAKRw4Dn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9" o:spid="_x0000_s1033" style="position:absolute;left:2002;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PEWixwAAAOAAAAAPAAAAZHJzL2Rvd25yZXYueG1sRI/dasJA&#13;&#10;FITvC32H5RS8qxsr/YuuUvzBXqrpAxyyxySaPRt3NyZ5+65Q6M3AMMw3zHzZm1rcyPnKsoLJOAFB&#13;&#10;nFtdcaHgJ9s+f4DwAVljbZkUDORhuXh8mGOqbccHuh1DISKEfYoKyhCaVEqfl2TQj21DHLOTdQZD&#13;&#10;tK6Q2mEX4aaWL0nyJg1WHBdKbGhVUn45tkaBGZpuaA+7Sft53b+es817f86cUqOnfj2L8jUDEagP&#13;&#10;/40/xLdWMJ3C/VA8A3LxCwAA//8DAFBLAQItABQABgAIAAAAIQDb4fbL7gAAAIUBAAATAAAAAAAA&#13;&#10;AAAAAAAAAAAAAABbQ29udGVudF9UeXBlc10ueG1sUEsBAi0AFAAGAAgAAAAhAFr0LFu/AAAAFQEA&#13;&#10;AAsAAAAAAAAAAAAAAAAAHwEAAF9yZWxzLy5yZWxzUEsBAi0AFAAGAAgAAAAhAMs8RaL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10" o:spid="_x0000_s1034" style="position:absolute;left:2104;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1d3WyAAAAOAAAAAPAAAAZHJzL2Rvd25yZXYueG1sRI/BbsIw&#13;&#10;EETvlfgHa5F6Kw4tbSFgEKJFcCykH7CKt0lovE5thyR/jytV6mWk0WjeaFab3tTiSs5XlhVMJwkI&#13;&#10;4tzqigsFn9n+YQ7CB2SNtWVSMJCHzXp0t8JU245PdD2HQkQI+xQVlCE0qZQ+L8mgn9iGOGZf1hkM&#13;&#10;0bpCaoddhJtaPibJizRYcVwosaFdSfn3uTUKzNB0Q3s6TNvFz8fzJXt/7S+ZU+p+3L8to2yXIAL1&#13;&#10;4b/xhzhqBU8z+D0Uz4Bc3wAAAP//AwBQSwECLQAUAAYACAAAACEA2+H2y+4AAACFAQAAEwAAAAAA&#13;&#10;AAAAAAAAAAAAAAAAW0NvbnRlbnRfVHlwZXNdLnhtbFBLAQItABQABgAIAAAAIQBa9CxbvwAAABUB&#13;&#10;AAALAAAAAAAAAAAAAAAAAB8BAABfcmVscy8ucmVsc1BLAQItABQABgAIAAAAIQBE1d3W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group>
                  </w:pict>
                </mc:Fallback>
              </mc:AlternateContent>
            </w:r>
          </w:p>
        </w:tc>
        <w:tc>
          <w:tcPr>
            <w:tcW w:w="4536" w:type="dxa"/>
          </w:tcPr>
          <w:p w14:paraId="35E835EE" w14:textId="77777777" w:rsidR="007F40AF" w:rsidRPr="00265D23" w:rsidRDefault="007F40AF" w:rsidP="006C491A">
            <w:pPr>
              <w:tabs>
                <w:tab w:val="left" w:pos="709"/>
              </w:tabs>
              <w:rPr>
                <w:rFonts w:cs="Arial"/>
                <w:color w:val="5F5F5F"/>
                <w:sz w:val="16"/>
                <w:szCs w:val="16"/>
              </w:rPr>
            </w:pPr>
          </w:p>
          <w:p w14:paraId="2869BBC9" w14:textId="77777777" w:rsidR="007F40AF" w:rsidRPr="00265D23" w:rsidRDefault="007F40AF" w:rsidP="006C491A">
            <w:pPr>
              <w:rPr>
                <w:rFonts w:cs="Arial"/>
                <w:color w:val="5F5F5F"/>
                <w:sz w:val="14"/>
                <w:szCs w:val="14"/>
              </w:rPr>
            </w:pPr>
            <w:r w:rsidRPr="00265D23">
              <w:rPr>
                <w:rFonts w:cs="Arial"/>
                <w:color w:val="5F5F5F"/>
                <w:sz w:val="14"/>
                <w:szCs w:val="14"/>
              </w:rPr>
              <w:t>Dirección General</w:t>
            </w:r>
          </w:p>
          <w:p w14:paraId="7B55DD11" w14:textId="77777777" w:rsidR="007F40AF" w:rsidRPr="00265D23" w:rsidRDefault="007F40AF" w:rsidP="006C491A">
            <w:pPr>
              <w:spacing w:line="288" w:lineRule="auto"/>
              <w:rPr>
                <w:rFonts w:cs="Arial"/>
                <w:color w:val="5F5F5F"/>
                <w:sz w:val="14"/>
                <w:szCs w:val="14"/>
              </w:rPr>
            </w:pPr>
            <w:r w:rsidRPr="00265D23">
              <w:rPr>
                <w:rFonts w:cs="Arial"/>
                <w:color w:val="5F5F5F"/>
                <w:sz w:val="14"/>
                <w:szCs w:val="14"/>
              </w:rPr>
              <w:t>de Infraestructuras y Servicios</w:t>
            </w:r>
          </w:p>
          <w:p w14:paraId="280EC738" w14:textId="77777777" w:rsidR="007F40AF" w:rsidRPr="00265D23" w:rsidRDefault="007F40AF" w:rsidP="006C491A">
            <w:pPr>
              <w:rPr>
                <w:rFonts w:cs="Arial"/>
                <w:color w:val="5F5F5F"/>
                <w:sz w:val="14"/>
                <w:szCs w:val="14"/>
              </w:rPr>
            </w:pPr>
            <w:r w:rsidRPr="00265D23">
              <w:rPr>
                <w:rFonts w:cs="Arial"/>
                <w:color w:val="5F5F5F"/>
                <w:sz w:val="14"/>
                <w:szCs w:val="14"/>
              </w:rPr>
              <w:t>CONSEJERÍA DE EDUCACIÓN</w:t>
            </w:r>
          </w:p>
          <w:p w14:paraId="59FD7480" w14:textId="77777777" w:rsidR="007F40AF" w:rsidRPr="00265D23" w:rsidRDefault="007F40AF" w:rsidP="006C491A">
            <w:pPr>
              <w:rPr>
                <w:rFonts w:cs="Arial"/>
                <w:color w:val="5F5F5F"/>
                <w:sz w:val="24"/>
              </w:rPr>
            </w:pPr>
            <w:r w:rsidRPr="00265D23">
              <w:rPr>
                <w:rFonts w:cs="Arial"/>
                <w:color w:val="5F5F5F"/>
                <w:sz w:val="14"/>
                <w:szCs w:val="14"/>
              </w:rPr>
              <w:t>E INVESTIGACIÓN</w:t>
            </w:r>
          </w:p>
        </w:tc>
      </w:tr>
      <w:tr w:rsidR="007F40AF" w:rsidRPr="0040451D" w14:paraId="62C429A1" w14:textId="77777777" w:rsidTr="006C491A">
        <w:tc>
          <w:tcPr>
            <w:tcW w:w="5245" w:type="dxa"/>
            <w:gridSpan w:val="2"/>
          </w:tcPr>
          <w:p w14:paraId="0D53CBF5" w14:textId="77777777" w:rsidR="007F40AF" w:rsidRPr="0040451D" w:rsidRDefault="007F40AF" w:rsidP="006C491A">
            <w:pPr>
              <w:tabs>
                <w:tab w:val="left" w:pos="993"/>
              </w:tabs>
              <w:rPr>
                <w:rFonts w:ascii="CG Omega" w:hAnsi="CG Omega"/>
                <w:color w:val="5F5F5F"/>
                <w:spacing w:val="12"/>
                <w:sz w:val="28"/>
                <w:szCs w:val="28"/>
              </w:rPr>
            </w:pPr>
            <w:r w:rsidRPr="0040451D">
              <w:rPr>
                <w:rFonts w:ascii="Arial Black" w:hAnsi="Arial Black"/>
                <w:color w:val="5F5F5F"/>
                <w:spacing w:val="12"/>
                <w:sz w:val="28"/>
                <w:szCs w:val="28"/>
              </w:rPr>
              <w:t>Comunidad de Madrid</w:t>
            </w:r>
          </w:p>
        </w:tc>
      </w:tr>
    </w:tbl>
    <w:p w14:paraId="1A7DE519" w14:textId="77777777" w:rsidR="007F40AF" w:rsidRDefault="007F40AF" w:rsidP="007F40AF">
      <w:pPr>
        <w:pStyle w:val="Ttulo"/>
      </w:pPr>
    </w:p>
    <w:p w14:paraId="6ACAC13A" w14:textId="77777777" w:rsidR="007F40AF" w:rsidRDefault="007F40AF" w:rsidP="007F40AF">
      <w:pPr>
        <w:pStyle w:val="Ttulo"/>
      </w:pPr>
    </w:p>
    <w:p w14:paraId="7F63C368" w14:textId="77777777" w:rsidR="007F40AF" w:rsidRPr="00595E52" w:rsidRDefault="007F40AF" w:rsidP="007F40AF">
      <w:pPr>
        <w:pStyle w:val="Ttulo"/>
        <w:spacing w:line="360" w:lineRule="auto"/>
        <w:ind w:left="568"/>
        <w:rPr>
          <w:sz w:val="16"/>
          <w:szCs w:val="16"/>
        </w:rPr>
      </w:pPr>
      <w:r w:rsidRPr="00595E52">
        <w:rPr>
          <w:sz w:val="16"/>
          <w:szCs w:val="16"/>
        </w:rPr>
        <w:t xml:space="preserve">SITUACIÓN </w:t>
      </w:r>
      <w:r w:rsidRPr="00595E52">
        <w:rPr>
          <w:sz w:val="16"/>
          <w:szCs w:val="16"/>
        </w:rPr>
        <w:tab/>
      </w:r>
    </w:p>
    <w:p w14:paraId="314C5801" w14:textId="77777777" w:rsidR="007F40AF" w:rsidRPr="006A2761" w:rsidRDefault="007F40AF" w:rsidP="007F40AF">
      <w:pPr>
        <w:pStyle w:val="Ttulo"/>
        <w:spacing w:line="276" w:lineRule="auto"/>
        <w:ind w:left="568"/>
        <w:rPr>
          <w:sz w:val="20"/>
          <w:szCs w:val="20"/>
        </w:rPr>
      </w:pPr>
      <w:r w:rsidRPr="006A2761">
        <w:rPr>
          <w:sz w:val="20"/>
          <w:szCs w:val="20"/>
        </w:rPr>
        <w:tab/>
      </w:r>
      <w:r>
        <w:rPr>
          <w:sz w:val="20"/>
          <w:szCs w:val="20"/>
        </w:rPr>
        <w:t>CALLE TOMILLO C/V AVDA. DEL MONTE</w:t>
      </w:r>
    </w:p>
    <w:p w14:paraId="58D8F581" w14:textId="77777777" w:rsidR="007F40AF" w:rsidRPr="006A2761" w:rsidRDefault="007F40AF" w:rsidP="007F40AF">
      <w:pPr>
        <w:pStyle w:val="Ttulo"/>
        <w:spacing w:line="276" w:lineRule="auto"/>
        <w:ind w:left="568"/>
        <w:rPr>
          <w:sz w:val="20"/>
          <w:szCs w:val="20"/>
        </w:rPr>
      </w:pPr>
      <w:r w:rsidRPr="006A2761">
        <w:rPr>
          <w:sz w:val="20"/>
          <w:szCs w:val="20"/>
        </w:rPr>
        <w:tab/>
      </w:r>
      <w:r>
        <w:rPr>
          <w:sz w:val="20"/>
          <w:szCs w:val="20"/>
        </w:rPr>
        <w:t xml:space="preserve">28890 LOECHES </w:t>
      </w:r>
      <w:r w:rsidRPr="006A2761">
        <w:rPr>
          <w:sz w:val="20"/>
          <w:szCs w:val="20"/>
        </w:rPr>
        <w:t>(MADRID)</w:t>
      </w:r>
    </w:p>
    <w:p w14:paraId="164F3939" w14:textId="77777777" w:rsidR="007F40AF" w:rsidRPr="006A2761" w:rsidRDefault="007F40AF" w:rsidP="007F40AF">
      <w:pPr>
        <w:pStyle w:val="Ttulo"/>
        <w:ind w:left="568"/>
        <w:rPr>
          <w:sz w:val="20"/>
          <w:szCs w:val="20"/>
        </w:rPr>
      </w:pPr>
    </w:p>
    <w:p w14:paraId="7852EDA3" w14:textId="77777777" w:rsidR="007F40AF" w:rsidRPr="00595E52" w:rsidRDefault="007F40AF" w:rsidP="007F40AF">
      <w:pPr>
        <w:pStyle w:val="Ttulo"/>
        <w:spacing w:line="360" w:lineRule="auto"/>
        <w:ind w:left="568"/>
        <w:rPr>
          <w:sz w:val="16"/>
          <w:szCs w:val="16"/>
        </w:rPr>
      </w:pPr>
      <w:r w:rsidRPr="00595E52">
        <w:rPr>
          <w:sz w:val="16"/>
          <w:szCs w:val="16"/>
        </w:rPr>
        <w:t>PROPIEDAD</w:t>
      </w:r>
    </w:p>
    <w:p w14:paraId="20736D52" w14:textId="77777777" w:rsidR="007F40AF" w:rsidRDefault="007F40AF" w:rsidP="007F40AF">
      <w:pPr>
        <w:pStyle w:val="Ttulo"/>
        <w:spacing w:line="276" w:lineRule="auto"/>
        <w:ind w:left="568"/>
        <w:rPr>
          <w:sz w:val="20"/>
          <w:szCs w:val="20"/>
        </w:rPr>
      </w:pPr>
      <w:r>
        <w:tab/>
      </w:r>
      <w:r w:rsidRPr="006A2761">
        <w:rPr>
          <w:sz w:val="20"/>
          <w:szCs w:val="20"/>
        </w:rPr>
        <w:t>D</w:t>
      </w:r>
      <w:r>
        <w:rPr>
          <w:sz w:val="20"/>
          <w:szCs w:val="20"/>
        </w:rPr>
        <w:t>.G. INFRAESTRUCTURAS Y SERVICIOS</w:t>
      </w:r>
      <w:r w:rsidRPr="006A2761">
        <w:rPr>
          <w:sz w:val="20"/>
          <w:szCs w:val="20"/>
        </w:rPr>
        <w:t xml:space="preserve"> </w:t>
      </w:r>
    </w:p>
    <w:p w14:paraId="073593DF" w14:textId="77777777" w:rsidR="007F40AF" w:rsidRPr="006A2761" w:rsidRDefault="007F40AF" w:rsidP="007F40AF">
      <w:pPr>
        <w:pStyle w:val="Ttulo"/>
        <w:spacing w:line="276" w:lineRule="auto"/>
        <w:ind w:left="568"/>
        <w:rPr>
          <w:sz w:val="20"/>
          <w:szCs w:val="20"/>
        </w:rPr>
      </w:pPr>
      <w:r>
        <w:rPr>
          <w:sz w:val="20"/>
          <w:szCs w:val="20"/>
        </w:rPr>
        <w:tab/>
        <w:t>CONSEJERÍA DE EDUCACIÓN E INVESTIGACIÓN</w:t>
      </w:r>
    </w:p>
    <w:p w14:paraId="2D768484" w14:textId="77777777" w:rsidR="007F40AF" w:rsidRPr="006A2761" w:rsidRDefault="007F40AF" w:rsidP="007F40AF">
      <w:pPr>
        <w:pStyle w:val="Ttulo"/>
        <w:spacing w:line="276" w:lineRule="auto"/>
        <w:ind w:left="568"/>
        <w:rPr>
          <w:sz w:val="20"/>
          <w:szCs w:val="20"/>
        </w:rPr>
      </w:pPr>
      <w:r w:rsidRPr="006A2761">
        <w:rPr>
          <w:sz w:val="20"/>
          <w:szCs w:val="20"/>
        </w:rPr>
        <w:tab/>
        <w:t>c/ Santa Hortensia, 30. 28002. Madrid</w:t>
      </w:r>
    </w:p>
    <w:p w14:paraId="36C67FC4" w14:textId="77777777" w:rsidR="007F40AF" w:rsidRDefault="007F40AF" w:rsidP="007F40AF">
      <w:pPr>
        <w:pStyle w:val="Ttulo"/>
        <w:ind w:left="568"/>
      </w:pPr>
    </w:p>
    <w:p w14:paraId="78204470" w14:textId="77777777" w:rsidR="007F40AF" w:rsidRPr="00595E52" w:rsidRDefault="007F40AF" w:rsidP="007F40AF">
      <w:pPr>
        <w:pStyle w:val="Ttulo"/>
        <w:spacing w:line="360" w:lineRule="auto"/>
        <w:ind w:left="568"/>
        <w:rPr>
          <w:sz w:val="16"/>
          <w:szCs w:val="16"/>
        </w:rPr>
      </w:pPr>
      <w:r w:rsidRPr="00595E52">
        <w:rPr>
          <w:sz w:val="16"/>
          <w:szCs w:val="16"/>
        </w:rPr>
        <w:t>ARQUITECTOS</w:t>
      </w:r>
    </w:p>
    <w:p w14:paraId="08EE6C69" w14:textId="77777777" w:rsidR="007F40AF" w:rsidRPr="006A2761" w:rsidRDefault="007F40AF" w:rsidP="007F40AF">
      <w:pPr>
        <w:pStyle w:val="Ttulo"/>
        <w:spacing w:line="276" w:lineRule="auto"/>
        <w:ind w:left="568"/>
        <w:rPr>
          <w:sz w:val="20"/>
          <w:szCs w:val="20"/>
        </w:rPr>
      </w:pPr>
      <w:r w:rsidRPr="006A2761">
        <w:rPr>
          <w:sz w:val="20"/>
          <w:szCs w:val="20"/>
        </w:rPr>
        <w:tab/>
        <w:t>ALDARA ZULETA DEL RIVERO</w:t>
      </w:r>
    </w:p>
    <w:p w14:paraId="3DC1A507" w14:textId="77777777" w:rsidR="007F40AF" w:rsidRPr="004332C0" w:rsidRDefault="007F40AF" w:rsidP="007F40AF">
      <w:pPr>
        <w:pStyle w:val="Ttulo"/>
        <w:spacing w:line="276" w:lineRule="auto"/>
        <w:ind w:left="568"/>
        <w:rPr>
          <w:sz w:val="20"/>
          <w:szCs w:val="20"/>
        </w:rPr>
      </w:pPr>
      <w:r w:rsidRPr="006A2761">
        <w:rPr>
          <w:sz w:val="20"/>
          <w:szCs w:val="20"/>
        </w:rPr>
        <w:tab/>
        <w:t>JAIME MARTÍNEZ DE UBAGO DE LIÑÁN</w:t>
      </w:r>
    </w:p>
    <w:p w14:paraId="7A9C0DA0" w14:textId="77777777" w:rsidR="000E63F5" w:rsidRDefault="000E63F5" w:rsidP="000E63F5">
      <w:pPr>
        <w:pStyle w:val="Ttulo"/>
      </w:pPr>
    </w:p>
    <w:p w14:paraId="4FC3B44D" w14:textId="77777777" w:rsidR="000E63F5" w:rsidRDefault="000E63F5" w:rsidP="000E63F5">
      <w:pPr>
        <w:pStyle w:val="Ttulo"/>
      </w:pPr>
    </w:p>
    <w:p w14:paraId="21E8CD82" w14:textId="77777777" w:rsidR="000E63F5" w:rsidRDefault="000E63F5" w:rsidP="000E63F5">
      <w:pPr>
        <w:pStyle w:val="Ttulo"/>
      </w:pPr>
    </w:p>
    <w:p w14:paraId="61A6E8C8" w14:textId="761FCDF2" w:rsidR="00AB7768" w:rsidRPr="007D6E89" w:rsidRDefault="00AB7768" w:rsidP="00664F3C">
      <w:pPr>
        <w:pStyle w:val="Ttulo"/>
        <w:jc w:val="center"/>
        <w:outlineLvl w:val="0"/>
        <w:rPr>
          <w:b/>
        </w:rPr>
      </w:pPr>
      <w:r>
        <w:rPr>
          <w:b/>
        </w:rPr>
        <w:t>ESS 1. MEMORIA</w:t>
      </w:r>
    </w:p>
    <w:p w14:paraId="5B3D262F" w14:textId="77777777" w:rsidR="00AB7768" w:rsidRDefault="00AB7768" w:rsidP="00AB7768">
      <w:pPr>
        <w:pStyle w:val="Ttulo"/>
      </w:pPr>
    </w:p>
    <w:p w14:paraId="53EEB7A2" w14:textId="77777777" w:rsidR="00AB7768" w:rsidRDefault="00AB7768" w:rsidP="00AB7768">
      <w:pPr>
        <w:pStyle w:val="Ttulo"/>
        <w:sectPr w:rsidR="00AB7768" w:rsidSect="002350C6">
          <w:headerReference w:type="default" r:id="rId14"/>
          <w:footerReference w:type="default" r:id="rId15"/>
          <w:footerReference w:type="first" r:id="rId16"/>
          <w:pgSz w:w="11906" w:h="16838" w:code="9"/>
          <w:pgMar w:top="1701" w:right="1134" w:bottom="1134" w:left="1701" w:header="709" w:footer="567" w:gutter="0"/>
          <w:cols w:space="1567"/>
          <w:titlePg/>
          <w:docGrid w:linePitch="360"/>
        </w:sectPr>
      </w:pPr>
    </w:p>
    <w:p w14:paraId="108B5BC4" w14:textId="37B4FBEF" w:rsidR="001A5B78" w:rsidRPr="00971D8A" w:rsidRDefault="001A5B78" w:rsidP="005069E0">
      <w:pPr>
        <w:pStyle w:val="UZPRRAFO"/>
        <w:jc w:val="center"/>
        <w:rPr>
          <w:sz w:val="18"/>
          <w:szCs w:val="18"/>
        </w:rPr>
      </w:pPr>
      <w:r w:rsidRPr="00971D8A">
        <w:rPr>
          <w:sz w:val="18"/>
          <w:szCs w:val="18"/>
        </w:rPr>
        <w:lastRenderedPageBreak/>
        <w:t>ÍNDICE</w:t>
      </w:r>
    </w:p>
    <w:p w14:paraId="0B64239B" w14:textId="77777777" w:rsidR="005069E0" w:rsidRPr="00971D8A" w:rsidRDefault="005069E0" w:rsidP="005069E0">
      <w:pPr>
        <w:pStyle w:val="UZPRRAFO"/>
        <w:jc w:val="center"/>
        <w:rPr>
          <w:rFonts w:cs="Arial"/>
          <w:sz w:val="18"/>
          <w:szCs w:val="18"/>
        </w:rPr>
      </w:pPr>
    </w:p>
    <w:p w14:paraId="658FCAE4" w14:textId="0055E0D6" w:rsidR="00D22B2D" w:rsidRPr="00971D8A" w:rsidRDefault="00D22B2D" w:rsidP="005F5317">
      <w:pPr>
        <w:pStyle w:val="TDC1"/>
        <w:rPr>
          <w:rFonts w:ascii="Arial" w:eastAsiaTheme="minorEastAsia" w:hAnsi="Arial" w:cs="Arial"/>
          <w:noProof/>
          <w:sz w:val="18"/>
          <w:szCs w:val="18"/>
          <w:lang w:val="es-ES_tradnl" w:eastAsia="ja-JP"/>
        </w:rPr>
      </w:pPr>
      <w:r w:rsidRPr="00971D8A">
        <w:rPr>
          <w:rFonts w:ascii="Arial" w:hAnsi="Arial" w:cs="Arial"/>
          <w:sz w:val="18"/>
          <w:szCs w:val="18"/>
        </w:rPr>
        <w:fldChar w:fldCharType="begin"/>
      </w:r>
      <w:r w:rsidRPr="00971D8A">
        <w:rPr>
          <w:rFonts w:ascii="Arial" w:hAnsi="Arial" w:cs="Arial"/>
          <w:sz w:val="18"/>
          <w:szCs w:val="18"/>
        </w:rPr>
        <w:instrText xml:space="preserve"> TOC \t "UZ TÍTULO 1;1;UZ TÍTULO 2;2" </w:instrText>
      </w:r>
      <w:r w:rsidRPr="00971D8A">
        <w:rPr>
          <w:rFonts w:ascii="Arial" w:hAnsi="Arial" w:cs="Arial"/>
          <w:sz w:val="18"/>
          <w:szCs w:val="18"/>
        </w:rPr>
        <w:fldChar w:fldCharType="separate"/>
      </w:r>
      <w:r w:rsidRPr="00971D8A">
        <w:rPr>
          <w:rFonts w:ascii="Arial" w:hAnsi="Arial" w:cs="Arial"/>
          <w:noProof/>
          <w:sz w:val="18"/>
          <w:szCs w:val="18"/>
        </w:rPr>
        <w:t>1.</w:t>
      </w:r>
      <w:r w:rsidRPr="00971D8A">
        <w:rPr>
          <w:rFonts w:ascii="Arial" w:eastAsiaTheme="minorEastAsia" w:hAnsi="Arial" w:cs="Arial"/>
          <w:noProof/>
          <w:sz w:val="18"/>
          <w:szCs w:val="18"/>
          <w:lang w:val="es-ES_tradnl" w:eastAsia="ja-JP"/>
        </w:rPr>
        <w:tab/>
      </w:r>
      <w:r w:rsidRPr="00971D8A">
        <w:rPr>
          <w:rFonts w:ascii="Arial" w:hAnsi="Arial" w:cs="Arial"/>
          <w:noProof/>
          <w:sz w:val="18"/>
          <w:szCs w:val="18"/>
        </w:rPr>
        <w:t>ANTECEDENTES Y OBJETO DEL ESTUDIO DE SEGURIDAD Y SALUD</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_Toc300959821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6</w:t>
      </w:r>
      <w:r w:rsidRPr="00971D8A">
        <w:rPr>
          <w:rFonts w:ascii="Arial" w:hAnsi="Arial" w:cs="Arial"/>
          <w:noProof/>
          <w:sz w:val="18"/>
          <w:szCs w:val="18"/>
        </w:rPr>
        <w:fldChar w:fldCharType="end"/>
      </w:r>
    </w:p>
    <w:p w14:paraId="5867829D" w14:textId="699D246E" w:rsidR="00D22B2D" w:rsidRPr="00971D8A" w:rsidRDefault="00D22B2D" w:rsidP="005F5317">
      <w:pPr>
        <w:pStyle w:val="TDC1"/>
        <w:rPr>
          <w:rFonts w:ascii="Arial" w:eastAsiaTheme="minorEastAsia" w:hAnsi="Arial" w:cs="Arial"/>
          <w:noProof/>
          <w:sz w:val="18"/>
          <w:szCs w:val="18"/>
          <w:lang w:val="es-ES_tradnl" w:eastAsia="ja-JP"/>
        </w:rPr>
      </w:pPr>
      <w:r w:rsidRPr="00971D8A">
        <w:rPr>
          <w:rFonts w:ascii="Arial" w:hAnsi="Arial" w:cs="Arial"/>
          <w:noProof/>
          <w:sz w:val="18"/>
          <w:szCs w:val="18"/>
        </w:rPr>
        <w:t>2.</w:t>
      </w:r>
      <w:r w:rsidRPr="00971D8A">
        <w:rPr>
          <w:rFonts w:ascii="Arial" w:eastAsiaTheme="minorEastAsia" w:hAnsi="Arial" w:cs="Arial"/>
          <w:noProof/>
          <w:sz w:val="18"/>
          <w:szCs w:val="18"/>
          <w:lang w:val="es-ES_tradnl" w:eastAsia="ja-JP"/>
        </w:rPr>
        <w:tab/>
      </w:r>
      <w:r w:rsidRPr="00971D8A">
        <w:rPr>
          <w:rFonts w:ascii="Arial" w:hAnsi="Arial" w:cs="Arial"/>
          <w:noProof/>
          <w:sz w:val="18"/>
          <w:szCs w:val="18"/>
        </w:rPr>
        <w:t>DATOS GENERALES DEL PROYECTO Y DEL ESTUDIO DE SEGURIDAD Y SALUD</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_Toc300959822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6</w:t>
      </w:r>
      <w:r w:rsidRPr="00971D8A">
        <w:rPr>
          <w:rFonts w:ascii="Arial" w:hAnsi="Arial" w:cs="Arial"/>
          <w:noProof/>
          <w:sz w:val="18"/>
          <w:szCs w:val="18"/>
        </w:rPr>
        <w:fldChar w:fldCharType="end"/>
      </w:r>
    </w:p>
    <w:p w14:paraId="160AAF8F" w14:textId="1CA2E0EC" w:rsidR="00D22B2D" w:rsidRPr="00971D8A" w:rsidRDefault="00D22B2D" w:rsidP="005F5317">
      <w:pPr>
        <w:pStyle w:val="TDC1"/>
        <w:rPr>
          <w:rFonts w:ascii="Arial" w:eastAsiaTheme="minorEastAsia" w:hAnsi="Arial" w:cs="Arial"/>
          <w:noProof/>
          <w:sz w:val="18"/>
          <w:szCs w:val="18"/>
          <w:lang w:val="es-ES_tradnl" w:eastAsia="ja-JP"/>
        </w:rPr>
      </w:pPr>
      <w:r w:rsidRPr="00971D8A">
        <w:rPr>
          <w:rFonts w:ascii="Arial" w:hAnsi="Arial" w:cs="Arial"/>
          <w:noProof/>
          <w:sz w:val="18"/>
          <w:szCs w:val="18"/>
        </w:rPr>
        <w:t>3.</w:t>
      </w:r>
      <w:r w:rsidRPr="00971D8A">
        <w:rPr>
          <w:rFonts w:ascii="Arial" w:eastAsiaTheme="minorEastAsia" w:hAnsi="Arial" w:cs="Arial"/>
          <w:noProof/>
          <w:sz w:val="18"/>
          <w:szCs w:val="18"/>
          <w:lang w:val="es-ES_tradnl" w:eastAsia="ja-JP"/>
        </w:rPr>
        <w:tab/>
      </w:r>
      <w:r w:rsidRPr="00971D8A">
        <w:rPr>
          <w:rFonts w:ascii="Arial" w:hAnsi="Arial" w:cs="Arial"/>
          <w:noProof/>
          <w:sz w:val="18"/>
          <w:szCs w:val="18"/>
        </w:rPr>
        <w:t>OBJETIVOS DEL ESTUDIO DE SEGURIDAD Y SALUD</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_Toc300959823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6</w:t>
      </w:r>
      <w:r w:rsidRPr="00971D8A">
        <w:rPr>
          <w:rFonts w:ascii="Arial" w:hAnsi="Arial" w:cs="Arial"/>
          <w:noProof/>
          <w:sz w:val="18"/>
          <w:szCs w:val="18"/>
        </w:rPr>
        <w:fldChar w:fldCharType="end"/>
      </w:r>
    </w:p>
    <w:p w14:paraId="32FDB15B" w14:textId="7A4FEAE8" w:rsidR="00D22B2D" w:rsidRPr="00971D8A" w:rsidRDefault="00D22B2D" w:rsidP="005F5317">
      <w:pPr>
        <w:pStyle w:val="TDC1"/>
        <w:rPr>
          <w:rFonts w:ascii="Arial" w:eastAsiaTheme="minorEastAsia" w:hAnsi="Arial" w:cs="Arial"/>
          <w:noProof/>
          <w:sz w:val="18"/>
          <w:szCs w:val="18"/>
          <w:lang w:val="es-ES_tradnl" w:eastAsia="ja-JP"/>
        </w:rPr>
      </w:pPr>
      <w:r w:rsidRPr="00971D8A">
        <w:rPr>
          <w:rFonts w:ascii="Arial" w:hAnsi="Arial" w:cs="Arial"/>
          <w:noProof/>
          <w:sz w:val="18"/>
          <w:szCs w:val="18"/>
        </w:rPr>
        <w:t>4.</w:t>
      </w:r>
      <w:r w:rsidRPr="00971D8A">
        <w:rPr>
          <w:rFonts w:ascii="Arial" w:eastAsiaTheme="minorEastAsia" w:hAnsi="Arial" w:cs="Arial"/>
          <w:noProof/>
          <w:sz w:val="18"/>
          <w:szCs w:val="18"/>
          <w:lang w:val="es-ES_tradnl" w:eastAsia="ja-JP"/>
        </w:rPr>
        <w:tab/>
      </w:r>
      <w:r w:rsidRPr="00971D8A">
        <w:rPr>
          <w:rFonts w:ascii="Arial" w:hAnsi="Arial" w:cs="Arial"/>
          <w:noProof/>
          <w:sz w:val="18"/>
          <w:szCs w:val="18"/>
        </w:rPr>
        <w:t>PROCESO CONSTRUCTIVO Y DATOS DE INTERÉS PARA LA PREVENCIÓN DE LOS RIESGOS LABORALES DURANTE LA REALIZACIÓN DE LA OBRA</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_Toc300959824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8</w:t>
      </w:r>
      <w:r w:rsidRPr="00971D8A">
        <w:rPr>
          <w:rFonts w:ascii="Arial" w:hAnsi="Arial" w:cs="Arial"/>
          <w:noProof/>
          <w:sz w:val="18"/>
          <w:szCs w:val="18"/>
        </w:rPr>
        <w:fldChar w:fldCharType="end"/>
      </w:r>
    </w:p>
    <w:p w14:paraId="4989B092" w14:textId="2E663393" w:rsidR="00D22B2D" w:rsidRPr="00971D8A" w:rsidRDefault="00D22B2D" w:rsidP="005069E0">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971D8A">
        <w:rPr>
          <w:rFonts w:ascii="Arial" w:hAnsi="Arial" w:cs="Arial"/>
          <w:noProof/>
          <w:sz w:val="18"/>
          <w:szCs w:val="18"/>
        </w:rPr>
        <w:t>4.1. TIPOLOGÍA Y CARACTERÍSTICAS DE LOS MATERIALES Y ELEMENTOS</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_Toc300959825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8</w:t>
      </w:r>
      <w:r w:rsidRPr="00971D8A">
        <w:rPr>
          <w:rFonts w:ascii="Arial" w:hAnsi="Arial" w:cs="Arial"/>
          <w:noProof/>
          <w:sz w:val="18"/>
          <w:szCs w:val="18"/>
        </w:rPr>
        <w:fldChar w:fldCharType="end"/>
      </w:r>
    </w:p>
    <w:p w14:paraId="4247B9F0" w14:textId="1188D5A8" w:rsidR="00D22B2D" w:rsidRPr="00971D8A" w:rsidRDefault="00D22B2D" w:rsidP="005069E0">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971D8A">
        <w:rPr>
          <w:rFonts w:ascii="Arial" w:hAnsi="Arial" w:cs="Arial"/>
          <w:noProof/>
          <w:sz w:val="18"/>
          <w:szCs w:val="18"/>
        </w:rPr>
        <w:t>4.2. DESCRIPCIÓN DEL LUGAR EN EL QUE SE VA A REALIZAR LA OBRA</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_Toc300959826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8</w:t>
      </w:r>
      <w:r w:rsidRPr="00971D8A">
        <w:rPr>
          <w:rFonts w:ascii="Arial" w:hAnsi="Arial" w:cs="Arial"/>
          <w:noProof/>
          <w:sz w:val="18"/>
          <w:szCs w:val="18"/>
        </w:rPr>
        <w:fldChar w:fldCharType="end"/>
      </w:r>
    </w:p>
    <w:p w14:paraId="54B5116A" w14:textId="4EA46970" w:rsidR="00D22B2D" w:rsidRPr="00971D8A" w:rsidRDefault="00D22B2D" w:rsidP="005069E0">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971D8A">
        <w:rPr>
          <w:rFonts w:ascii="Arial" w:hAnsi="Arial" w:cs="Arial"/>
          <w:noProof/>
          <w:sz w:val="18"/>
          <w:szCs w:val="18"/>
        </w:rPr>
        <w:t>4.3. TRÁFICO RODADO Y ACCESOS</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_Toc300959827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9</w:t>
      </w:r>
      <w:r w:rsidRPr="00971D8A">
        <w:rPr>
          <w:rFonts w:ascii="Arial" w:hAnsi="Arial" w:cs="Arial"/>
          <w:noProof/>
          <w:sz w:val="18"/>
          <w:szCs w:val="18"/>
        </w:rPr>
        <w:fldChar w:fldCharType="end"/>
      </w:r>
    </w:p>
    <w:p w14:paraId="4169F88F" w14:textId="52B1B608" w:rsidR="00D22B2D" w:rsidRPr="00971D8A" w:rsidRDefault="00D22B2D" w:rsidP="005069E0">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971D8A">
        <w:rPr>
          <w:rFonts w:ascii="Arial" w:hAnsi="Arial" w:cs="Arial"/>
          <w:noProof/>
          <w:sz w:val="18"/>
          <w:szCs w:val="18"/>
        </w:rPr>
        <w:t>4.4. INTERFERENCIAS CON LOS SERVICIOS AFECTADOS Y OTRAS CIRCUNSTANCIAS O ACTIVIDADES DEL ENTORNO, QUE ORIGINAN RIESGOS LABORALES POR LA EJECUCIÓN DE LA OBRA</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_Toc300959828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9</w:t>
      </w:r>
      <w:r w:rsidRPr="00971D8A">
        <w:rPr>
          <w:rFonts w:ascii="Arial" w:hAnsi="Arial" w:cs="Arial"/>
          <w:noProof/>
          <w:sz w:val="18"/>
          <w:szCs w:val="18"/>
        </w:rPr>
        <w:fldChar w:fldCharType="end"/>
      </w:r>
    </w:p>
    <w:p w14:paraId="197152C1" w14:textId="7358ABDF" w:rsidR="00D22B2D" w:rsidRPr="00971D8A" w:rsidRDefault="00D22B2D" w:rsidP="005069E0">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971D8A">
        <w:rPr>
          <w:rFonts w:ascii="Arial" w:hAnsi="Arial" w:cs="Arial"/>
          <w:noProof/>
          <w:sz w:val="18"/>
          <w:szCs w:val="18"/>
        </w:rPr>
        <w:t>4.5. PROCESO CONSTRUCTIVO</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_Toc300959829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9</w:t>
      </w:r>
      <w:r w:rsidRPr="00971D8A">
        <w:rPr>
          <w:rFonts w:ascii="Arial" w:hAnsi="Arial" w:cs="Arial"/>
          <w:noProof/>
          <w:sz w:val="18"/>
          <w:szCs w:val="18"/>
        </w:rPr>
        <w:fldChar w:fldCharType="end"/>
      </w:r>
    </w:p>
    <w:p w14:paraId="2B80708F" w14:textId="777836C4" w:rsidR="00D22B2D" w:rsidRPr="00971D8A" w:rsidRDefault="00D22B2D" w:rsidP="005069E0">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971D8A">
        <w:rPr>
          <w:rFonts w:ascii="Arial" w:hAnsi="Arial" w:cs="Arial"/>
          <w:noProof/>
          <w:sz w:val="18"/>
          <w:szCs w:val="18"/>
        </w:rPr>
        <w:t>4.6. UNIDADES DE CONSTRUCCIÓN PREVISTAS EN LA OBRA</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_Toc300959830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9</w:t>
      </w:r>
      <w:r w:rsidRPr="00971D8A">
        <w:rPr>
          <w:rFonts w:ascii="Arial" w:hAnsi="Arial" w:cs="Arial"/>
          <w:noProof/>
          <w:sz w:val="18"/>
          <w:szCs w:val="18"/>
        </w:rPr>
        <w:fldChar w:fldCharType="end"/>
      </w:r>
    </w:p>
    <w:p w14:paraId="796AEB7F" w14:textId="19CFFCA2" w:rsidR="00D22B2D" w:rsidRPr="00971D8A" w:rsidRDefault="00D22B2D" w:rsidP="005069E0">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971D8A">
        <w:rPr>
          <w:rFonts w:ascii="Arial" w:hAnsi="Arial" w:cs="Arial"/>
          <w:noProof/>
          <w:sz w:val="18"/>
          <w:szCs w:val="18"/>
        </w:rPr>
        <w:t>4.7. MEDIOS AUXILIARES PREVISTOS PARA LA REALIZACIÓN DE LA OBRA</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_Toc300959831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12</w:t>
      </w:r>
      <w:r w:rsidRPr="00971D8A">
        <w:rPr>
          <w:rFonts w:ascii="Arial" w:hAnsi="Arial" w:cs="Arial"/>
          <w:noProof/>
          <w:sz w:val="18"/>
          <w:szCs w:val="18"/>
        </w:rPr>
        <w:fldChar w:fldCharType="end"/>
      </w:r>
    </w:p>
    <w:p w14:paraId="15D96744" w14:textId="4BF41F8E" w:rsidR="00D22B2D" w:rsidRPr="00971D8A" w:rsidRDefault="00D22B2D" w:rsidP="005069E0">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971D8A">
        <w:rPr>
          <w:rFonts w:ascii="Arial" w:hAnsi="Arial" w:cs="Arial"/>
          <w:noProof/>
          <w:sz w:val="18"/>
          <w:szCs w:val="18"/>
        </w:rPr>
        <w:t>4.8. MAQUINARIA PREVISTA PARA LA EJECUCIÓN DE LA OBRA</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_Toc300959832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14</w:t>
      </w:r>
      <w:r w:rsidRPr="00971D8A">
        <w:rPr>
          <w:rFonts w:ascii="Arial" w:hAnsi="Arial" w:cs="Arial"/>
          <w:noProof/>
          <w:sz w:val="18"/>
          <w:szCs w:val="18"/>
        </w:rPr>
        <w:fldChar w:fldCharType="end"/>
      </w:r>
    </w:p>
    <w:p w14:paraId="505B668E" w14:textId="070F4EBB" w:rsidR="00D22B2D" w:rsidRPr="00971D8A" w:rsidRDefault="00D22B2D" w:rsidP="005069E0">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971D8A">
        <w:rPr>
          <w:rFonts w:ascii="Arial" w:hAnsi="Arial" w:cs="Arial"/>
          <w:noProof/>
          <w:sz w:val="18"/>
          <w:szCs w:val="18"/>
        </w:rPr>
        <w:t>4.9. INSTALACIONES DE OBRA</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_Toc300959833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15</w:t>
      </w:r>
      <w:r w:rsidRPr="00971D8A">
        <w:rPr>
          <w:rFonts w:ascii="Arial" w:hAnsi="Arial" w:cs="Arial"/>
          <w:noProof/>
          <w:sz w:val="18"/>
          <w:szCs w:val="18"/>
        </w:rPr>
        <w:fldChar w:fldCharType="end"/>
      </w:r>
    </w:p>
    <w:p w14:paraId="5D7A4108" w14:textId="0B7F9D46" w:rsidR="00D22B2D" w:rsidRPr="00971D8A" w:rsidRDefault="00D22B2D" w:rsidP="005069E0">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971D8A">
        <w:rPr>
          <w:rFonts w:ascii="Arial" w:hAnsi="Arial" w:cs="Arial"/>
          <w:noProof/>
          <w:sz w:val="18"/>
          <w:szCs w:val="18"/>
        </w:rPr>
        <w:t>4.10. CUADRO DE CARACTERÍSTICAS PARA LOS ACOPIOS Y TALLERES</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_Toc300959834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15</w:t>
      </w:r>
      <w:r w:rsidRPr="00971D8A">
        <w:rPr>
          <w:rFonts w:ascii="Arial" w:hAnsi="Arial" w:cs="Arial"/>
          <w:noProof/>
          <w:sz w:val="18"/>
          <w:szCs w:val="18"/>
        </w:rPr>
        <w:fldChar w:fldCharType="end"/>
      </w:r>
    </w:p>
    <w:p w14:paraId="361DBBE1" w14:textId="42AF63C9" w:rsidR="00D22B2D" w:rsidRPr="00971D8A" w:rsidRDefault="00D22B2D" w:rsidP="005069E0">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971D8A">
        <w:rPr>
          <w:rFonts w:ascii="Arial" w:hAnsi="Arial" w:cs="Arial"/>
          <w:noProof/>
          <w:sz w:val="18"/>
          <w:szCs w:val="18"/>
        </w:rPr>
        <w:t>4.11. CÁLCULO DEL NÚMERO MEDIO DE TRABAJADORES A INTERVENIR EN LA OBRA</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_Toc300959835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16</w:t>
      </w:r>
      <w:r w:rsidRPr="00971D8A">
        <w:rPr>
          <w:rFonts w:ascii="Arial" w:hAnsi="Arial" w:cs="Arial"/>
          <w:noProof/>
          <w:sz w:val="18"/>
          <w:szCs w:val="18"/>
        </w:rPr>
        <w:fldChar w:fldCharType="end"/>
      </w:r>
    </w:p>
    <w:p w14:paraId="2DBD76C3" w14:textId="0D2C7634" w:rsidR="00D22B2D" w:rsidRPr="00971D8A" w:rsidRDefault="00D22B2D" w:rsidP="005F5317">
      <w:pPr>
        <w:pStyle w:val="TDC1"/>
        <w:rPr>
          <w:rFonts w:ascii="Arial" w:eastAsiaTheme="minorEastAsia" w:hAnsi="Arial" w:cs="Arial"/>
          <w:noProof/>
          <w:sz w:val="18"/>
          <w:szCs w:val="18"/>
          <w:lang w:val="es-ES_tradnl" w:eastAsia="ja-JP"/>
        </w:rPr>
      </w:pPr>
      <w:r w:rsidRPr="00971D8A">
        <w:rPr>
          <w:rFonts w:ascii="Arial" w:hAnsi="Arial" w:cs="Arial"/>
          <w:noProof/>
          <w:sz w:val="18"/>
          <w:szCs w:val="18"/>
        </w:rPr>
        <w:t>5.</w:t>
      </w:r>
      <w:r w:rsidRPr="00971D8A">
        <w:rPr>
          <w:rFonts w:ascii="Arial" w:eastAsiaTheme="minorEastAsia" w:hAnsi="Arial" w:cs="Arial"/>
          <w:noProof/>
          <w:sz w:val="18"/>
          <w:szCs w:val="18"/>
          <w:lang w:val="es-ES_tradnl" w:eastAsia="ja-JP"/>
        </w:rPr>
        <w:tab/>
      </w:r>
      <w:r w:rsidRPr="00971D8A">
        <w:rPr>
          <w:rFonts w:ascii="Arial" w:hAnsi="Arial" w:cs="Arial"/>
          <w:noProof/>
          <w:sz w:val="18"/>
          <w:szCs w:val="18"/>
        </w:rPr>
        <w:t>INSTALACIONES PROVISIONALES PARA LOS TRABAJADORES: SERVICIOS HIGIÉNICOS, VESTUARIO, COMEDOR, LOCALES DE DESCANSO.</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_Toc300959836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16</w:t>
      </w:r>
      <w:r w:rsidRPr="00971D8A">
        <w:rPr>
          <w:rFonts w:ascii="Arial" w:hAnsi="Arial" w:cs="Arial"/>
          <w:noProof/>
          <w:sz w:val="18"/>
          <w:szCs w:val="18"/>
        </w:rPr>
        <w:fldChar w:fldCharType="end"/>
      </w:r>
    </w:p>
    <w:p w14:paraId="5881F061" w14:textId="32C2C2C0" w:rsidR="00D22B2D" w:rsidRPr="00971D8A" w:rsidRDefault="00D22B2D" w:rsidP="005069E0">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971D8A">
        <w:rPr>
          <w:rFonts w:ascii="Arial" w:hAnsi="Arial" w:cs="Arial"/>
          <w:noProof/>
          <w:sz w:val="18"/>
          <w:szCs w:val="18"/>
        </w:rPr>
        <w:t>5.1. INSTALACIONES PROVISIONALES PARA LOS TRABAJADORES</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_Toc300959837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16</w:t>
      </w:r>
      <w:r w:rsidRPr="00971D8A">
        <w:rPr>
          <w:rFonts w:ascii="Arial" w:hAnsi="Arial" w:cs="Arial"/>
          <w:noProof/>
          <w:sz w:val="18"/>
          <w:szCs w:val="18"/>
        </w:rPr>
        <w:fldChar w:fldCharType="end"/>
      </w:r>
    </w:p>
    <w:p w14:paraId="0BEF9567" w14:textId="07EC93F2" w:rsidR="00D22B2D" w:rsidRPr="00971D8A" w:rsidRDefault="00D22B2D" w:rsidP="005069E0">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971D8A">
        <w:rPr>
          <w:rFonts w:ascii="Arial" w:hAnsi="Arial" w:cs="Arial"/>
          <w:noProof/>
          <w:sz w:val="18"/>
          <w:szCs w:val="18"/>
        </w:rPr>
        <w:t>5.2. INSTALACIONES PROVISIONALES PARA LOS TRABAJADORES CON MÓDULOS PREFABRICADOS METÁLICOS COMERCIALIZADOS</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_Toc300959838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17</w:t>
      </w:r>
      <w:r w:rsidRPr="00971D8A">
        <w:rPr>
          <w:rFonts w:ascii="Arial" w:hAnsi="Arial" w:cs="Arial"/>
          <w:noProof/>
          <w:sz w:val="18"/>
          <w:szCs w:val="18"/>
        </w:rPr>
        <w:fldChar w:fldCharType="end"/>
      </w:r>
    </w:p>
    <w:p w14:paraId="014353EF" w14:textId="50965FD3" w:rsidR="00D22B2D" w:rsidRPr="00971D8A" w:rsidRDefault="00D22B2D" w:rsidP="005F5317">
      <w:pPr>
        <w:pStyle w:val="TDC1"/>
        <w:rPr>
          <w:rFonts w:ascii="Arial" w:eastAsiaTheme="minorEastAsia" w:hAnsi="Arial" w:cs="Arial"/>
          <w:noProof/>
          <w:sz w:val="18"/>
          <w:szCs w:val="18"/>
          <w:lang w:val="es-ES_tradnl" w:eastAsia="ja-JP"/>
        </w:rPr>
      </w:pPr>
      <w:r w:rsidRPr="00971D8A">
        <w:rPr>
          <w:rFonts w:ascii="Arial" w:hAnsi="Arial" w:cs="Arial"/>
          <w:noProof/>
          <w:sz w:val="18"/>
          <w:szCs w:val="18"/>
        </w:rPr>
        <w:t>6.</w:t>
      </w:r>
      <w:r w:rsidRPr="00971D8A">
        <w:rPr>
          <w:rFonts w:ascii="Arial" w:eastAsiaTheme="minorEastAsia" w:hAnsi="Arial" w:cs="Arial"/>
          <w:noProof/>
          <w:sz w:val="18"/>
          <w:szCs w:val="18"/>
          <w:lang w:val="es-ES_tradnl" w:eastAsia="ja-JP"/>
        </w:rPr>
        <w:tab/>
      </w:r>
      <w:r w:rsidRPr="00971D8A">
        <w:rPr>
          <w:rFonts w:ascii="Arial" w:hAnsi="Arial" w:cs="Arial"/>
          <w:noProof/>
          <w:sz w:val="18"/>
          <w:szCs w:val="18"/>
        </w:rPr>
        <w:t>PLANIFICACIÓN Y FASE CRÍTICAS DE LA OBRA</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_Toc300959839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17</w:t>
      </w:r>
      <w:r w:rsidRPr="00971D8A">
        <w:rPr>
          <w:rFonts w:ascii="Arial" w:hAnsi="Arial" w:cs="Arial"/>
          <w:noProof/>
          <w:sz w:val="18"/>
          <w:szCs w:val="18"/>
        </w:rPr>
        <w:fldChar w:fldCharType="end"/>
      </w:r>
    </w:p>
    <w:p w14:paraId="0EF79E31" w14:textId="409E132F" w:rsidR="00D22B2D" w:rsidRPr="00971D8A" w:rsidRDefault="00D22B2D" w:rsidP="005F5317">
      <w:pPr>
        <w:pStyle w:val="TDC1"/>
        <w:rPr>
          <w:rFonts w:ascii="Arial" w:eastAsiaTheme="minorEastAsia" w:hAnsi="Arial" w:cs="Arial"/>
          <w:noProof/>
          <w:sz w:val="18"/>
          <w:szCs w:val="18"/>
          <w:lang w:val="es-ES_tradnl" w:eastAsia="ja-JP"/>
        </w:rPr>
      </w:pPr>
      <w:r w:rsidRPr="00971D8A">
        <w:rPr>
          <w:rFonts w:ascii="Arial" w:hAnsi="Arial" w:cs="Arial"/>
          <w:noProof/>
          <w:sz w:val="18"/>
          <w:szCs w:val="18"/>
        </w:rPr>
        <w:t>7.</w:t>
      </w:r>
      <w:r w:rsidRPr="00971D8A">
        <w:rPr>
          <w:rFonts w:ascii="Arial" w:eastAsiaTheme="minorEastAsia" w:hAnsi="Arial" w:cs="Arial"/>
          <w:noProof/>
          <w:sz w:val="18"/>
          <w:szCs w:val="18"/>
          <w:lang w:val="es-ES_tradnl" w:eastAsia="ja-JP"/>
        </w:rPr>
        <w:tab/>
      </w:r>
      <w:r w:rsidRPr="00971D8A">
        <w:rPr>
          <w:rFonts w:ascii="Arial" w:hAnsi="Arial" w:cs="Arial"/>
          <w:noProof/>
          <w:sz w:val="18"/>
          <w:szCs w:val="18"/>
        </w:rPr>
        <w:t>IDENTIFICACIÓN INICIAL DE RIESGOS Y EVALUACIÓN DE LA EFICACIA DE LAS PROTECCIONES DECIDIDAS</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_Toc300959840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17</w:t>
      </w:r>
      <w:r w:rsidRPr="00971D8A">
        <w:rPr>
          <w:rFonts w:ascii="Arial" w:hAnsi="Arial" w:cs="Arial"/>
          <w:noProof/>
          <w:sz w:val="18"/>
          <w:szCs w:val="18"/>
        </w:rPr>
        <w:fldChar w:fldCharType="end"/>
      </w:r>
    </w:p>
    <w:p w14:paraId="4C7C7147" w14:textId="04318CFE" w:rsidR="00D22B2D" w:rsidRPr="00971D8A" w:rsidRDefault="00D22B2D" w:rsidP="005069E0">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971D8A">
        <w:rPr>
          <w:rFonts w:ascii="Arial" w:hAnsi="Arial" w:cs="Arial"/>
          <w:noProof/>
          <w:sz w:val="18"/>
          <w:szCs w:val="18"/>
        </w:rPr>
        <w:t>7.1. IDENTIFICACIÓN DE RIESGOS LABORALES QUE PUEDEN SER EVITADOS Y EN CONSECUENCIA, SE EVITAN</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_Toc300959841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18</w:t>
      </w:r>
      <w:r w:rsidRPr="00971D8A">
        <w:rPr>
          <w:rFonts w:ascii="Arial" w:hAnsi="Arial" w:cs="Arial"/>
          <w:noProof/>
          <w:sz w:val="18"/>
          <w:szCs w:val="18"/>
        </w:rPr>
        <w:fldChar w:fldCharType="end"/>
      </w:r>
    </w:p>
    <w:p w14:paraId="5D128DF7" w14:textId="57AA279D" w:rsidR="00D22B2D" w:rsidRPr="00971D8A" w:rsidRDefault="00D22B2D" w:rsidP="005069E0">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971D8A">
        <w:rPr>
          <w:rFonts w:ascii="Arial" w:hAnsi="Arial" w:cs="Arial"/>
          <w:noProof/>
          <w:sz w:val="18"/>
          <w:szCs w:val="18"/>
        </w:rPr>
        <w:t>7.2. RELACIÓN DE RIESGOS LABORALES QUE NO SE HAN PODIDO ELIMINAR</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_Toc300959842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18</w:t>
      </w:r>
      <w:r w:rsidRPr="00971D8A">
        <w:rPr>
          <w:rFonts w:ascii="Arial" w:hAnsi="Arial" w:cs="Arial"/>
          <w:noProof/>
          <w:sz w:val="18"/>
          <w:szCs w:val="18"/>
        </w:rPr>
        <w:fldChar w:fldCharType="end"/>
      </w:r>
    </w:p>
    <w:p w14:paraId="2BDD24BC" w14:textId="69B865AA" w:rsidR="00D22B2D" w:rsidRPr="00971D8A" w:rsidRDefault="00D22B2D" w:rsidP="005069E0">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971D8A">
        <w:rPr>
          <w:rFonts w:ascii="Arial" w:hAnsi="Arial" w:cs="Arial"/>
          <w:noProof/>
          <w:sz w:val="18"/>
          <w:szCs w:val="18"/>
        </w:rPr>
        <w:t>7.3. LOCALIZACIÓN E IDENTIFICACIÓN DE ZONAS DONDE SE REALIZAN TRABAJOS QUE IMPLICAN RIESGOS ESPECIALES</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_Toc300959843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19</w:t>
      </w:r>
      <w:r w:rsidRPr="00971D8A">
        <w:rPr>
          <w:rFonts w:ascii="Arial" w:hAnsi="Arial" w:cs="Arial"/>
          <w:noProof/>
          <w:sz w:val="18"/>
          <w:szCs w:val="18"/>
        </w:rPr>
        <w:fldChar w:fldCharType="end"/>
      </w:r>
    </w:p>
    <w:p w14:paraId="5DD6F844" w14:textId="2D74314D" w:rsidR="00D22B2D" w:rsidRPr="00971D8A" w:rsidRDefault="00D22B2D" w:rsidP="005F5317">
      <w:pPr>
        <w:pStyle w:val="TDC1"/>
        <w:rPr>
          <w:rFonts w:ascii="Arial" w:eastAsiaTheme="minorEastAsia" w:hAnsi="Arial" w:cs="Arial"/>
          <w:noProof/>
          <w:sz w:val="18"/>
          <w:szCs w:val="18"/>
          <w:lang w:val="es-ES_tradnl" w:eastAsia="ja-JP"/>
        </w:rPr>
      </w:pPr>
      <w:r w:rsidRPr="00971D8A">
        <w:rPr>
          <w:rFonts w:ascii="Arial" w:hAnsi="Arial" w:cs="Arial"/>
          <w:noProof/>
          <w:sz w:val="18"/>
          <w:szCs w:val="18"/>
        </w:rPr>
        <w:t>8.</w:t>
      </w:r>
      <w:r w:rsidRPr="00971D8A">
        <w:rPr>
          <w:rFonts w:ascii="Arial" w:eastAsiaTheme="minorEastAsia" w:hAnsi="Arial" w:cs="Arial"/>
          <w:noProof/>
          <w:sz w:val="18"/>
          <w:szCs w:val="18"/>
          <w:lang w:val="es-ES_tradnl" w:eastAsia="ja-JP"/>
        </w:rPr>
        <w:tab/>
      </w:r>
      <w:r w:rsidRPr="00971D8A">
        <w:rPr>
          <w:rFonts w:ascii="Arial" w:hAnsi="Arial" w:cs="Arial"/>
          <w:noProof/>
          <w:sz w:val="18"/>
          <w:szCs w:val="18"/>
        </w:rPr>
        <w:t>PROTECCIÓN COLECTIVA A UTILIZAR EN LA OBRA</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_Toc300959844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21</w:t>
      </w:r>
      <w:r w:rsidRPr="00971D8A">
        <w:rPr>
          <w:rFonts w:ascii="Arial" w:hAnsi="Arial" w:cs="Arial"/>
          <w:noProof/>
          <w:sz w:val="18"/>
          <w:szCs w:val="18"/>
        </w:rPr>
        <w:fldChar w:fldCharType="end"/>
      </w:r>
    </w:p>
    <w:p w14:paraId="1AFF3CD8" w14:textId="148CA201" w:rsidR="00D22B2D" w:rsidRPr="00971D8A" w:rsidRDefault="00D22B2D" w:rsidP="005F5317">
      <w:pPr>
        <w:pStyle w:val="TDC1"/>
        <w:rPr>
          <w:rFonts w:ascii="Arial" w:eastAsiaTheme="minorEastAsia" w:hAnsi="Arial" w:cs="Arial"/>
          <w:noProof/>
          <w:sz w:val="18"/>
          <w:szCs w:val="18"/>
          <w:lang w:val="es-ES_tradnl" w:eastAsia="ja-JP"/>
        </w:rPr>
      </w:pPr>
      <w:r w:rsidRPr="00971D8A">
        <w:rPr>
          <w:rFonts w:ascii="Arial" w:hAnsi="Arial" w:cs="Arial"/>
          <w:noProof/>
          <w:sz w:val="18"/>
          <w:szCs w:val="18"/>
        </w:rPr>
        <w:t>9.</w:t>
      </w:r>
      <w:r w:rsidRPr="00971D8A">
        <w:rPr>
          <w:rFonts w:ascii="Arial" w:eastAsiaTheme="minorEastAsia" w:hAnsi="Arial" w:cs="Arial"/>
          <w:noProof/>
          <w:sz w:val="18"/>
          <w:szCs w:val="18"/>
          <w:lang w:val="es-ES_tradnl" w:eastAsia="ja-JP"/>
        </w:rPr>
        <w:tab/>
      </w:r>
      <w:r w:rsidRPr="00971D8A">
        <w:rPr>
          <w:rFonts w:ascii="Arial" w:hAnsi="Arial" w:cs="Arial"/>
          <w:noProof/>
          <w:sz w:val="18"/>
          <w:szCs w:val="18"/>
        </w:rPr>
        <w:t>EQUIPOS DE PROTECCIÓN INDIVIDUAL A UTILIZAR EN LA OBRA</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_Toc300959845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22</w:t>
      </w:r>
      <w:r w:rsidRPr="00971D8A">
        <w:rPr>
          <w:rFonts w:ascii="Arial" w:hAnsi="Arial" w:cs="Arial"/>
          <w:noProof/>
          <w:sz w:val="18"/>
          <w:szCs w:val="18"/>
        </w:rPr>
        <w:fldChar w:fldCharType="end"/>
      </w:r>
    </w:p>
    <w:p w14:paraId="4CCDF2C6" w14:textId="2A04DCF0" w:rsidR="00D22B2D" w:rsidRPr="00971D8A" w:rsidRDefault="00D22B2D" w:rsidP="005F5317">
      <w:pPr>
        <w:pStyle w:val="TDC1"/>
        <w:rPr>
          <w:rFonts w:ascii="Arial" w:eastAsiaTheme="minorEastAsia" w:hAnsi="Arial" w:cs="Arial"/>
          <w:noProof/>
          <w:sz w:val="18"/>
          <w:szCs w:val="18"/>
          <w:lang w:val="es-ES_tradnl" w:eastAsia="ja-JP"/>
        </w:rPr>
      </w:pPr>
      <w:r w:rsidRPr="00971D8A">
        <w:rPr>
          <w:rFonts w:ascii="Arial" w:hAnsi="Arial" w:cs="Arial"/>
          <w:noProof/>
          <w:sz w:val="18"/>
          <w:szCs w:val="18"/>
        </w:rPr>
        <w:t>10.</w:t>
      </w:r>
      <w:r w:rsidRPr="00971D8A">
        <w:rPr>
          <w:rFonts w:ascii="Arial" w:eastAsiaTheme="minorEastAsia" w:hAnsi="Arial" w:cs="Arial"/>
          <w:noProof/>
          <w:sz w:val="18"/>
          <w:szCs w:val="18"/>
          <w:lang w:val="es-ES_tradnl" w:eastAsia="ja-JP"/>
        </w:rPr>
        <w:tab/>
      </w:r>
      <w:r w:rsidRPr="00971D8A">
        <w:rPr>
          <w:rFonts w:ascii="Arial" w:hAnsi="Arial" w:cs="Arial"/>
          <w:noProof/>
          <w:sz w:val="18"/>
          <w:szCs w:val="18"/>
        </w:rPr>
        <w:t>IDENTIFICACIÓN DE RIESGOS Y EVALUACIÓN DE LA EFICACIA DE LAS PROTECCIONES DECIDIDAS EN LAS FASES DE LA OBRA</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_Toc300959846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24</w:t>
      </w:r>
      <w:r w:rsidRPr="00971D8A">
        <w:rPr>
          <w:rFonts w:ascii="Arial" w:hAnsi="Arial" w:cs="Arial"/>
          <w:noProof/>
          <w:sz w:val="18"/>
          <w:szCs w:val="18"/>
        </w:rPr>
        <w:fldChar w:fldCharType="end"/>
      </w:r>
    </w:p>
    <w:p w14:paraId="13E77AA3" w14:textId="6DCB43BD" w:rsidR="00D22B2D" w:rsidRPr="00971D8A" w:rsidRDefault="00D22B2D" w:rsidP="005069E0">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971D8A">
        <w:rPr>
          <w:rFonts w:ascii="Arial" w:hAnsi="Arial" w:cs="Arial"/>
          <w:noProof/>
          <w:sz w:val="18"/>
          <w:szCs w:val="18"/>
        </w:rPr>
        <w:t>10.1. ACONDICIONAMIENTO Y CIMENTACIÓN</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_Toc300959847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24</w:t>
      </w:r>
      <w:r w:rsidRPr="00971D8A">
        <w:rPr>
          <w:rFonts w:ascii="Arial" w:hAnsi="Arial" w:cs="Arial"/>
          <w:noProof/>
          <w:sz w:val="18"/>
          <w:szCs w:val="18"/>
        </w:rPr>
        <w:fldChar w:fldCharType="end"/>
      </w:r>
    </w:p>
    <w:p w14:paraId="3258777D" w14:textId="592CC5EA" w:rsidR="00D22B2D" w:rsidRPr="00971D8A" w:rsidRDefault="00D22B2D" w:rsidP="005069E0">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971D8A">
        <w:rPr>
          <w:rFonts w:ascii="Arial" w:hAnsi="Arial" w:cs="Arial"/>
          <w:noProof/>
          <w:sz w:val="18"/>
          <w:szCs w:val="18"/>
        </w:rPr>
        <w:t>10.2. ESTRUCTURAS</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_Toc300959848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30</w:t>
      </w:r>
      <w:r w:rsidRPr="00971D8A">
        <w:rPr>
          <w:rFonts w:ascii="Arial" w:hAnsi="Arial" w:cs="Arial"/>
          <w:noProof/>
          <w:sz w:val="18"/>
          <w:szCs w:val="18"/>
        </w:rPr>
        <w:fldChar w:fldCharType="end"/>
      </w:r>
    </w:p>
    <w:p w14:paraId="06ECB9B3" w14:textId="295E322A" w:rsidR="00D22B2D" w:rsidRPr="00971D8A" w:rsidRDefault="00D22B2D" w:rsidP="005069E0">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971D8A">
        <w:rPr>
          <w:rFonts w:ascii="Arial" w:hAnsi="Arial" w:cs="Arial"/>
          <w:noProof/>
          <w:sz w:val="18"/>
          <w:szCs w:val="18"/>
        </w:rPr>
        <w:t>10.3. CUBIERTAS</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_Toc300959849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35</w:t>
      </w:r>
      <w:r w:rsidRPr="00971D8A">
        <w:rPr>
          <w:rFonts w:ascii="Arial" w:hAnsi="Arial" w:cs="Arial"/>
          <w:noProof/>
          <w:sz w:val="18"/>
          <w:szCs w:val="18"/>
        </w:rPr>
        <w:fldChar w:fldCharType="end"/>
      </w:r>
    </w:p>
    <w:p w14:paraId="429CBFD9" w14:textId="18998F57" w:rsidR="00D22B2D" w:rsidRPr="00971D8A" w:rsidRDefault="00D22B2D" w:rsidP="005069E0">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971D8A">
        <w:rPr>
          <w:rFonts w:ascii="Arial" w:hAnsi="Arial" w:cs="Arial"/>
          <w:noProof/>
          <w:sz w:val="18"/>
          <w:szCs w:val="18"/>
        </w:rPr>
        <w:t>10.4. FACHADAS Y PARTICIONES</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_Toc300959850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36</w:t>
      </w:r>
      <w:r w:rsidRPr="00971D8A">
        <w:rPr>
          <w:rFonts w:ascii="Arial" w:hAnsi="Arial" w:cs="Arial"/>
          <w:noProof/>
          <w:sz w:val="18"/>
          <w:szCs w:val="18"/>
        </w:rPr>
        <w:fldChar w:fldCharType="end"/>
      </w:r>
    </w:p>
    <w:p w14:paraId="1278CE0A" w14:textId="26B2BAC2" w:rsidR="00D22B2D" w:rsidRPr="00971D8A" w:rsidRDefault="00D22B2D" w:rsidP="005069E0">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971D8A">
        <w:rPr>
          <w:rFonts w:ascii="Arial" w:hAnsi="Arial" w:cs="Arial"/>
          <w:noProof/>
          <w:sz w:val="18"/>
          <w:szCs w:val="18"/>
        </w:rPr>
        <w:t>10.5. INSTALACIONES</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_Toc300959851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44</w:t>
      </w:r>
      <w:r w:rsidRPr="00971D8A">
        <w:rPr>
          <w:rFonts w:ascii="Arial" w:hAnsi="Arial" w:cs="Arial"/>
          <w:noProof/>
          <w:sz w:val="18"/>
          <w:szCs w:val="18"/>
        </w:rPr>
        <w:fldChar w:fldCharType="end"/>
      </w:r>
    </w:p>
    <w:p w14:paraId="3F84FFD1" w14:textId="4B8677AE" w:rsidR="00D22B2D" w:rsidRPr="00971D8A" w:rsidRDefault="00D22B2D" w:rsidP="005069E0">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971D8A">
        <w:rPr>
          <w:rFonts w:ascii="Arial" w:hAnsi="Arial" w:cs="Arial"/>
          <w:noProof/>
          <w:sz w:val="18"/>
          <w:szCs w:val="18"/>
        </w:rPr>
        <w:lastRenderedPageBreak/>
        <w:t>10.6. REVESTIMIENTOS</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_Toc300959852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60</w:t>
      </w:r>
      <w:r w:rsidRPr="00971D8A">
        <w:rPr>
          <w:rFonts w:ascii="Arial" w:hAnsi="Arial" w:cs="Arial"/>
          <w:noProof/>
          <w:sz w:val="18"/>
          <w:szCs w:val="18"/>
        </w:rPr>
        <w:fldChar w:fldCharType="end"/>
      </w:r>
    </w:p>
    <w:p w14:paraId="6C56D8E1" w14:textId="193FBE60" w:rsidR="00D22B2D" w:rsidRPr="00971D8A" w:rsidRDefault="00D22B2D" w:rsidP="005F5317">
      <w:pPr>
        <w:pStyle w:val="TDC1"/>
        <w:rPr>
          <w:rFonts w:ascii="Arial" w:eastAsiaTheme="minorEastAsia" w:hAnsi="Arial" w:cs="Arial"/>
          <w:noProof/>
          <w:sz w:val="18"/>
          <w:szCs w:val="18"/>
          <w:lang w:val="es-ES_tradnl" w:eastAsia="ja-JP"/>
        </w:rPr>
      </w:pPr>
      <w:r w:rsidRPr="00971D8A">
        <w:rPr>
          <w:rFonts w:ascii="Arial" w:hAnsi="Arial" w:cs="Arial"/>
          <w:noProof/>
          <w:sz w:val="18"/>
          <w:szCs w:val="18"/>
        </w:rPr>
        <w:t>11.</w:t>
      </w:r>
      <w:r w:rsidRPr="00971D8A">
        <w:rPr>
          <w:rFonts w:ascii="Arial" w:eastAsiaTheme="minorEastAsia" w:hAnsi="Arial" w:cs="Arial"/>
          <w:noProof/>
          <w:sz w:val="18"/>
          <w:szCs w:val="18"/>
          <w:lang w:val="es-ES_tradnl" w:eastAsia="ja-JP"/>
        </w:rPr>
        <w:tab/>
      </w:r>
      <w:r w:rsidRPr="00971D8A">
        <w:rPr>
          <w:rFonts w:ascii="Arial" w:hAnsi="Arial" w:cs="Arial"/>
          <w:noProof/>
          <w:sz w:val="18"/>
          <w:szCs w:val="18"/>
        </w:rPr>
        <w:t>IDENTIFICACIÓN DE RIESGOS Y EVALUACIÓN DE LA EFICACIA DE LAS PROTECCIONES DECIDIDAS DE LOS MEDIOS AUXILIARES A UTILIZAR EN LA OBRA</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_Toc300959853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68</w:t>
      </w:r>
      <w:r w:rsidRPr="00971D8A">
        <w:rPr>
          <w:rFonts w:ascii="Arial" w:hAnsi="Arial" w:cs="Arial"/>
          <w:noProof/>
          <w:sz w:val="18"/>
          <w:szCs w:val="18"/>
        </w:rPr>
        <w:fldChar w:fldCharType="end"/>
      </w:r>
    </w:p>
    <w:p w14:paraId="5ACB156A" w14:textId="1D11AB2C" w:rsidR="00D22B2D" w:rsidRPr="00971D8A" w:rsidRDefault="00D22B2D" w:rsidP="005F5317">
      <w:pPr>
        <w:pStyle w:val="TDC1"/>
        <w:rPr>
          <w:rFonts w:ascii="Arial" w:eastAsiaTheme="minorEastAsia" w:hAnsi="Arial" w:cs="Arial"/>
          <w:noProof/>
          <w:sz w:val="18"/>
          <w:szCs w:val="18"/>
          <w:lang w:val="es-ES_tradnl" w:eastAsia="ja-JP"/>
        </w:rPr>
      </w:pPr>
      <w:r w:rsidRPr="00971D8A">
        <w:rPr>
          <w:rFonts w:ascii="Arial" w:hAnsi="Arial" w:cs="Arial"/>
          <w:noProof/>
          <w:sz w:val="18"/>
          <w:szCs w:val="18"/>
          <w:lang w:val="es-ES_tradnl"/>
        </w:rPr>
        <w:t>12.</w:t>
      </w:r>
      <w:r w:rsidRPr="00971D8A">
        <w:rPr>
          <w:rFonts w:ascii="Arial" w:eastAsiaTheme="minorEastAsia" w:hAnsi="Arial" w:cs="Arial"/>
          <w:noProof/>
          <w:sz w:val="18"/>
          <w:szCs w:val="18"/>
          <w:lang w:val="es-ES_tradnl" w:eastAsia="ja-JP"/>
        </w:rPr>
        <w:tab/>
      </w:r>
      <w:r w:rsidRPr="00971D8A">
        <w:rPr>
          <w:rFonts w:ascii="Arial" w:hAnsi="Arial" w:cs="Arial"/>
          <w:noProof/>
          <w:sz w:val="18"/>
          <w:szCs w:val="18"/>
        </w:rPr>
        <w:t>IDENTIFICACIÓN DE RIESGOS Y EVALUACIÓN DE LA EFICACIA DE LAS PROTECCIONES DECIDIDAS DE LA MAQUINARIA A INTERVENIR EN LA OBRA</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_Toc300959854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78</w:t>
      </w:r>
      <w:r w:rsidRPr="00971D8A">
        <w:rPr>
          <w:rFonts w:ascii="Arial" w:hAnsi="Arial" w:cs="Arial"/>
          <w:noProof/>
          <w:sz w:val="18"/>
          <w:szCs w:val="18"/>
        </w:rPr>
        <w:fldChar w:fldCharType="end"/>
      </w:r>
    </w:p>
    <w:p w14:paraId="3C017014" w14:textId="45D62F32" w:rsidR="00D22B2D" w:rsidRPr="00971D8A" w:rsidRDefault="00D22B2D" w:rsidP="005F5317">
      <w:pPr>
        <w:pStyle w:val="TDC1"/>
        <w:rPr>
          <w:rFonts w:ascii="Arial" w:eastAsiaTheme="minorEastAsia" w:hAnsi="Arial" w:cs="Arial"/>
          <w:noProof/>
          <w:sz w:val="18"/>
          <w:szCs w:val="18"/>
          <w:lang w:val="es-ES_tradnl" w:eastAsia="ja-JP"/>
        </w:rPr>
      </w:pPr>
      <w:r w:rsidRPr="00971D8A">
        <w:rPr>
          <w:rFonts w:ascii="Arial" w:hAnsi="Arial" w:cs="Arial"/>
          <w:noProof/>
          <w:sz w:val="18"/>
          <w:szCs w:val="18"/>
        </w:rPr>
        <w:t>13.</w:t>
      </w:r>
      <w:r w:rsidRPr="00971D8A">
        <w:rPr>
          <w:rFonts w:ascii="Arial" w:eastAsiaTheme="minorEastAsia" w:hAnsi="Arial" w:cs="Arial"/>
          <w:noProof/>
          <w:sz w:val="18"/>
          <w:szCs w:val="18"/>
          <w:lang w:val="es-ES_tradnl" w:eastAsia="ja-JP"/>
        </w:rPr>
        <w:tab/>
      </w:r>
      <w:r w:rsidRPr="00971D8A">
        <w:rPr>
          <w:rFonts w:ascii="Arial" w:hAnsi="Arial" w:cs="Arial"/>
          <w:noProof/>
          <w:sz w:val="18"/>
          <w:szCs w:val="18"/>
        </w:rPr>
        <w:t>IDENTIFICACIÓN DE RIESGOS Y EVALUACIÓN DE LA EFICACIA DE LAS PROTECCIONES DECIDIDAS DE LOS OFICIOS QUE INTERVIENEN EN LA OBRA.</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_Toc300959855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84</w:t>
      </w:r>
      <w:r w:rsidRPr="00971D8A">
        <w:rPr>
          <w:rFonts w:ascii="Arial" w:hAnsi="Arial" w:cs="Arial"/>
          <w:noProof/>
          <w:sz w:val="18"/>
          <w:szCs w:val="18"/>
        </w:rPr>
        <w:fldChar w:fldCharType="end"/>
      </w:r>
    </w:p>
    <w:p w14:paraId="1E3590AD" w14:textId="7F55E066" w:rsidR="00D22B2D" w:rsidRPr="00971D8A" w:rsidRDefault="00D22B2D" w:rsidP="005F5317">
      <w:pPr>
        <w:pStyle w:val="TDC1"/>
        <w:rPr>
          <w:rFonts w:ascii="Arial" w:eastAsiaTheme="minorEastAsia" w:hAnsi="Arial" w:cs="Arial"/>
          <w:noProof/>
          <w:sz w:val="18"/>
          <w:szCs w:val="18"/>
          <w:lang w:val="es-ES_tradnl" w:eastAsia="ja-JP"/>
        </w:rPr>
      </w:pPr>
      <w:r w:rsidRPr="00971D8A">
        <w:rPr>
          <w:rFonts w:ascii="Arial" w:hAnsi="Arial" w:cs="Arial"/>
          <w:noProof/>
          <w:sz w:val="18"/>
          <w:szCs w:val="18"/>
        </w:rPr>
        <w:t>14.</w:t>
      </w:r>
      <w:r w:rsidRPr="00971D8A">
        <w:rPr>
          <w:rFonts w:ascii="Arial" w:eastAsiaTheme="minorEastAsia" w:hAnsi="Arial" w:cs="Arial"/>
          <w:noProof/>
          <w:sz w:val="18"/>
          <w:szCs w:val="18"/>
          <w:lang w:val="es-ES_tradnl" w:eastAsia="ja-JP"/>
        </w:rPr>
        <w:tab/>
      </w:r>
      <w:r w:rsidRPr="00971D8A">
        <w:rPr>
          <w:rFonts w:ascii="Arial" w:hAnsi="Arial" w:cs="Arial"/>
          <w:noProof/>
          <w:sz w:val="18"/>
          <w:szCs w:val="18"/>
        </w:rPr>
        <w:t>IDENTIFICACIÓN DE RIESGOS Y EVALUACIÓN DE LA EFICACIA DE LAS PROTECCIONES DECIDIDAS DE INCENDIOS EN LA OBRA</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_Toc300959856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93</w:t>
      </w:r>
      <w:r w:rsidRPr="00971D8A">
        <w:rPr>
          <w:rFonts w:ascii="Arial" w:hAnsi="Arial" w:cs="Arial"/>
          <w:noProof/>
          <w:sz w:val="18"/>
          <w:szCs w:val="18"/>
        </w:rPr>
        <w:fldChar w:fldCharType="end"/>
      </w:r>
    </w:p>
    <w:p w14:paraId="07FBF56C" w14:textId="2916EE1B" w:rsidR="00D22B2D" w:rsidRPr="00971D8A" w:rsidRDefault="00D22B2D" w:rsidP="005F5317">
      <w:pPr>
        <w:pStyle w:val="TDC1"/>
        <w:rPr>
          <w:rFonts w:ascii="Arial" w:eastAsiaTheme="minorEastAsia" w:hAnsi="Arial" w:cs="Arial"/>
          <w:noProof/>
          <w:sz w:val="18"/>
          <w:szCs w:val="18"/>
          <w:lang w:val="es-ES_tradnl" w:eastAsia="ja-JP"/>
        </w:rPr>
      </w:pPr>
      <w:r w:rsidRPr="00971D8A">
        <w:rPr>
          <w:rFonts w:ascii="Arial" w:hAnsi="Arial" w:cs="Arial"/>
          <w:noProof/>
          <w:sz w:val="18"/>
          <w:szCs w:val="18"/>
        </w:rPr>
        <w:t>15.</w:t>
      </w:r>
      <w:r w:rsidRPr="00971D8A">
        <w:rPr>
          <w:rFonts w:ascii="Arial" w:eastAsiaTheme="minorEastAsia" w:hAnsi="Arial" w:cs="Arial"/>
          <w:noProof/>
          <w:sz w:val="18"/>
          <w:szCs w:val="18"/>
          <w:lang w:val="es-ES_tradnl" w:eastAsia="ja-JP"/>
        </w:rPr>
        <w:tab/>
      </w:r>
      <w:r w:rsidRPr="00971D8A">
        <w:rPr>
          <w:rFonts w:ascii="Arial" w:hAnsi="Arial" w:cs="Arial"/>
          <w:noProof/>
          <w:sz w:val="18"/>
          <w:szCs w:val="18"/>
        </w:rPr>
        <w:t>IDENTIFICACIÓN DE RIESGOS Y EVALUACIÓN DE LA EFICACIA DE LAS PROTECCIONES DECIDIDAS DE RIESGOS HIGIÉNICOS DE LA OBRA.</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_Toc300959857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93</w:t>
      </w:r>
      <w:r w:rsidRPr="00971D8A">
        <w:rPr>
          <w:rFonts w:ascii="Arial" w:hAnsi="Arial" w:cs="Arial"/>
          <w:noProof/>
          <w:sz w:val="18"/>
          <w:szCs w:val="18"/>
        </w:rPr>
        <w:fldChar w:fldCharType="end"/>
      </w:r>
    </w:p>
    <w:p w14:paraId="6802E907" w14:textId="32827D8F" w:rsidR="00D22B2D" w:rsidRPr="00971D8A" w:rsidRDefault="00D22B2D" w:rsidP="005F5317">
      <w:pPr>
        <w:pStyle w:val="TDC1"/>
        <w:rPr>
          <w:rFonts w:ascii="Arial" w:eastAsiaTheme="minorEastAsia" w:hAnsi="Arial" w:cs="Arial"/>
          <w:noProof/>
          <w:sz w:val="18"/>
          <w:szCs w:val="18"/>
          <w:lang w:val="es-ES_tradnl" w:eastAsia="ja-JP"/>
        </w:rPr>
      </w:pPr>
      <w:r w:rsidRPr="00971D8A">
        <w:rPr>
          <w:rFonts w:ascii="Arial" w:hAnsi="Arial" w:cs="Arial"/>
          <w:noProof/>
          <w:sz w:val="18"/>
          <w:szCs w:val="18"/>
        </w:rPr>
        <w:t>16.</w:t>
      </w:r>
      <w:r w:rsidRPr="00971D8A">
        <w:rPr>
          <w:rFonts w:ascii="Arial" w:eastAsiaTheme="minorEastAsia" w:hAnsi="Arial" w:cs="Arial"/>
          <w:noProof/>
          <w:sz w:val="18"/>
          <w:szCs w:val="18"/>
          <w:lang w:val="es-ES_tradnl" w:eastAsia="ja-JP"/>
        </w:rPr>
        <w:tab/>
      </w:r>
      <w:r w:rsidRPr="00971D8A">
        <w:rPr>
          <w:rFonts w:ascii="Arial" w:hAnsi="Arial" w:cs="Arial"/>
          <w:noProof/>
          <w:sz w:val="18"/>
          <w:szCs w:val="18"/>
        </w:rPr>
        <w:t>SEÑALIZACIÓN DE LOS RIESGOS</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_Toc300959858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94</w:t>
      </w:r>
      <w:r w:rsidRPr="00971D8A">
        <w:rPr>
          <w:rFonts w:ascii="Arial" w:hAnsi="Arial" w:cs="Arial"/>
          <w:noProof/>
          <w:sz w:val="18"/>
          <w:szCs w:val="18"/>
        </w:rPr>
        <w:fldChar w:fldCharType="end"/>
      </w:r>
    </w:p>
    <w:p w14:paraId="52B2A59B" w14:textId="4D5958E7" w:rsidR="00D22B2D" w:rsidRPr="00971D8A" w:rsidRDefault="00D22B2D" w:rsidP="005F5317">
      <w:pPr>
        <w:pStyle w:val="TDC1"/>
        <w:rPr>
          <w:rFonts w:ascii="Arial" w:eastAsiaTheme="minorEastAsia" w:hAnsi="Arial" w:cs="Arial"/>
          <w:noProof/>
          <w:sz w:val="18"/>
          <w:szCs w:val="18"/>
          <w:lang w:val="es-ES_tradnl" w:eastAsia="ja-JP"/>
        </w:rPr>
      </w:pPr>
      <w:r w:rsidRPr="00971D8A">
        <w:rPr>
          <w:rFonts w:ascii="Arial" w:hAnsi="Arial" w:cs="Arial"/>
          <w:smallCaps/>
          <w:noProof/>
          <w:sz w:val="18"/>
          <w:szCs w:val="18"/>
        </w:rPr>
        <w:t>17.</w:t>
      </w:r>
      <w:r w:rsidRPr="00971D8A">
        <w:rPr>
          <w:rFonts w:ascii="Arial" w:eastAsiaTheme="minorEastAsia" w:hAnsi="Arial" w:cs="Arial"/>
          <w:noProof/>
          <w:sz w:val="18"/>
          <w:szCs w:val="18"/>
          <w:lang w:val="es-ES_tradnl" w:eastAsia="ja-JP"/>
        </w:rPr>
        <w:tab/>
      </w:r>
      <w:r w:rsidRPr="00971D8A">
        <w:rPr>
          <w:rFonts w:ascii="Arial" w:hAnsi="Arial" w:cs="Arial"/>
          <w:noProof/>
          <w:sz w:val="18"/>
          <w:szCs w:val="18"/>
        </w:rPr>
        <w:t>PREVENCIÓN ASISTENCIAL EN CASO DE ACCIDENTE LABORAL</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_Toc300959859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95</w:t>
      </w:r>
      <w:r w:rsidRPr="00971D8A">
        <w:rPr>
          <w:rFonts w:ascii="Arial" w:hAnsi="Arial" w:cs="Arial"/>
          <w:noProof/>
          <w:sz w:val="18"/>
          <w:szCs w:val="18"/>
        </w:rPr>
        <w:fldChar w:fldCharType="end"/>
      </w:r>
    </w:p>
    <w:p w14:paraId="2A881303" w14:textId="5F1C4390" w:rsidR="00D22B2D" w:rsidRPr="00971D8A" w:rsidRDefault="00D22B2D" w:rsidP="005F5317">
      <w:pPr>
        <w:pStyle w:val="TDC1"/>
        <w:rPr>
          <w:rFonts w:ascii="Arial" w:eastAsiaTheme="minorEastAsia" w:hAnsi="Arial" w:cs="Arial"/>
          <w:noProof/>
          <w:sz w:val="18"/>
          <w:szCs w:val="18"/>
          <w:lang w:val="es-ES_tradnl" w:eastAsia="ja-JP"/>
        </w:rPr>
      </w:pPr>
      <w:r w:rsidRPr="00971D8A">
        <w:rPr>
          <w:rFonts w:ascii="Arial" w:hAnsi="Arial" w:cs="Arial"/>
          <w:noProof/>
          <w:sz w:val="18"/>
          <w:szCs w:val="18"/>
        </w:rPr>
        <w:t>18.</w:t>
      </w:r>
      <w:r w:rsidRPr="00971D8A">
        <w:rPr>
          <w:rFonts w:ascii="Arial" w:eastAsiaTheme="minorEastAsia" w:hAnsi="Arial" w:cs="Arial"/>
          <w:noProof/>
          <w:sz w:val="18"/>
          <w:szCs w:val="18"/>
          <w:lang w:val="es-ES_tradnl" w:eastAsia="ja-JP"/>
        </w:rPr>
        <w:tab/>
      </w:r>
      <w:r w:rsidRPr="00971D8A">
        <w:rPr>
          <w:rFonts w:ascii="Arial" w:hAnsi="Arial" w:cs="Arial"/>
          <w:noProof/>
          <w:sz w:val="18"/>
          <w:szCs w:val="18"/>
        </w:rPr>
        <w:t>PREVISIONES E INFORMACIONES ÚTILES PARA LOS PREVISIBLES TRABAJOS POSTERIORES.</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_Toc300959860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96</w:t>
      </w:r>
      <w:r w:rsidRPr="00971D8A">
        <w:rPr>
          <w:rFonts w:ascii="Arial" w:hAnsi="Arial" w:cs="Arial"/>
          <w:noProof/>
          <w:sz w:val="18"/>
          <w:szCs w:val="18"/>
        </w:rPr>
        <w:fldChar w:fldCharType="end"/>
      </w:r>
    </w:p>
    <w:p w14:paraId="414E1C8D" w14:textId="1C50A6AB" w:rsidR="00D22B2D" w:rsidRPr="00971D8A" w:rsidRDefault="00D22B2D" w:rsidP="005F5317">
      <w:pPr>
        <w:pStyle w:val="TDC1"/>
        <w:rPr>
          <w:rFonts w:ascii="Arial" w:eastAsiaTheme="minorEastAsia" w:hAnsi="Arial" w:cs="Arial"/>
          <w:noProof/>
          <w:sz w:val="18"/>
          <w:szCs w:val="18"/>
          <w:lang w:val="es-ES_tradnl" w:eastAsia="ja-JP"/>
        </w:rPr>
      </w:pPr>
      <w:r w:rsidRPr="00971D8A">
        <w:rPr>
          <w:rFonts w:ascii="Arial" w:hAnsi="Arial" w:cs="Arial"/>
          <w:noProof/>
          <w:sz w:val="18"/>
          <w:szCs w:val="18"/>
        </w:rPr>
        <w:t>19.</w:t>
      </w:r>
      <w:r w:rsidRPr="00971D8A">
        <w:rPr>
          <w:rFonts w:ascii="Arial" w:eastAsiaTheme="minorEastAsia" w:hAnsi="Arial" w:cs="Arial"/>
          <w:noProof/>
          <w:sz w:val="18"/>
          <w:szCs w:val="18"/>
          <w:lang w:val="es-ES_tradnl" w:eastAsia="ja-JP"/>
        </w:rPr>
        <w:tab/>
      </w:r>
      <w:r w:rsidRPr="00971D8A">
        <w:rPr>
          <w:rFonts w:ascii="Arial" w:hAnsi="Arial" w:cs="Arial"/>
          <w:noProof/>
          <w:sz w:val="18"/>
          <w:szCs w:val="18"/>
        </w:rPr>
        <w:t>SISTEMA DECIDIDO PARA EL CONTROL DEL NIVEL DE SEGURIDAD Y SALUD DE LA OBRA</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_Toc300959861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97</w:t>
      </w:r>
      <w:r w:rsidRPr="00971D8A">
        <w:rPr>
          <w:rFonts w:ascii="Arial" w:hAnsi="Arial" w:cs="Arial"/>
          <w:noProof/>
          <w:sz w:val="18"/>
          <w:szCs w:val="18"/>
        </w:rPr>
        <w:fldChar w:fldCharType="end"/>
      </w:r>
    </w:p>
    <w:p w14:paraId="6CAA2B7B" w14:textId="49956CFE" w:rsidR="00D22B2D" w:rsidRPr="00971D8A" w:rsidRDefault="00D22B2D" w:rsidP="005F5317">
      <w:pPr>
        <w:pStyle w:val="TDC1"/>
        <w:rPr>
          <w:rFonts w:ascii="Arial" w:eastAsiaTheme="minorEastAsia" w:hAnsi="Arial" w:cs="Arial"/>
          <w:noProof/>
          <w:sz w:val="18"/>
          <w:szCs w:val="18"/>
          <w:lang w:val="es-ES_tradnl" w:eastAsia="ja-JP"/>
        </w:rPr>
      </w:pPr>
      <w:r w:rsidRPr="00971D8A">
        <w:rPr>
          <w:rFonts w:ascii="Arial" w:hAnsi="Arial" w:cs="Arial"/>
          <w:noProof/>
          <w:sz w:val="18"/>
          <w:szCs w:val="18"/>
        </w:rPr>
        <w:t>20.</w:t>
      </w:r>
      <w:r w:rsidRPr="00971D8A">
        <w:rPr>
          <w:rFonts w:ascii="Arial" w:eastAsiaTheme="minorEastAsia" w:hAnsi="Arial" w:cs="Arial"/>
          <w:noProof/>
          <w:sz w:val="18"/>
          <w:szCs w:val="18"/>
          <w:lang w:val="es-ES_tradnl" w:eastAsia="ja-JP"/>
        </w:rPr>
        <w:tab/>
      </w:r>
      <w:r w:rsidRPr="00971D8A">
        <w:rPr>
          <w:rFonts w:ascii="Arial" w:hAnsi="Arial" w:cs="Arial"/>
          <w:noProof/>
          <w:sz w:val="18"/>
          <w:szCs w:val="18"/>
        </w:rPr>
        <w:t>DOCUMENTOS DE NOMBRAMIENTOS PARA EL CONTROL DEL NIVEL DE LA SEGURIDAD Y SALUD, APLICABLES DURANTE LA REALIZACIÓN DE LA OBRA ADJUDICADA</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_Toc300959862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98</w:t>
      </w:r>
      <w:r w:rsidRPr="00971D8A">
        <w:rPr>
          <w:rFonts w:ascii="Arial" w:hAnsi="Arial" w:cs="Arial"/>
          <w:noProof/>
          <w:sz w:val="18"/>
          <w:szCs w:val="18"/>
        </w:rPr>
        <w:fldChar w:fldCharType="end"/>
      </w:r>
    </w:p>
    <w:p w14:paraId="5752FADA" w14:textId="3825E384" w:rsidR="00D22B2D" w:rsidRPr="00971D8A" w:rsidRDefault="00D22B2D" w:rsidP="005F5317">
      <w:pPr>
        <w:pStyle w:val="TDC1"/>
        <w:rPr>
          <w:rFonts w:ascii="Arial" w:eastAsiaTheme="minorEastAsia" w:hAnsi="Arial" w:cs="Arial"/>
          <w:noProof/>
          <w:sz w:val="18"/>
          <w:szCs w:val="18"/>
          <w:lang w:val="es-ES_tradnl" w:eastAsia="ja-JP"/>
        </w:rPr>
      </w:pPr>
      <w:r w:rsidRPr="00971D8A">
        <w:rPr>
          <w:rFonts w:ascii="Arial" w:hAnsi="Arial" w:cs="Arial"/>
          <w:noProof/>
          <w:sz w:val="18"/>
          <w:szCs w:val="18"/>
        </w:rPr>
        <w:t>21.</w:t>
      </w:r>
      <w:r w:rsidRPr="00971D8A">
        <w:rPr>
          <w:rFonts w:ascii="Arial" w:eastAsiaTheme="minorEastAsia" w:hAnsi="Arial" w:cs="Arial"/>
          <w:noProof/>
          <w:sz w:val="18"/>
          <w:szCs w:val="18"/>
          <w:lang w:val="es-ES_tradnl" w:eastAsia="ja-JP"/>
        </w:rPr>
        <w:tab/>
      </w:r>
      <w:r w:rsidRPr="00971D8A">
        <w:rPr>
          <w:rFonts w:ascii="Arial" w:hAnsi="Arial" w:cs="Arial"/>
          <w:noProof/>
          <w:sz w:val="18"/>
          <w:szCs w:val="18"/>
        </w:rPr>
        <w:t>FORMACIÓN E INFORMACIÓN EN SEGURIDAD Y SALUD</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_Toc300959863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98</w:t>
      </w:r>
      <w:r w:rsidRPr="00971D8A">
        <w:rPr>
          <w:rFonts w:ascii="Arial" w:hAnsi="Arial" w:cs="Arial"/>
          <w:noProof/>
          <w:sz w:val="18"/>
          <w:szCs w:val="18"/>
        </w:rPr>
        <w:fldChar w:fldCharType="end"/>
      </w:r>
    </w:p>
    <w:p w14:paraId="256E7010" w14:textId="381CC29C" w:rsidR="00D22B2D" w:rsidRPr="00971D8A" w:rsidRDefault="00D22B2D" w:rsidP="005F5317">
      <w:pPr>
        <w:pStyle w:val="TDC1"/>
        <w:rPr>
          <w:rFonts w:ascii="Arial" w:eastAsiaTheme="minorEastAsia" w:hAnsi="Arial" w:cs="Arial"/>
          <w:noProof/>
          <w:sz w:val="18"/>
          <w:szCs w:val="18"/>
          <w:lang w:val="es-ES_tradnl" w:eastAsia="ja-JP"/>
        </w:rPr>
      </w:pPr>
      <w:r w:rsidRPr="00971D8A">
        <w:rPr>
          <w:rFonts w:ascii="Arial" w:hAnsi="Arial" w:cs="Arial"/>
          <w:noProof/>
          <w:sz w:val="18"/>
          <w:szCs w:val="18"/>
        </w:rPr>
        <w:t>22.</w:t>
      </w:r>
      <w:r w:rsidRPr="00971D8A">
        <w:rPr>
          <w:rFonts w:ascii="Arial" w:eastAsiaTheme="minorEastAsia" w:hAnsi="Arial" w:cs="Arial"/>
          <w:noProof/>
          <w:sz w:val="18"/>
          <w:szCs w:val="18"/>
          <w:lang w:val="es-ES_tradnl" w:eastAsia="ja-JP"/>
        </w:rPr>
        <w:tab/>
      </w:r>
      <w:r w:rsidRPr="00971D8A">
        <w:rPr>
          <w:rFonts w:ascii="Arial" w:hAnsi="Arial" w:cs="Arial"/>
          <w:noProof/>
          <w:sz w:val="18"/>
          <w:szCs w:val="18"/>
        </w:rPr>
        <w:t>CONCLUSIONES</w:t>
      </w:r>
      <w:r w:rsidRPr="00971D8A">
        <w:rPr>
          <w:rFonts w:ascii="Arial" w:hAnsi="Arial" w:cs="Arial"/>
          <w:noProof/>
          <w:sz w:val="18"/>
          <w:szCs w:val="18"/>
        </w:rPr>
        <w:tab/>
      </w:r>
      <w:r w:rsidRPr="00971D8A">
        <w:rPr>
          <w:rFonts w:ascii="Arial" w:hAnsi="Arial" w:cs="Arial"/>
          <w:noProof/>
          <w:sz w:val="18"/>
          <w:szCs w:val="18"/>
        </w:rPr>
        <w:fldChar w:fldCharType="begin"/>
      </w:r>
      <w:r w:rsidRPr="00971D8A">
        <w:rPr>
          <w:rFonts w:ascii="Arial" w:hAnsi="Arial" w:cs="Arial"/>
          <w:noProof/>
          <w:sz w:val="18"/>
          <w:szCs w:val="18"/>
        </w:rPr>
        <w:instrText xml:space="preserve"> PAGEREF _Toc300959864 \h </w:instrText>
      </w:r>
      <w:r w:rsidRPr="00971D8A">
        <w:rPr>
          <w:rFonts w:ascii="Arial" w:hAnsi="Arial" w:cs="Arial"/>
          <w:noProof/>
          <w:sz w:val="18"/>
          <w:szCs w:val="18"/>
        </w:rPr>
      </w:r>
      <w:r w:rsidRPr="00971D8A">
        <w:rPr>
          <w:rFonts w:ascii="Arial" w:hAnsi="Arial" w:cs="Arial"/>
          <w:noProof/>
          <w:sz w:val="18"/>
          <w:szCs w:val="18"/>
        </w:rPr>
        <w:fldChar w:fldCharType="separate"/>
      </w:r>
      <w:r w:rsidR="00AB37A2">
        <w:rPr>
          <w:rFonts w:ascii="Arial" w:hAnsi="Arial" w:cs="Arial"/>
          <w:noProof/>
          <w:sz w:val="18"/>
          <w:szCs w:val="18"/>
        </w:rPr>
        <w:t>98</w:t>
      </w:r>
      <w:r w:rsidRPr="00971D8A">
        <w:rPr>
          <w:rFonts w:ascii="Arial" w:hAnsi="Arial" w:cs="Arial"/>
          <w:noProof/>
          <w:sz w:val="18"/>
          <w:szCs w:val="18"/>
        </w:rPr>
        <w:fldChar w:fldCharType="end"/>
      </w:r>
    </w:p>
    <w:p w14:paraId="005DF7BA" w14:textId="23856F42" w:rsidR="001A5B78" w:rsidRPr="00971D8A" w:rsidRDefault="00D22B2D" w:rsidP="00F76FF5">
      <w:pPr>
        <w:pStyle w:val="UZPRRAFO"/>
        <w:spacing w:line="360" w:lineRule="auto"/>
      </w:pPr>
      <w:r w:rsidRPr="00971D8A">
        <w:rPr>
          <w:rFonts w:cs="Arial"/>
          <w:sz w:val="18"/>
          <w:szCs w:val="18"/>
        </w:rPr>
        <w:fldChar w:fldCharType="end"/>
      </w:r>
    </w:p>
    <w:p w14:paraId="2FF54CD9" w14:textId="77777777" w:rsidR="001A5B78" w:rsidRPr="00971D8A" w:rsidRDefault="001A5B78" w:rsidP="00092DA2">
      <w:pPr>
        <w:pStyle w:val="UZPRRAFO"/>
      </w:pPr>
    </w:p>
    <w:p w14:paraId="7091F619" w14:textId="77777777" w:rsidR="001A5B78" w:rsidRPr="00176882" w:rsidRDefault="001A5B78" w:rsidP="00092DA2">
      <w:pPr>
        <w:pStyle w:val="UZPRRAFO"/>
        <w:rPr>
          <w:color w:val="FF0000"/>
        </w:rPr>
        <w:sectPr w:rsidR="001A5B78" w:rsidRPr="00176882" w:rsidSect="002350C6">
          <w:pgSz w:w="11900" w:h="16840"/>
          <w:pgMar w:top="1701" w:right="1134" w:bottom="1134" w:left="1701" w:header="709" w:footer="567" w:gutter="0"/>
          <w:cols w:space="708"/>
          <w:docGrid w:linePitch="360"/>
        </w:sectPr>
      </w:pPr>
    </w:p>
    <w:p w14:paraId="0937A615" w14:textId="77777777" w:rsidR="0044620B" w:rsidRPr="0064180B" w:rsidRDefault="0044620B" w:rsidP="00092DA2">
      <w:pPr>
        <w:pStyle w:val="UZTTULO1"/>
      </w:pPr>
      <w:bookmarkStart w:id="0" w:name="_Toc307530058"/>
      <w:bookmarkStart w:id="1" w:name="_Toc307530447"/>
      <w:bookmarkStart w:id="2" w:name="_Toc328674448"/>
      <w:bookmarkStart w:id="3" w:name="_Toc358234290"/>
      <w:bookmarkStart w:id="4" w:name="_Toc300959821"/>
      <w:bookmarkStart w:id="5" w:name="_Toc300960089"/>
      <w:r w:rsidRPr="0064180B">
        <w:lastRenderedPageBreak/>
        <w:t>ANTECEDENTES Y OBJETO DEL ESTUDIO DE SEGURIDAD Y SALUD</w:t>
      </w:r>
      <w:bookmarkEnd w:id="0"/>
      <w:bookmarkEnd w:id="1"/>
      <w:bookmarkEnd w:id="2"/>
      <w:bookmarkEnd w:id="3"/>
      <w:bookmarkEnd w:id="4"/>
      <w:bookmarkEnd w:id="5"/>
    </w:p>
    <w:p w14:paraId="78F9E970" w14:textId="41D15669" w:rsidR="0044620B" w:rsidRPr="0064180B" w:rsidRDefault="0044620B" w:rsidP="00F66ACA">
      <w:pPr>
        <w:pStyle w:val="UZPRRAFO"/>
      </w:pPr>
      <w:r w:rsidRPr="0064180B">
        <w:t xml:space="preserve">Siendo necesaria la redacción de un proyecto de ejecución para la obra de </w:t>
      </w:r>
      <w:r w:rsidR="003522DC" w:rsidRPr="0064180B">
        <w:t xml:space="preserve">AMPLIACIÓN DE </w:t>
      </w:r>
      <w:r w:rsidR="0064180B" w:rsidRPr="0064180B">
        <w:t>4</w:t>
      </w:r>
      <w:r w:rsidR="003522DC" w:rsidRPr="0064180B">
        <w:t xml:space="preserve"> </w:t>
      </w:r>
      <w:r w:rsidR="0064180B" w:rsidRPr="0064180B">
        <w:t>AULA</w:t>
      </w:r>
      <w:r w:rsidR="003522DC" w:rsidRPr="0064180B">
        <w:t>S DE ESO, AULAS ESPECÍFICAS</w:t>
      </w:r>
      <w:r w:rsidR="0064180B" w:rsidRPr="0064180B">
        <w:t xml:space="preserve"> Y</w:t>
      </w:r>
      <w:r w:rsidR="003522DC" w:rsidRPr="0064180B">
        <w:t xml:space="preserve"> GIMNASIO EN EL </w:t>
      </w:r>
      <w:r w:rsidR="0064180B" w:rsidRPr="0064180B">
        <w:t>IES LOECHES DE LOECHES</w:t>
      </w:r>
      <w:r w:rsidR="003522DC" w:rsidRPr="0064180B">
        <w:t xml:space="preserve"> (MADRID)</w:t>
      </w:r>
      <w:r w:rsidR="00AD0719" w:rsidRPr="0064180B">
        <w:t xml:space="preserve">, </w:t>
      </w:r>
      <w:r w:rsidRPr="0064180B">
        <w:t xml:space="preserve">en la </w:t>
      </w:r>
      <w:r w:rsidR="0064180B" w:rsidRPr="0064180B">
        <w:t>c/ Tomillo</w:t>
      </w:r>
      <w:r w:rsidR="00980CFC" w:rsidRPr="0064180B">
        <w:t xml:space="preserve"> c/v </w:t>
      </w:r>
      <w:r w:rsidR="0064180B" w:rsidRPr="0064180B">
        <w:t>Avda. Del Monte</w:t>
      </w:r>
      <w:r w:rsidRPr="0064180B">
        <w:t xml:space="preserve">, es obligación legal del promotor según el RD 1627, la redacción de un estudio de seguridad y salud integrado en dicho proyecto de ejecución. En él se analizan y resuelven los problemas de seguridad y salud en el trabajo dando respuesta humana a los requisitos de la vida laboral. </w:t>
      </w:r>
    </w:p>
    <w:p w14:paraId="4B90C89F" w14:textId="77777777" w:rsidR="00A47246" w:rsidRPr="0064180B" w:rsidRDefault="00A47246" w:rsidP="00F66ACA">
      <w:pPr>
        <w:pStyle w:val="UZPRRAFO"/>
      </w:pPr>
    </w:p>
    <w:p w14:paraId="267D75D6" w14:textId="72C67428" w:rsidR="0044620B" w:rsidRPr="0064180B" w:rsidRDefault="0044620B" w:rsidP="00092DA2">
      <w:pPr>
        <w:pStyle w:val="UZPRRAFO"/>
      </w:pPr>
      <w:r w:rsidRPr="0064180B">
        <w:t>En consecuencia, se encarga la elaboración de este estudio de seguridad integrado en el proyecto de ejecución de la obra de</w:t>
      </w:r>
      <w:r w:rsidR="00AD0719" w:rsidRPr="0064180B">
        <w:t xml:space="preserve"> </w:t>
      </w:r>
      <w:r w:rsidR="003522DC" w:rsidRPr="0064180B">
        <w:t xml:space="preserve">Ampliación de </w:t>
      </w:r>
      <w:r w:rsidR="0064180B" w:rsidRPr="0064180B">
        <w:t>4</w:t>
      </w:r>
      <w:r w:rsidR="003522DC" w:rsidRPr="0064180B">
        <w:t xml:space="preserve"> </w:t>
      </w:r>
      <w:r w:rsidR="0064180B" w:rsidRPr="0064180B">
        <w:t>Aulas</w:t>
      </w:r>
      <w:r w:rsidR="003522DC" w:rsidRPr="0064180B">
        <w:t xml:space="preserve"> de ESO, aulas específicas</w:t>
      </w:r>
      <w:r w:rsidR="0064180B" w:rsidRPr="0064180B">
        <w:t xml:space="preserve"> y </w:t>
      </w:r>
      <w:r w:rsidR="003522DC" w:rsidRPr="0064180B">
        <w:t xml:space="preserve">gimnasio en el </w:t>
      </w:r>
      <w:r w:rsidR="0064180B" w:rsidRPr="0064180B">
        <w:t>IES de Loeches</w:t>
      </w:r>
      <w:r w:rsidR="003522DC" w:rsidRPr="0064180B">
        <w:t xml:space="preserve"> (Madrid)</w:t>
      </w:r>
      <w:r w:rsidR="00980CFC" w:rsidRPr="0064180B">
        <w:t xml:space="preserve">, en la </w:t>
      </w:r>
      <w:r w:rsidR="0064180B" w:rsidRPr="0064180B">
        <w:t>c/ Tomillo</w:t>
      </w:r>
      <w:r w:rsidR="003522DC" w:rsidRPr="0064180B">
        <w:t xml:space="preserve"> c/v </w:t>
      </w:r>
      <w:r w:rsidR="0064180B" w:rsidRPr="0064180B">
        <w:t>Avda. del Monte</w:t>
      </w:r>
      <w:r w:rsidRPr="0064180B">
        <w:t xml:space="preserve">, </w:t>
      </w:r>
      <w:r w:rsidR="00AD0719" w:rsidRPr="0064180B">
        <w:t xml:space="preserve">a </w:t>
      </w:r>
      <w:r w:rsidRPr="0064180B">
        <w:t>D. Jaime Martíne</w:t>
      </w:r>
      <w:r w:rsidR="00AD0719" w:rsidRPr="0064180B">
        <w:t>z de Ubago de Liñán, Arquitecto Colegiado nº</w:t>
      </w:r>
      <w:r w:rsidRPr="0064180B">
        <w:t xml:space="preserve"> 17.183 del Colegio Of</w:t>
      </w:r>
      <w:r w:rsidR="00AD0719" w:rsidRPr="0064180B">
        <w:t>i</w:t>
      </w:r>
      <w:r w:rsidR="00980CFC" w:rsidRPr="0064180B">
        <w:t>cial de Arquitectos de Madrid, y</w:t>
      </w:r>
      <w:r w:rsidR="00AD0719" w:rsidRPr="0064180B">
        <w:t xml:space="preserve"> Dª. Aldara Zuleta del Rivero, Arquitecto Colegiado nº 18.200 del Colegio Oficial de Arquitectos de Madrid, </w:t>
      </w:r>
      <w:r w:rsidRPr="0064180B">
        <w:t>siendo el promotor</w:t>
      </w:r>
      <w:r w:rsidR="00A443DE" w:rsidRPr="0064180B">
        <w:t xml:space="preserve"> la Dirección General de Infraestructuras y Servicios de la Consejería de Educación de la Comunidad de Madrid</w:t>
      </w:r>
      <w:r w:rsidRPr="0064180B">
        <w:t>.</w:t>
      </w:r>
    </w:p>
    <w:p w14:paraId="361E47DE" w14:textId="77777777" w:rsidR="0044620B" w:rsidRPr="0064180B" w:rsidRDefault="0044620B" w:rsidP="00092DA2">
      <w:pPr>
        <w:pStyle w:val="UZPRRAFO"/>
      </w:pPr>
    </w:p>
    <w:p w14:paraId="42B7E12C" w14:textId="38B9D0EC" w:rsidR="0044620B" w:rsidRPr="0064180B" w:rsidRDefault="0044620B" w:rsidP="00092DA2">
      <w:pPr>
        <w:pStyle w:val="UZPRRAFO"/>
      </w:pPr>
      <w:r w:rsidRPr="0064180B">
        <w:t>Este estudio de seguridad y salud se ha ido elaborando al mismo tiempo que se ha confeccionado el proyecto de ejecución y en coherencia con su contenido.</w:t>
      </w:r>
      <w:r w:rsidR="00F66ACA" w:rsidRPr="0064180B">
        <w:t xml:space="preserve"> </w:t>
      </w:r>
    </w:p>
    <w:p w14:paraId="23462070" w14:textId="77777777" w:rsidR="0044620B" w:rsidRPr="00E059A3" w:rsidRDefault="0044620B" w:rsidP="00092DA2">
      <w:pPr>
        <w:pStyle w:val="UZPRRAFO"/>
      </w:pPr>
    </w:p>
    <w:p w14:paraId="54573F27" w14:textId="77777777" w:rsidR="0044620B" w:rsidRPr="00E059A3" w:rsidRDefault="0044620B" w:rsidP="00092DA2">
      <w:pPr>
        <w:pStyle w:val="UZTTULO1"/>
      </w:pPr>
      <w:bookmarkStart w:id="6" w:name="_Toc482798286"/>
      <w:bookmarkStart w:id="7" w:name="_Toc488389759"/>
      <w:bookmarkStart w:id="8" w:name="_Toc226454115"/>
      <w:bookmarkStart w:id="9" w:name="_Toc307530059"/>
      <w:bookmarkStart w:id="10" w:name="_Toc307530448"/>
      <w:bookmarkStart w:id="11" w:name="_Toc328674449"/>
      <w:bookmarkStart w:id="12" w:name="_Toc358234291"/>
      <w:bookmarkStart w:id="13" w:name="_Toc300959822"/>
      <w:bookmarkStart w:id="14" w:name="_Toc300960090"/>
      <w:r w:rsidRPr="00E059A3">
        <w:t>DATOS GENERALES DEL PROYECTO Y DEL ESTUDIO DE SEGURIDAD Y SALUD</w:t>
      </w:r>
      <w:bookmarkEnd w:id="6"/>
      <w:bookmarkEnd w:id="7"/>
      <w:bookmarkEnd w:id="8"/>
      <w:bookmarkEnd w:id="9"/>
      <w:bookmarkEnd w:id="10"/>
      <w:bookmarkEnd w:id="11"/>
      <w:bookmarkEnd w:id="12"/>
      <w:bookmarkEnd w:id="13"/>
      <w:bookmarkEnd w:id="14"/>
    </w:p>
    <w:tbl>
      <w:tblPr>
        <w:tblW w:w="5000" w:type="pct"/>
        <w:tblBorders>
          <w:top w:val="single" w:sz="6" w:space="0" w:color="auto"/>
          <w:bottom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3047"/>
        <w:gridCol w:w="6158"/>
      </w:tblGrid>
      <w:tr w:rsidR="00604AFA" w:rsidRPr="00E059A3" w14:paraId="4FE3707A" w14:textId="77777777" w:rsidTr="001779C0">
        <w:trPr>
          <w:trHeight w:val="268"/>
        </w:trPr>
        <w:tc>
          <w:tcPr>
            <w:tcW w:w="1655" w:type="pct"/>
            <w:vAlign w:val="center"/>
          </w:tcPr>
          <w:p w14:paraId="5DCDD6CA" w14:textId="77777777" w:rsidR="0044620B" w:rsidRPr="00E059A3" w:rsidRDefault="0044620B" w:rsidP="0044620B">
            <w:pPr>
              <w:rPr>
                <w:rFonts w:cs="Arial"/>
                <w:szCs w:val="18"/>
              </w:rPr>
            </w:pPr>
            <w:r w:rsidRPr="00E059A3">
              <w:rPr>
                <w:rFonts w:cs="Arial"/>
                <w:szCs w:val="18"/>
              </w:rPr>
              <w:t>Promotor de la obra:</w:t>
            </w:r>
          </w:p>
        </w:tc>
        <w:tc>
          <w:tcPr>
            <w:tcW w:w="3345" w:type="pct"/>
            <w:vAlign w:val="center"/>
          </w:tcPr>
          <w:p w14:paraId="4BC7ED32" w14:textId="245D4A9B" w:rsidR="0044620B" w:rsidRPr="00E059A3" w:rsidRDefault="0078356D" w:rsidP="0044620B">
            <w:pPr>
              <w:autoSpaceDE w:val="0"/>
              <w:autoSpaceDN w:val="0"/>
              <w:adjustRightInd w:val="0"/>
              <w:rPr>
                <w:rFonts w:cs="Arial"/>
                <w:szCs w:val="18"/>
              </w:rPr>
            </w:pPr>
            <w:r w:rsidRPr="00E059A3">
              <w:t>Dirección General de Infraestructuras y Servicios de la Consejería de Educación de la Comunidad de Madrid</w:t>
            </w:r>
          </w:p>
        </w:tc>
      </w:tr>
      <w:tr w:rsidR="00604AFA" w:rsidRPr="00E059A3" w14:paraId="2EA40734" w14:textId="77777777" w:rsidTr="001779C0">
        <w:tc>
          <w:tcPr>
            <w:tcW w:w="1655" w:type="pct"/>
          </w:tcPr>
          <w:p w14:paraId="635EE5F0" w14:textId="77777777" w:rsidR="0044620B" w:rsidRPr="00E059A3" w:rsidRDefault="0044620B" w:rsidP="0044620B">
            <w:pPr>
              <w:rPr>
                <w:rFonts w:cs="Arial"/>
                <w:szCs w:val="18"/>
              </w:rPr>
            </w:pPr>
            <w:r w:rsidRPr="00E059A3">
              <w:rPr>
                <w:rFonts w:cs="Arial"/>
                <w:szCs w:val="18"/>
              </w:rPr>
              <w:t>Proyecto sobre el que se trabaja:</w:t>
            </w:r>
          </w:p>
        </w:tc>
        <w:tc>
          <w:tcPr>
            <w:tcW w:w="3345" w:type="pct"/>
            <w:vAlign w:val="bottom"/>
          </w:tcPr>
          <w:p w14:paraId="4AA81E6D" w14:textId="5CD3D9AC" w:rsidR="0044620B" w:rsidRPr="00E059A3" w:rsidRDefault="000E7D9B" w:rsidP="0044620B">
            <w:pPr>
              <w:rPr>
                <w:rFonts w:cs="Arial"/>
                <w:szCs w:val="18"/>
              </w:rPr>
            </w:pPr>
            <w:r w:rsidRPr="00E059A3">
              <w:t xml:space="preserve">Ampliación de 4 Aulas de ESO, aulas específicas y gimnasio en el IES Loeches </w:t>
            </w:r>
          </w:p>
        </w:tc>
      </w:tr>
      <w:tr w:rsidR="00604AFA" w:rsidRPr="00E059A3" w14:paraId="338A072D" w14:textId="77777777" w:rsidTr="001779C0">
        <w:tc>
          <w:tcPr>
            <w:tcW w:w="1655" w:type="pct"/>
          </w:tcPr>
          <w:p w14:paraId="65B513EE" w14:textId="4BA21FFF" w:rsidR="0044620B" w:rsidRPr="00E059A3" w:rsidRDefault="0044620B" w:rsidP="0044620B">
            <w:pPr>
              <w:rPr>
                <w:rFonts w:cs="Arial"/>
                <w:szCs w:val="18"/>
              </w:rPr>
            </w:pPr>
            <w:r w:rsidRPr="00E059A3">
              <w:rPr>
                <w:rFonts w:cs="Arial"/>
                <w:szCs w:val="18"/>
              </w:rPr>
              <w:t>Proyectista</w:t>
            </w:r>
            <w:r w:rsidR="00997DED" w:rsidRPr="00E059A3">
              <w:rPr>
                <w:rFonts w:cs="Arial"/>
                <w:szCs w:val="18"/>
              </w:rPr>
              <w:t>s</w:t>
            </w:r>
            <w:r w:rsidRPr="00E059A3">
              <w:rPr>
                <w:rFonts w:cs="Arial"/>
                <w:szCs w:val="18"/>
              </w:rPr>
              <w:t>:</w:t>
            </w:r>
          </w:p>
        </w:tc>
        <w:tc>
          <w:tcPr>
            <w:tcW w:w="3345" w:type="pct"/>
            <w:vAlign w:val="bottom"/>
          </w:tcPr>
          <w:p w14:paraId="25B26682" w14:textId="77777777" w:rsidR="0044620B" w:rsidRPr="00E059A3" w:rsidRDefault="0044620B" w:rsidP="0044620B">
            <w:pPr>
              <w:rPr>
                <w:rFonts w:cs="Arial"/>
                <w:szCs w:val="18"/>
              </w:rPr>
            </w:pPr>
            <w:r w:rsidRPr="00E059A3">
              <w:rPr>
                <w:rFonts w:cs="Arial"/>
                <w:szCs w:val="18"/>
              </w:rPr>
              <w:t>D. Jaime Martínez de Ubago de Liñán, Arquitecto Col. nº 17.183 del COAM</w:t>
            </w:r>
          </w:p>
          <w:p w14:paraId="68CDA043" w14:textId="1236ACDA" w:rsidR="00997DED" w:rsidRPr="00E059A3" w:rsidRDefault="00997DED" w:rsidP="00347A06">
            <w:pPr>
              <w:autoSpaceDE w:val="0"/>
              <w:autoSpaceDN w:val="0"/>
              <w:adjustRightInd w:val="0"/>
              <w:rPr>
                <w:rFonts w:cs="Arial"/>
                <w:szCs w:val="18"/>
              </w:rPr>
            </w:pPr>
            <w:r w:rsidRPr="00E059A3">
              <w:rPr>
                <w:rFonts w:cs="Arial"/>
                <w:szCs w:val="18"/>
              </w:rPr>
              <w:t>Dª. Aldara Zuleta del Rivero, Arquitecto Col. nº 18.200 del COAM</w:t>
            </w:r>
          </w:p>
        </w:tc>
      </w:tr>
      <w:tr w:rsidR="00604AFA" w:rsidRPr="00E059A3" w14:paraId="3191E103" w14:textId="77777777" w:rsidTr="001779C0">
        <w:tc>
          <w:tcPr>
            <w:tcW w:w="1655" w:type="pct"/>
          </w:tcPr>
          <w:p w14:paraId="26A39D4E" w14:textId="77777777" w:rsidR="001779C0" w:rsidRPr="006D3EF1" w:rsidRDefault="0044620B" w:rsidP="0044620B">
            <w:pPr>
              <w:rPr>
                <w:rFonts w:cs="Arial"/>
                <w:szCs w:val="18"/>
              </w:rPr>
            </w:pPr>
            <w:r w:rsidRPr="006D3EF1">
              <w:rPr>
                <w:rFonts w:cs="Arial"/>
                <w:szCs w:val="18"/>
              </w:rPr>
              <w:t>Autor</w:t>
            </w:r>
            <w:r w:rsidR="001779C0" w:rsidRPr="006D3EF1">
              <w:rPr>
                <w:rFonts w:cs="Arial"/>
                <w:szCs w:val="18"/>
              </w:rPr>
              <w:t>es</w:t>
            </w:r>
            <w:r w:rsidRPr="006D3EF1">
              <w:rPr>
                <w:rFonts w:cs="Arial"/>
                <w:szCs w:val="18"/>
              </w:rPr>
              <w:t xml:space="preserve"> del estudio de seguridad </w:t>
            </w:r>
          </w:p>
          <w:p w14:paraId="51422536" w14:textId="6DD68F20" w:rsidR="0044620B" w:rsidRPr="006D3EF1" w:rsidRDefault="0044620B" w:rsidP="0044620B">
            <w:pPr>
              <w:rPr>
                <w:rFonts w:cs="Arial"/>
                <w:szCs w:val="18"/>
              </w:rPr>
            </w:pPr>
            <w:r w:rsidRPr="006D3EF1">
              <w:rPr>
                <w:rFonts w:cs="Arial"/>
                <w:szCs w:val="18"/>
              </w:rPr>
              <w:t>y salud:</w:t>
            </w:r>
          </w:p>
        </w:tc>
        <w:tc>
          <w:tcPr>
            <w:tcW w:w="3345" w:type="pct"/>
            <w:vAlign w:val="bottom"/>
          </w:tcPr>
          <w:p w14:paraId="7AF343A5" w14:textId="77777777" w:rsidR="001779C0" w:rsidRPr="006D3EF1" w:rsidRDefault="001779C0" w:rsidP="001779C0">
            <w:pPr>
              <w:rPr>
                <w:rFonts w:cs="Arial"/>
                <w:szCs w:val="18"/>
              </w:rPr>
            </w:pPr>
            <w:r w:rsidRPr="006D3EF1">
              <w:rPr>
                <w:rFonts w:cs="Arial"/>
                <w:szCs w:val="18"/>
              </w:rPr>
              <w:t>D. Jaime Martínez de Ubago de Liñán, Arquitecto Col. nº 17.183 del COAM</w:t>
            </w:r>
          </w:p>
          <w:p w14:paraId="48F9C89C" w14:textId="347BEA49" w:rsidR="0044620B" w:rsidRPr="006D3EF1" w:rsidRDefault="001779C0" w:rsidP="001779C0">
            <w:pPr>
              <w:autoSpaceDE w:val="0"/>
              <w:autoSpaceDN w:val="0"/>
              <w:adjustRightInd w:val="0"/>
              <w:rPr>
                <w:rFonts w:cs="Arial"/>
                <w:szCs w:val="18"/>
              </w:rPr>
            </w:pPr>
            <w:r w:rsidRPr="006D3EF1">
              <w:rPr>
                <w:rFonts w:cs="Arial"/>
                <w:szCs w:val="18"/>
              </w:rPr>
              <w:t>Dª. Aldara Zuleta del Rivero, Arquitecto Col. nº 18.200 del COAM</w:t>
            </w:r>
          </w:p>
        </w:tc>
      </w:tr>
      <w:tr w:rsidR="00604AFA" w:rsidRPr="00604AFA" w14:paraId="5AFFBC1A" w14:textId="77777777" w:rsidTr="00865CEA">
        <w:trPr>
          <w:trHeight w:val="437"/>
        </w:trPr>
        <w:tc>
          <w:tcPr>
            <w:tcW w:w="1655" w:type="pct"/>
            <w:tcBorders>
              <w:bottom w:val="single" w:sz="4" w:space="0" w:color="auto"/>
            </w:tcBorders>
          </w:tcPr>
          <w:p w14:paraId="44720FD9" w14:textId="77777777" w:rsidR="0044620B" w:rsidRPr="006D3EF1" w:rsidRDefault="0044620B" w:rsidP="0044620B">
            <w:pPr>
              <w:rPr>
                <w:rFonts w:cs="Arial"/>
                <w:szCs w:val="18"/>
              </w:rPr>
            </w:pPr>
            <w:r w:rsidRPr="006D3EF1">
              <w:rPr>
                <w:rFonts w:cs="Arial"/>
                <w:szCs w:val="18"/>
              </w:rPr>
              <w:t xml:space="preserve">Presupuesto de contrata </w:t>
            </w:r>
          </w:p>
        </w:tc>
        <w:tc>
          <w:tcPr>
            <w:tcW w:w="3345" w:type="pct"/>
            <w:tcBorders>
              <w:bottom w:val="single" w:sz="4" w:space="0" w:color="auto"/>
            </w:tcBorders>
            <w:vAlign w:val="bottom"/>
          </w:tcPr>
          <w:p w14:paraId="66D6D6EA" w14:textId="6B5BFC5A" w:rsidR="0044620B" w:rsidRPr="006D3EF1" w:rsidRDefault="00354FDF" w:rsidP="0084441B">
            <w:pPr>
              <w:rPr>
                <w:rFonts w:cs="Arial"/>
                <w:szCs w:val="18"/>
              </w:rPr>
            </w:pPr>
            <w:r w:rsidRPr="007109F7">
              <w:rPr>
                <w:rFonts w:cs="Arial"/>
                <w:szCs w:val="18"/>
              </w:rPr>
              <w:t>Dos</w:t>
            </w:r>
            <w:r w:rsidR="000B4345" w:rsidRPr="007109F7">
              <w:rPr>
                <w:rFonts w:cs="Arial"/>
                <w:szCs w:val="18"/>
              </w:rPr>
              <w:t xml:space="preserve"> millones </w:t>
            </w:r>
            <w:r w:rsidR="00B85EE0">
              <w:rPr>
                <w:rFonts w:cs="Arial"/>
                <w:szCs w:val="18"/>
              </w:rPr>
              <w:t>quiniento</w:t>
            </w:r>
            <w:r w:rsidR="007109F7">
              <w:rPr>
                <w:rFonts w:cs="Arial"/>
                <w:szCs w:val="18"/>
              </w:rPr>
              <w:t>s</w:t>
            </w:r>
            <w:r w:rsidR="00B85EE0">
              <w:rPr>
                <w:rFonts w:cs="Arial"/>
                <w:szCs w:val="18"/>
              </w:rPr>
              <w:t xml:space="preserve"> </w:t>
            </w:r>
            <w:r w:rsidR="00895D81">
              <w:rPr>
                <w:rFonts w:cs="Arial"/>
                <w:szCs w:val="18"/>
              </w:rPr>
              <w:t xml:space="preserve">ochenta y </w:t>
            </w:r>
            <w:r w:rsidR="00824B1C">
              <w:rPr>
                <w:rFonts w:cs="Arial"/>
                <w:szCs w:val="18"/>
              </w:rPr>
              <w:t>cinco</w:t>
            </w:r>
            <w:r w:rsidR="000B4345" w:rsidRPr="007109F7">
              <w:rPr>
                <w:rFonts w:cs="Arial"/>
                <w:szCs w:val="18"/>
              </w:rPr>
              <w:t xml:space="preserve"> mil </w:t>
            </w:r>
            <w:r w:rsidR="00824B1C">
              <w:rPr>
                <w:rFonts w:cs="Arial"/>
                <w:szCs w:val="18"/>
              </w:rPr>
              <w:t>nove</w:t>
            </w:r>
            <w:r w:rsidR="00B85EE0">
              <w:rPr>
                <w:rFonts w:cs="Arial"/>
                <w:szCs w:val="18"/>
              </w:rPr>
              <w:t>cien</w:t>
            </w:r>
            <w:r w:rsidR="003C1BBF">
              <w:rPr>
                <w:rFonts w:cs="Arial"/>
                <w:szCs w:val="18"/>
              </w:rPr>
              <w:t xml:space="preserve">tos </w:t>
            </w:r>
            <w:r w:rsidR="00824B1C">
              <w:rPr>
                <w:rFonts w:cs="Arial"/>
                <w:szCs w:val="18"/>
              </w:rPr>
              <w:t>dieciocho</w:t>
            </w:r>
            <w:r w:rsidR="001779C0" w:rsidRPr="007109F7">
              <w:rPr>
                <w:rFonts w:cs="Arial"/>
                <w:szCs w:val="18"/>
              </w:rPr>
              <w:t xml:space="preserve"> euros con </w:t>
            </w:r>
            <w:r w:rsidR="00824B1C">
              <w:rPr>
                <w:rFonts w:cs="Arial"/>
                <w:szCs w:val="18"/>
              </w:rPr>
              <w:t>cuarenta y cinco</w:t>
            </w:r>
            <w:r w:rsidR="006D3EF1" w:rsidRPr="007109F7">
              <w:t xml:space="preserve"> </w:t>
            </w:r>
            <w:r w:rsidR="000B4345" w:rsidRPr="007109F7">
              <w:rPr>
                <w:rFonts w:cs="Arial"/>
                <w:szCs w:val="18"/>
              </w:rPr>
              <w:t>céntimos</w:t>
            </w:r>
            <w:r w:rsidR="00090BB1" w:rsidRPr="007109F7">
              <w:rPr>
                <w:rFonts w:cs="Arial"/>
                <w:szCs w:val="18"/>
              </w:rPr>
              <w:t xml:space="preserve"> (</w:t>
            </w:r>
            <w:r w:rsidRPr="007109F7">
              <w:rPr>
                <w:rFonts w:cs="Arial"/>
                <w:szCs w:val="18"/>
              </w:rPr>
              <w:t>2.</w:t>
            </w:r>
            <w:r w:rsidR="00B85EE0">
              <w:rPr>
                <w:rFonts w:cs="Arial"/>
                <w:szCs w:val="18"/>
              </w:rPr>
              <w:t>5</w:t>
            </w:r>
            <w:r w:rsidR="00895D81">
              <w:rPr>
                <w:rFonts w:cs="Arial"/>
                <w:szCs w:val="18"/>
              </w:rPr>
              <w:t>8</w:t>
            </w:r>
            <w:r w:rsidR="00824B1C">
              <w:rPr>
                <w:rFonts w:cs="Arial"/>
                <w:szCs w:val="18"/>
              </w:rPr>
              <w:t>5</w:t>
            </w:r>
            <w:r w:rsidR="00B85EE0">
              <w:rPr>
                <w:rFonts w:cs="Arial"/>
                <w:szCs w:val="18"/>
              </w:rPr>
              <w:t>.</w:t>
            </w:r>
            <w:r w:rsidR="00824B1C">
              <w:rPr>
                <w:rFonts w:cs="Arial"/>
                <w:szCs w:val="18"/>
              </w:rPr>
              <w:t>918</w:t>
            </w:r>
            <w:r w:rsidR="00B85EE0">
              <w:rPr>
                <w:rFonts w:cs="Arial"/>
                <w:szCs w:val="18"/>
              </w:rPr>
              <w:t>,</w:t>
            </w:r>
            <w:r w:rsidR="00824B1C">
              <w:rPr>
                <w:rFonts w:cs="Arial"/>
                <w:szCs w:val="18"/>
              </w:rPr>
              <w:t>45</w:t>
            </w:r>
            <w:r w:rsidR="006D3EF1" w:rsidRPr="007109F7">
              <w:t xml:space="preserve"> </w:t>
            </w:r>
            <w:r w:rsidR="0044620B" w:rsidRPr="007109F7">
              <w:rPr>
                <w:rFonts w:cs="Arial"/>
                <w:szCs w:val="18"/>
              </w:rPr>
              <w:t>€)</w:t>
            </w:r>
          </w:p>
        </w:tc>
      </w:tr>
      <w:tr w:rsidR="00604AFA" w:rsidRPr="00604AFA" w14:paraId="7F8C93F2" w14:textId="77777777" w:rsidTr="001779C0">
        <w:trPr>
          <w:trHeight w:val="257"/>
        </w:trPr>
        <w:tc>
          <w:tcPr>
            <w:tcW w:w="1655" w:type="pct"/>
            <w:tcBorders>
              <w:top w:val="single" w:sz="4" w:space="0" w:color="auto"/>
            </w:tcBorders>
            <w:vAlign w:val="bottom"/>
          </w:tcPr>
          <w:p w14:paraId="1FE01D45" w14:textId="62A7927A" w:rsidR="0044620B" w:rsidRPr="006D3EF1" w:rsidRDefault="0044620B" w:rsidP="0044620B">
            <w:pPr>
              <w:rPr>
                <w:rFonts w:cs="Arial"/>
                <w:szCs w:val="18"/>
              </w:rPr>
            </w:pPr>
            <w:r w:rsidRPr="006D3EF1">
              <w:rPr>
                <w:rFonts w:cs="Arial"/>
                <w:szCs w:val="18"/>
              </w:rPr>
              <w:t>Presupuesto de Ejecución material de Seguridad y salud</w:t>
            </w:r>
          </w:p>
        </w:tc>
        <w:tc>
          <w:tcPr>
            <w:tcW w:w="3345" w:type="pct"/>
            <w:tcBorders>
              <w:top w:val="single" w:sz="4" w:space="0" w:color="auto"/>
            </w:tcBorders>
            <w:vAlign w:val="bottom"/>
          </w:tcPr>
          <w:p w14:paraId="73CFA226" w14:textId="6074963A" w:rsidR="0044620B" w:rsidRPr="006D3EF1" w:rsidRDefault="008E5D24" w:rsidP="0084441B">
            <w:pPr>
              <w:rPr>
                <w:rFonts w:cs="Arial"/>
                <w:szCs w:val="18"/>
              </w:rPr>
            </w:pPr>
            <w:r>
              <w:rPr>
                <w:rFonts w:cs="Arial"/>
                <w:szCs w:val="18"/>
              </w:rPr>
              <w:t>Treinta y siete</w:t>
            </w:r>
            <w:r w:rsidR="0084441B" w:rsidRPr="006D3EF1">
              <w:rPr>
                <w:rFonts w:cs="Arial"/>
                <w:szCs w:val="18"/>
              </w:rPr>
              <w:t xml:space="preserve"> mil </w:t>
            </w:r>
            <w:r>
              <w:rPr>
                <w:rFonts w:cs="Arial"/>
                <w:szCs w:val="18"/>
              </w:rPr>
              <w:t>ochocientos veintidós</w:t>
            </w:r>
            <w:r w:rsidR="00866246" w:rsidRPr="006D3EF1">
              <w:rPr>
                <w:rFonts w:cs="Arial"/>
                <w:szCs w:val="18"/>
              </w:rPr>
              <w:t xml:space="preserve"> </w:t>
            </w:r>
            <w:r w:rsidR="0084441B" w:rsidRPr="006D3EF1">
              <w:rPr>
                <w:rFonts w:cs="Arial"/>
                <w:szCs w:val="18"/>
              </w:rPr>
              <w:t xml:space="preserve">euros con </w:t>
            </w:r>
            <w:r w:rsidR="00365B31">
              <w:rPr>
                <w:rFonts w:cs="Arial"/>
                <w:szCs w:val="18"/>
              </w:rPr>
              <w:t>dos</w:t>
            </w:r>
            <w:r w:rsidR="0084441B" w:rsidRPr="006D3EF1">
              <w:rPr>
                <w:rFonts w:cs="Arial"/>
                <w:szCs w:val="18"/>
              </w:rPr>
              <w:t xml:space="preserve"> céntimos </w:t>
            </w:r>
            <w:r w:rsidR="00866246" w:rsidRPr="006D3EF1">
              <w:rPr>
                <w:rFonts w:cs="Arial"/>
                <w:szCs w:val="18"/>
              </w:rPr>
              <w:t>(</w:t>
            </w:r>
            <w:r>
              <w:rPr>
                <w:rFonts w:cs="Arial"/>
                <w:szCs w:val="18"/>
              </w:rPr>
              <w:t>37.822,02</w:t>
            </w:r>
            <w:r w:rsidR="006D3EF1" w:rsidRPr="006D3EF1">
              <w:t xml:space="preserve"> </w:t>
            </w:r>
            <w:r w:rsidR="0044620B" w:rsidRPr="006D3EF1">
              <w:rPr>
                <w:rFonts w:cs="Arial"/>
                <w:szCs w:val="18"/>
              </w:rPr>
              <w:t>€)</w:t>
            </w:r>
          </w:p>
        </w:tc>
      </w:tr>
      <w:tr w:rsidR="00604AFA" w:rsidRPr="00604AFA" w14:paraId="6AD606E4" w14:textId="77777777" w:rsidTr="001779C0">
        <w:tc>
          <w:tcPr>
            <w:tcW w:w="1655" w:type="pct"/>
            <w:vAlign w:val="bottom"/>
          </w:tcPr>
          <w:p w14:paraId="4F14ACC4" w14:textId="77777777" w:rsidR="0044620B" w:rsidRPr="00DF7C0F" w:rsidRDefault="0044620B" w:rsidP="0044620B">
            <w:pPr>
              <w:rPr>
                <w:rFonts w:cs="Arial"/>
                <w:szCs w:val="18"/>
              </w:rPr>
            </w:pPr>
            <w:r w:rsidRPr="00DF7C0F">
              <w:rPr>
                <w:rFonts w:cs="Arial"/>
                <w:szCs w:val="18"/>
              </w:rPr>
              <w:t>Plazo para la ejecución de la obra:</w:t>
            </w:r>
          </w:p>
        </w:tc>
        <w:tc>
          <w:tcPr>
            <w:tcW w:w="3345" w:type="pct"/>
            <w:vAlign w:val="bottom"/>
          </w:tcPr>
          <w:p w14:paraId="6734ACCC" w14:textId="463E4C81" w:rsidR="0044620B" w:rsidRPr="00DF7C0F" w:rsidRDefault="006C491A" w:rsidP="0044620B">
            <w:pPr>
              <w:rPr>
                <w:rFonts w:cs="Arial"/>
                <w:szCs w:val="18"/>
              </w:rPr>
            </w:pPr>
            <w:r>
              <w:rPr>
                <w:rFonts w:cs="Arial"/>
                <w:szCs w:val="18"/>
              </w:rPr>
              <w:t>10</w:t>
            </w:r>
            <w:r w:rsidR="0044620B" w:rsidRPr="00DF7C0F">
              <w:rPr>
                <w:rFonts w:cs="Arial"/>
                <w:szCs w:val="18"/>
              </w:rPr>
              <w:t xml:space="preserve"> meses.</w:t>
            </w:r>
          </w:p>
        </w:tc>
      </w:tr>
      <w:tr w:rsidR="00604AFA" w:rsidRPr="00604AFA" w14:paraId="6CF9DEF5" w14:textId="77777777" w:rsidTr="001779C0">
        <w:tc>
          <w:tcPr>
            <w:tcW w:w="1655" w:type="pct"/>
            <w:vAlign w:val="bottom"/>
          </w:tcPr>
          <w:p w14:paraId="2FD3518A" w14:textId="77777777" w:rsidR="0044620B" w:rsidRPr="00DF7C0F" w:rsidRDefault="0044620B" w:rsidP="0044620B">
            <w:pPr>
              <w:rPr>
                <w:rFonts w:cs="Arial"/>
                <w:szCs w:val="18"/>
              </w:rPr>
            </w:pPr>
            <w:r w:rsidRPr="00DF7C0F">
              <w:rPr>
                <w:rFonts w:cs="Arial"/>
                <w:szCs w:val="18"/>
              </w:rPr>
              <w:t>Tipología de la obra a construir:</w:t>
            </w:r>
          </w:p>
        </w:tc>
        <w:tc>
          <w:tcPr>
            <w:tcW w:w="3345" w:type="pct"/>
            <w:vAlign w:val="bottom"/>
          </w:tcPr>
          <w:p w14:paraId="58EBE696" w14:textId="77777777" w:rsidR="0044620B" w:rsidRPr="00DF7C0F" w:rsidRDefault="0044620B" w:rsidP="0044620B">
            <w:pPr>
              <w:rPr>
                <w:rFonts w:cs="Arial"/>
                <w:szCs w:val="18"/>
              </w:rPr>
            </w:pPr>
            <w:r w:rsidRPr="00DF7C0F">
              <w:rPr>
                <w:rFonts w:cs="Arial"/>
                <w:szCs w:val="18"/>
              </w:rPr>
              <w:t>Edificación de nueva planta</w:t>
            </w:r>
          </w:p>
        </w:tc>
      </w:tr>
      <w:tr w:rsidR="0044620B" w:rsidRPr="00604AFA" w14:paraId="2388D602" w14:textId="77777777" w:rsidTr="001779C0">
        <w:tc>
          <w:tcPr>
            <w:tcW w:w="1655" w:type="pct"/>
            <w:vAlign w:val="bottom"/>
          </w:tcPr>
          <w:p w14:paraId="48EB4E5F" w14:textId="77777777" w:rsidR="0044620B" w:rsidRPr="00DF7C0F" w:rsidRDefault="0044620B" w:rsidP="0044620B">
            <w:pPr>
              <w:rPr>
                <w:rFonts w:cs="Arial"/>
                <w:szCs w:val="18"/>
              </w:rPr>
            </w:pPr>
            <w:r w:rsidRPr="00DF7C0F">
              <w:rPr>
                <w:rFonts w:cs="Arial"/>
                <w:szCs w:val="18"/>
              </w:rPr>
              <w:t>Localización de la obra a construir:</w:t>
            </w:r>
          </w:p>
        </w:tc>
        <w:tc>
          <w:tcPr>
            <w:tcW w:w="3345" w:type="pct"/>
            <w:vAlign w:val="bottom"/>
          </w:tcPr>
          <w:p w14:paraId="062A659C" w14:textId="2515CFD6" w:rsidR="0044620B" w:rsidRPr="00DF7C0F" w:rsidRDefault="000E7D9B" w:rsidP="0044620B">
            <w:pPr>
              <w:pStyle w:val="Encabezado"/>
              <w:rPr>
                <w:rFonts w:cs="Arial"/>
                <w:szCs w:val="18"/>
              </w:rPr>
            </w:pPr>
            <w:r w:rsidRPr="00DF7C0F">
              <w:t>c/ Tomillo c/v Avda. del Monte, Loeches (Madrid)</w:t>
            </w:r>
          </w:p>
        </w:tc>
      </w:tr>
    </w:tbl>
    <w:p w14:paraId="5386D761" w14:textId="77777777" w:rsidR="0044620B" w:rsidRPr="00604AFA" w:rsidRDefault="0044620B" w:rsidP="00092DA2">
      <w:pPr>
        <w:pStyle w:val="UZPRRAFO"/>
        <w:rPr>
          <w:color w:val="FF0000"/>
        </w:rPr>
      </w:pPr>
      <w:bookmarkStart w:id="15" w:name="_Toc482798287"/>
      <w:bookmarkStart w:id="16" w:name="_Toc488389760"/>
      <w:bookmarkStart w:id="17" w:name="_Toc226454116"/>
    </w:p>
    <w:p w14:paraId="7701771B" w14:textId="77777777" w:rsidR="0044620B" w:rsidRPr="00C823BB" w:rsidRDefault="0044620B" w:rsidP="00092DA2">
      <w:pPr>
        <w:pStyle w:val="UZTTULO1"/>
      </w:pPr>
      <w:bookmarkStart w:id="18" w:name="_Toc307530060"/>
      <w:bookmarkStart w:id="19" w:name="_Toc307530449"/>
      <w:bookmarkStart w:id="20" w:name="_Toc328674450"/>
      <w:bookmarkStart w:id="21" w:name="_Toc358234292"/>
      <w:bookmarkStart w:id="22" w:name="_Toc300959823"/>
      <w:bookmarkStart w:id="23" w:name="_Toc300960091"/>
      <w:r w:rsidRPr="00C823BB">
        <w:t>OBJETIVOS DEL ESTUDIO DE SEGURIDAD Y SALUD</w:t>
      </w:r>
      <w:bookmarkEnd w:id="15"/>
      <w:bookmarkEnd w:id="16"/>
      <w:bookmarkEnd w:id="17"/>
      <w:bookmarkEnd w:id="18"/>
      <w:bookmarkEnd w:id="19"/>
      <w:bookmarkEnd w:id="20"/>
      <w:bookmarkEnd w:id="21"/>
      <w:bookmarkEnd w:id="22"/>
      <w:bookmarkEnd w:id="23"/>
      <w:r w:rsidRPr="00C823BB">
        <w:t xml:space="preserve"> </w:t>
      </w:r>
    </w:p>
    <w:p w14:paraId="0E4342F8" w14:textId="2DA0FA29" w:rsidR="0044620B" w:rsidRPr="00C823BB" w:rsidRDefault="0044620B" w:rsidP="00092DA2">
      <w:pPr>
        <w:pStyle w:val="UZPRRAFO"/>
      </w:pPr>
      <w:r w:rsidRPr="00C823BB">
        <w:t xml:space="preserve">El Autor del Estudio de Seguridad y Salud declara: que es su voluntad la de identificar los riesgos y evaluar la eficacia de las protecciones previstas sobre el proyecto y en su consecuencia, diseñar cuantos mecanismos preventivos se puedan idear a su buen saber y entender técnico, dentro de las posibilidades que el mercado de la construcción y los límites económicos permiten. </w:t>
      </w:r>
    </w:p>
    <w:p w14:paraId="456CD6D2" w14:textId="011EEBF7" w:rsidR="0044620B" w:rsidRPr="00C823BB" w:rsidRDefault="0044620B" w:rsidP="00092DA2">
      <w:pPr>
        <w:pStyle w:val="UZPRRAFO"/>
      </w:pPr>
      <w:r w:rsidRPr="00C823BB">
        <w:t xml:space="preserve">Se confía en que si surgiese alguna laguna preventiva, el Contratista, a la hora de elaborar el preceptivo plan de seguridad y salud, será capaz de detectarla y presentarla para que se la analice en toda su importancia, dándole la mejor solución posible. Todo ello, debe entenderse como la consecuencia del estudio de los datos que La empresa constructora ha suministrado a través del proyecto de Ejecución, elaborado por </w:t>
      </w:r>
      <w:r w:rsidR="000A60E9" w:rsidRPr="00C823BB">
        <w:t>D. Jaime Martínez de Ubago de Liñán, Arquitecto Colegiado nº 17.183 del Colegio Oficial de Arquitectos de Madrid</w:t>
      </w:r>
      <w:r w:rsidR="00ED2D84" w:rsidRPr="00C823BB">
        <w:t xml:space="preserve"> y</w:t>
      </w:r>
      <w:r w:rsidR="000A60E9" w:rsidRPr="00C823BB">
        <w:t xml:space="preserve"> a Dª. Aldara Zuleta del Rivero, Arquitecto Colegiado nº 18.200 del Colegio O</w:t>
      </w:r>
      <w:r w:rsidR="00ED2D84" w:rsidRPr="00C823BB">
        <w:t>ficial de Arquitectos de Madrid.</w:t>
      </w:r>
    </w:p>
    <w:p w14:paraId="7B7A0F00" w14:textId="77777777" w:rsidR="0044620B" w:rsidRPr="00C823BB" w:rsidRDefault="0044620B" w:rsidP="00092DA2">
      <w:pPr>
        <w:pStyle w:val="UZPRRAFO"/>
      </w:pPr>
      <w:r w:rsidRPr="00C823BB">
        <w:t xml:space="preserve">Además, se confía en que con los datos que ha aportado el promotor y proyectista sobre el perfil exigible al Contratista, el contenido de este estudio de seguridad y salud, sea lo más coherente con la </w:t>
      </w:r>
      <w:r w:rsidRPr="00C823BB">
        <w:lastRenderedPageBreak/>
        <w:t>tecnología utilizable por el mismo, con la intención de que el plan de seguridad y salud que elabore, se encaje técnica y económicamente sin diferencias notables con este trabajo.</w:t>
      </w:r>
    </w:p>
    <w:p w14:paraId="149E759A" w14:textId="77777777" w:rsidR="0044620B" w:rsidRPr="00C823BB" w:rsidRDefault="0044620B" w:rsidP="00092DA2">
      <w:pPr>
        <w:pStyle w:val="UZPRRAFO"/>
      </w:pPr>
      <w:r w:rsidRPr="00C823BB">
        <w:t xml:space="preserve">Es obligación del Contratista disponer los recursos materiales, económicos, humanos y de formación necesarios para conseguir que el proceso de producción de construcción de esta obra sea seguro. </w:t>
      </w:r>
    </w:p>
    <w:p w14:paraId="1E125F80" w14:textId="77777777" w:rsidR="0044620B" w:rsidRPr="00C823BB" w:rsidRDefault="0044620B" w:rsidP="00092DA2">
      <w:pPr>
        <w:pStyle w:val="UZPRRAFO"/>
      </w:pPr>
      <w:r w:rsidRPr="00C823BB">
        <w:t>Este estudio de seguridad y salud, es un trabajo de ayuda al Contratista para cumplir con la prevención de los riesgos laborales y con ello influir de manera decisiva en la consecución del objetivo principal en esta obra: lograr ejecutarla sin accidentes laborales ni enfermedades profesionales.</w:t>
      </w:r>
    </w:p>
    <w:p w14:paraId="41E68113" w14:textId="77777777" w:rsidR="0044620B" w:rsidRPr="00C823BB" w:rsidRDefault="0044620B" w:rsidP="00092DA2">
      <w:pPr>
        <w:pStyle w:val="UZPRRAFO"/>
      </w:pPr>
      <w:r w:rsidRPr="00C823BB">
        <w:t>Concreción de los objetivos de este trabajo técnico, que se definen según los siguientes apartados, cuyo ordinal de trascripción es indiferente; se consideran todos de un mismo rango:</w:t>
      </w:r>
    </w:p>
    <w:p w14:paraId="42F28BFF" w14:textId="77777777" w:rsidR="0044620B" w:rsidRPr="00C823BB" w:rsidRDefault="0044620B" w:rsidP="00092DA2">
      <w:pPr>
        <w:pStyle w:val="UZPRRAFO"/>
      </w:pPr>
      <w:r w:rsidRPr="00C823BB">
        <w:t xml:space="preserve">Conocer el proyecto a construir, la tecnología, los procedimientos de trabajo y organización previstos para la ejecución de la obra así como el entorno, condiciones físicas y climatología del lugar donde se debe realizar dicha obra, para poder identificar y analizar los posibles riesgos de seguridad y salud en el trabajo. </w:t>
      </w:r>
    </w:p>
    <w:p w14:paraId="6DF18429" w14:textId="77777777" w:rsidR="0044620B" w:rsidRPr="00C823BB" w:rsidRDefault="0044620B" w:rsidP="00092DA2">
      <w:pPr>
        <w:pStyle w:val="UZPRRAFO"/>
      </w:pPr>
      <w:r w:rsidRPr="00C823BB">
        <w:t>Analizar todas las unidades de obra del proyecto a construir, en función de sus factores: formal y de ubicación, coherentemente con la tecnología y métodos viables de construcción.</w:t>
      </w:r>
    </w:p>
    <w:p w14:paraId="65680085" w14:textId="77777777" w:rsidR="0044620B" w:rsidRPr="00C823BB" w:rsidRDefault="0044620B" w:rsidP="00092DA2">
      <w:pPr>
        <w:pStyle w:val="UZPRRAFO"/>
      </w:pPr>
      <w:r w:rsidRPr="00C823BB">
        <w:t>Colaborar con el equipo redactor del proyecto para estudiar y adoptar soluciones técnicas y de organización que eliminen o disminuyan los riesgos.</w:t>
      </w:r>
    </w:p>
    <w:p w14:paraId="61E8D03F" w14:textId="77777777" w:rsidR="0044620B" w:rsidRPr="00C823BB" w:rsidRDefault="0044620B" w:rsidP="00092DA2">
      <w:pPr>
        <w:pStyle w:val="UZPRRAFO"/>
      </w:pPr>
      <w:r w:rsidRPr="00C823BB">
        <w:t xml:space="preserve">Identificar los riesgos evitables proponiendo las medidas para conseguirlo, </w:t>
      </w:r>
    </w:p>
    <w:p w14:paraId="3B89EA3D" w14:textId="77777777" w:rsidR="0044620B" w:rsidRPr="00C823BB" w:rsidRDefault="0044620B" w:rsidP="00092DA2">
      <w:pPr>
        <w:pStyle w:val="UZPRRAFO"/>
      </w:pPr>
      <w:r w:rsidRPr="00C823BB">
        <w:t>Relacionar los riesgos inevitables especificando las medidas preventivas y de protección adecuadas para controlarlos y reducirlos mediante los procedimientos, equipos técnicos y medios auxiliares a utilizar.</w:t>
      </w:r>
    </w:p>
    <w:p w14:paraId="34EBE879" w14:textId="77777777" w:rsidR="0044620B" w:rsidRPr="00C823BB" w:rsidRDefault="0044620B" w:rsidP="00092DA2">
      <w:pPr>
        <w:pStyle w:val="UZPRRAFO"/>
      </w:pPr>
      <w:r w:rsidRPr="00C823BB">
        <w:t>Diseñar, proponer y poner en práctica tras la toma de decisiones de proyecto y como consecuencia de la tecnología que va a utilizar: las protecciones colectivas, equipos de protección individual, procedimientos de trabajo seguro, los servicios sanitarios y comunes, a implantar durante todo el proceso de esta construcción.</w:t>
      </w:r>
    </w:p>
    <w:p w14:paraId="59423A47" w14:textId="77777777" w:rsidR="0044620B" w:rsidRPr="00C823BB" w:rsidRDefault="0044620B" w:rsidP="00092DA2">
      <w:pPr>
        <w:pStyle w:val="UZPRRAFO"/>
      </w:pPr>
      <w:r w:rsidRPr="00C823BB">
        <w:t>Presupuestar adecuadamente los costes de la prevención e incluir los planos y gráficos necesarios para la comprensión de la prevención proyectada.</w:t>
      </w:r>
    </w:p>
    <w:p w14:paraId="5CC2AB34" w14:textId="77777777" w:rsidR="0044620B" w:rsidRPr="00C823BB" w:rsidRDefault="0044620B" w:rsidP="00092DA2">
      <w:pPr>
        <w:pStyle w:val="UZPRRAFO"/>
      </w:pPr>
      <w:r w:rsidRPr="00C823BB">
        <w:t xml:space="preserve">Ser base para la elaboración del plan de seguridad y salud por el contratista y formar parte, junto al plan de seguridad y salud y al plan de prevención del mismo, de las herramientas de planificación e implantación de la prevención en la obra. </w:t>
      </w:r>
    </w:p>
    <w:p w14:paraId="332EDBEF" w14:textId="77777777" w:rsidR="0044620B" w:rsidRPr="00C823BB" w:rsidRDefault="0044620B" w:rsidP="00092DA2">
      <w:pPr>
        <w:pStyle w:val="UZPRRAFO"/>
      </w:pPr>
      <w:r w:rsidRPr="00C823BB">
        <w:t xml:space="preserve">Divulgar la prevención proyectada para esta obra, a través del plan de seguridad y salud que elabore el Contratista en su momento basándose en este estudio de seguridad y salud. </w:t>
      </w:r>
    </w:p>
    <w:p w14:paraId="27B824D6" w14:textId="77777777" w:rsidR="0044620B" w:rsidRPr="00C823BB" w:rsidRDefault="0044620B" w:rsidP="00092DA2">
      <w:pPr>
        <w:pStyle w:val="UZPRRAFO"/>
      </w:pPr>
      <w:r w:rsidRPr="00C823BB">
        <w:t>Esta divulgación se efectuará entre todos los que intervienen en el proceso de construcción y se espera que sea capaz por sí misma, de animar a todos los que intervengan en la obra a ponerla en práctica con el fin de lograr su mejor y más razonable colaboración. Sin esta colaboración inexcusable y la del Contratista, de nada servirá este trabajo. Por ello, este conjunto documental se proyecta hacia la empresa Contratista, los subcontratistas, los trabajadores autónomos y los trabajadores que en general que van a ejecutar la obra; debe llegar a todos ellos, mediante los mecanismos previstos en los textos y planos de este trabajo técnico, en aquellas partes que les afecten directamente y en su medida.</w:t>
      </w:r>
    </w:p>
    <w:p w14:paraId="5E69E461" w14:textId="77777777" w:rsidR="0044620B" w:rsidRPr="00C823BB" w:rsidRDefault="0044620B" w:rsidP="00092DA2">
      <w:pPr>
        <w:pStyle w:val="UZPRRAFO"/>
      </w:pPr>
      <w:r w:rsidRPr="00C823BB">
        <w:t>Crear un ambiente de salud laboral en la obra, mediante el cual, la prevención de las enfermedades profesionales sea eficaz.</w:t>
      </w:r>
    </w:p>
    <w:p w14:paraId="1F6B57C0" w14:textId="77777777" w:rsidR="0044620B" w:rsidRPr="00C823BB" w:rsidRDefault="0044620B" w:rsidP="00092DA2">
      <w:pPr>
        <w:pStyle w:val="UZPRRAFO"/>
      </w:pPr>
      <w:r w:rsidRPr="00C823BB">
        <w:t>Definir las actuaciones a seguir en el caso de que fracase la prevención prevista y se produzca el accidente, de tal forma, que la asistencia al accidentado sea la oportuna a su caso concreto y aplicada con la máxima celeridad y atención posibles.</w:t>
      </w:r>
    </w:p>
    <w:p w14:paraId="7412138C" w14:textId="77777777" w:rsidR="0044620B" w:rsidRPr="00C823BB" w:rsidRDefault="0044620B" w:rsidP="00092DA2">
      <w:pPr>
        <w:pStyle w:val="UZPRRAFO"/>
      </w:pPr>
      <w:r w:rsidRPr="00C823BB">
        <w:t>Expresar un método formativo e informativo para prevenir los accidentes, llegando a definir y a aplicar en la obra los métodos correctos de trabajo.</w:t>
      </w:r>
    </w:p>
    <w:p w14:paraId="7484E7E7" w14:textId="77777777" w:rsidR="0044620B" w:rsidRPr="00C823BB" w:rsidRDefault="0044620B" w:rsidP="00092DA2">
      <w:pPr>
        <w:pStyle w:val="UZPRRAFO"/>
      </w:pPr>
      <w:r w:rsidRPr="00C823BB">
        <w:t xml:space="preserve">Hacer llegar la prevención de riesgos, gracias a su presupuesto, a cada empresa o autónomos que trabajen en la obra, de tal forma, que se eviten prácticas contrarias a la seguridad y salud. </w:t>
      </w:r>
    </w:p>
    <w:p w14:paraId="29C18779" w14:textId="77777777" w:rsidR="0044620B" w:rsidRPr="00C823BB" w:rsidRDefault="0044620B" w:rsidP="00092DA2">
      <w:pPr>
        <w:pStyle w:val="UZPRRAFO"/>
      </w:pPr>
      <w:r w:rsidRPr="00C823BB">
        <w:t>Colaborar a que el proyecto prevea las instrucciones de uso, mantenimiento y las previsiones e informaciones útiles para efectuar en las debidas condiciones de seguridad y salud, los previsibles trabajos posteriores: de reparación, conservación y mantenimiento. Esto se elaborará una vez conocidas las acciones necesarias para las operaciones de mantenimiento y conservación tanto de la obra en sí como de sus instalaciones.</w:t>
      </w:r>
    </w:p>
    <w:p w14:paraId="0076FEDC" w14:textId="77777777" w:rsidR="0044620B" w:rsidRPr="00C823BB" w:rsidRDefault="0044620B" w:rsidP="00092DA2">
      <w:pPr>
        <w:pStyle w:val="UZPRRAFO"/>
      </w:pPr>
      <w:r w:rsidRPr="00C823BB">
        <w:lastRenderedPageBreak/>
        <w:t>Este estudio de seguridad y salud en el trabajo, es un capítulo más del proyecto de ejecución que debe ejecutarse. Para que sea eficaz, es necesario que esté presente en obra, junto al proyecto de ejecución del que es parte y al plan de seguridad y salud en el trabajo que lo complementa. El contratista, debe saber, que el plan de seguridad y salud, no sustituye a este documento preventivo, y que esa creencia, es un error de interpretación jurídica.</w:t>
      </w:r>
    </w:p>
    <w:p w14:paraId="701BDF7D" w14:textId="77777777" w:rsidR="0044620B" w:rsidRPr="00C823BB" w:rsidRDefault="0044620B" w:rsidP="00092DA2">
      <w:pPr>
        <w:pStyle w:val="UZPRRAFO"/>
      </w:pPr>
      <w:bookmarkStart w:id="24" w:name="_Toc482798288"/>
      <w:bookmarkStart w:id="25" w:name="_Toc488389761"/>
      <w:bookmarkStart w:id="26" w:name="_Toc17263734"/>
    </w:p>
    <w:p w14:paraId="7859A6A2" w14:textId="4975BF4C" w:rsidR="0044620B" w:rsidRPr="00C823BB" w:rsidRDefault="0044620B" w:rsidP="00092DA2">
      <w:pPr>
        <w:pStyle w:val="UZTTULO1"/>
      </w:pPr>
      <w:bookmarkStart w:id="27" w:name="_Toc226454117"/>
      <w:bookmarkStart w:id="28" w:name="_Toc307530061"/>
      <w:bookmarkStart w:id="29" w:name="_Toc307530450"/>
      <w:bookmarkStart w:id="30" w:name="_Toc328674451"/>
      <w:bookmarkStart w:id="31" w:name="_Toc358234293"/>
      <w:bookmarkStart w:id="32" w:name="_Toc300959824"/>
      <w:bookmarkStart w:id="33" w:name="_Toc300960092"/>
      <w:r w:rsidRPr="00C823BB">
        <w:t>PROCESO CONSTRUCTIVO Y DATOS DE INTERÉS PARA LA PREVENCIÓN DE LOS RIESGOS LABORALES DURANTE LA REALIZACIÓN DE LA OBRA</w:t>
      </w:r>
      <w:bookmarkEnd w:id="24"/>
      <w:bookmarkEnd w:id="25"/>
      <w:bookmarkEnd w:id="26"/>
      <w:bookmarkEnd w:id="27"/>
      <w:bookmarkEnd w:id="28"/>
      <w:bookmarkEnd w:id="29"/>
      <w:bookmarkEnd w:id="30"/>
      <w:bookmarkEnd w:id="31"/>
      <w:bookmarkEnd w:id="32"/>
      <w:bookmarkEnd w:id="33"/>
    </w:p>
    <w:p w14:paraId="07E14E2A" w14:textId="12E73FF8" w:rsidR="0044620B" w:rsidRPr="00C823BB" w:rsidRDefault="000A60E9" w:rsidP="00092DA2">
      <w:pPr>
        <w:pStyle w:val="UZPRRAFO"/>
      </w:pPr>
      <w:bookmarkStart w:id="34" w:name="_Toc482798291"/>
      <w:bookmarkStart w:id="35" w:name="_Toc488389763"/>
      <w:r w:rsidRPr="00C823BB">
        <w:t>Los</w:t>
      </w:r>
      <w:r w:rsidR="0044620B" w:rsidRPr="00C823BB">
        <w:t xml:space="preserve"> autor</w:t>
      </w:r>
      <w:r w:rsidRPr="00C823BB">
        <w:t>es</w:t>
      </w:r>
      <w:r w:rsidR="0044620B" w:rsidRPr="00C823BB">
        <w:t xml:space="preserve"> de este estudio de seguridad y salud persigue conseguir la colaboración del resto de los agentes que intervienen en las distintas fases previstas hasta la ejecución de la obra, al considerar que la seguridad no puede ser conseguida si no es objetivo común de todos. </w:t>
      </w:r>
    </w:p>
    <w:p w14:paraId="698058B4" w14:textId="77777777" w:rsidR="0044620B" w:rsidRPr="00C823BB" w:rsidRDefault="0044620B" w:rsidP="00092DA2">
      <w:pPr>
        <w:pStyle w:val="UZPRRAFO"/>
      </w:pPr>
      <w:r w:rsidRPr="00C823BB">
        <w:t>Cada empresario ha de tener en cuenta para el desarrollo de su actividad específica, los principios de la acción preventiva contenidos en el art. 15 de la Ley 31/95. Quiere decirse que el proceso productivo ha de realizarse evitando los riesgos o evaluando la importancia de los inevitables, combatirlos en su origen con instrumentos de estrategia, formación o método. La eficacia de las medidas preventivas ha de someterse a controles periódicos y auditorías por si procediera su modificación ó ajuste.</w:t>
      </w:r>
    </w:p>
    <w:p w14:paraId="7BD7DB1C" w14:textId="77777777" w:rsidR="0044620B" w:rsidRPr="00C823BB" w:rsidRDefault="0044620B" w:rsidP="00092DA2">
      <w:pPr>
        <w:pStyle w:val="UZPRRAFO"/>
      </w:pPr>
      <w:r w:rsidRPr="00C823BB">
        <w:t xml:space="preserve">La especificidad del sector construcción, con concurrencia de varias empresas en la obra al mismo tiempo, necesita de un ordenamiento de las actividades en las que se planifique, organice y se establezca la actuación de cada una de ellas en las condiciones señaladas anteriormente. Esta concurrencia hace aparecer nuevos riesgos derivados de las interferencias entre las diversas actividades en la obra, y necesitarán de análisis fuera del ámbito de las empresas participantes. </w:t>
      </w:r>
    </w:p>
    <w:p w14:paraId="69B43C3A" w14:textId="1385F03D" w:rsidR="00504558" w:rsidRPr="00C823BB" w:rsidRDefault="00504558" w:rsidP="00AB3D32">
      <w:pPr>
        <w:pStyle w:val="UZPRRAFO"/>
        <w:rPr>
          <w:lang w:val="es-MX" w:eastAsia="es-MX"/>
        </w:rPr>
      </w:pPr>
      <w:bookmarkStart w:id="36" w:name="_Toc226454118"/>
      <w:bookmarkStart w:id="37" w:name="_Toc307530062"/>
      <w:bookmarkStart w:id="38" w:name="_Toc307530451"/>
      <w:bookmarkStart w:id="39" w:name="_Toc328674452"/>
      <w:bookmarkStart w:id="40" w:name="_Toc358234294"/>
    </w:p>
    <w:p w14:paraId="7DA25E2A" w14:textId="4E977588" w:rsidR="0044620B" w:rsidRPr="00C823BB" w:rsidRDefault="000C34F3" w:rsidP="00092DA2">
      <w:pPr>
        <w:pStyle w:val="UZTTULO2"/>
      </w:pPr>
      <w:bookmarkStart w:id="41" w:name="_Toc300959825"/>
      <w:bookmarkStart w:id="42" w:name="_Toc300960093"/>
      <w:r w:rsidRPr="00C823BB">
        <w:t>4.1. TIPOLOGÍA Y CARACTERÍSTICAS DE LOS MATERIALES Y ELEMENTOS</w:t>
      </w:r>
      <w:bookmarkEnd w:id="34"/>
      <w:bookmarkEnd w:id="35"/>
      <w:bookmarkEnd w:id="36"/>
      <w:bookmarkEnd w:id="37"/>
      <w:bookmarkEnd w:id="38"/>
      <w:bookmarkEnd w:id="39"/>
      <w:bookmarkEnd w:id="40"/>
      <w:bookmarkEnd w:id="41"/>
      <w:bookmarkEnd w:id="42"/>
    </w:p>
    <w:p w14:paraId="37E86B05" w14:textId="34895A36" w:rsidR="00F509CC" w:rsidRPr="00C823BB" w:rsidRDefault="0044620B" w:rsidP="00092DA2">
      <w:pPr>
        <w:pStyle w:val="UZPRRAFO"/>
      </w:pPr>
      <w:bookmarkStart w:id="43" w:name="_Toc482798292"/>
      <w:bookmarkStart w:id="44" w:name="_Toc488389764"/>
      <w:r w:rsidRPr="00C823BB">
        <w:rPr>
          <w:lang w:val="es-ES_tradnl"/>
        </w:rPr>
        <w:t>E</w:t>
      </w:r>
      <w:r w:rsidRPr="00C823BB">
        <w:t>l tipo y cara</w:t>
      </w:r>
      <w:r w:rsidR="00180481" w:rsidRPr="00C823BB">
        <w:t xml:space="preserve">cterísticas de los materiales, </w:t>
      </w:r>
      <w:r w:rsidRPr="00C823BB">
        <w:t>elementos y componentes que se van a utilizar en la obra, con sus peculiaridades: peso máximo, sistemas de paletización, etc.,</w:t>
      </w:r>
      <w:r w:rsidRPr="00C823BB">
        <w:rPr>
          <w:b/>
        </w:rPr>
        <w:t xml:space="preserve"> </w:t>
      </w:r>
      <w:r w:rsidRPr="00C823BB">
        <w:t>vienen reflejados en el Pliego de Condiciones del</w:t>
      </w:r>
      <w:r w:rsidRPr="00C823BB">
        <w:rPr>
          <w:b/>
        </w:rPr>
        <w:t xml:space="preserve"> </w:t>
      </w:r>
      <w:r w:rsidRPr="00C823BB">
        <w:t>Proy</w:t>
      </w:r>
      <w:r w:rsidR="00504558" w:rsidRPr="00C823BB">
        <w:t xml:space="preserve">ecto de Ejecución de </w:t>
      </w:r>
      <w:r w:rsidR="000A60E9" w:rsidRPr="00C823BB">
        <w:t xml:space="preserve">la </w:t>
      </w:r>
      <w:r w:rsidR="00186DC5" w:rsidRPr="00C823BB">
        <w:t>Ampliación de 4 Aulas de ESO, aulas específicas y gimnasio en el IES de Loeches (Madrid), en la c/ Tomillo c/v Avda. del Monte.</w:t>
      </w:r>
    </w:p>
    <w:p w14:paraId="74E52505" w14:textId="6A5E83AB" w:rsidR="0044620B" w:rsidRPr="00C823BB" w:rsidRDefault="0044620B" w:rsidP="00092DA2">
      <w:pPr>
        <w:pStyle w:val="UZPRRAFO"/>
        <w:rPr>
          <w:b/>
        </w:rPr>
      </w:pPr>
      <w:r w:rsidRPr="00C823BB">
        <w:t>La descarga de los materiales se realizará mediante camión con auto descarga o grúa fija. La zona de acopios se situará en el interior del recinto acotado por la valla de obra. En ningún momento se acopiarán materiales en la zona de actuación.</w:t>
      </w:r>
    </w:p>
    <w:p w14:paraId="15CA36F1" w14:textId="77777777" w:rsidR="0044620B" w:rsidRPr="00C823BB" w:rsidRDefault="0044620B" w:rsidP="00092DA2">
      <w:pPr>
        <w:pStyle w:val="UZPRRAFO"/>
      </w:pPr>
    </w:p>
    <w:p w14:paraId="09AA746D" w14:textId="7A32472B" w:rsidR="0044620B" w:rsidRPr="00A56980" w:rsidRDefault="000C34F3" w:rsidP="00092DA2">
      <w:pPr>
        <w:pStyle w:val="UZTTULO2"/>
      </w:pPr>
      <w:bookmarkStart w:id="45" w:name="_Toc226454119"/>
      <w:bookmarkStart w:id="46" w:name="_Toc307530063"/>
      <w:bookmarkStart w:id="47" w:name="_Toc307530452"/>
      <w:bookmarkStart w:id="48" w:name="_Toc328674453"/>
      <w:bookmarkStart w:id="49" w:name="_Toc358234295"/>
      <w:bookmarkStart w:id="50" w:name="_Toc300959826"/>
      <w:bookmarkStart w:id="51" w:name="_Toc300960094"/>
      <w:r w:rsidRPr="00A56980">
        <w:t>4.2. DESCRIPCIÓN DEL LUGAR EN EL QUE SE VA A REALIZAR LA OBRA</w:t>
      </w:r>
      <w:bookmarkEnd w:id="43"/>
      <w:bookmarkEnd w:id="44"/>
      <w:bookmarkEnd w:id="45"/>
      <w:bookmarkEnd w:id="46"/>
      <w:bookmarkEnd w:id="47"/>
      <w:bookmarkEnd w:id="48"/>
      <w:bookmarkEnd w:id="49"/>
      <w:bookmarkEnd w:id="50"/>
      <w:bookmarkEnd w:id="51"/>
    </w:p>
    <w:p w14:paraId="1E1D08DB" w14:textId="08AEFA85" w:rsidR="00A56980" w:rsidRDefault="00A56980" w:rsidP="00A56980">
      <w:pPr>
        <w:pStyle w:val="UZPRRAFO"/>
      </w:pPr>
      <w:bookmarkStart w:id="52" w:name="_Toc482798293"/>
      <w:r w:rsidRPr="00D83784">
        <w:t>La parcela se encuentra englobada en el Sector 4: “Valdepozuelo” de las Normas Subsidiarias de Planeamiento Municipal de Loeches. Se denomina Parcela REG – DOT 5, Red Pública General / Equipamientos Públicos y Servicios Urbanos y está regulada por la “Ordenanza 12: Dotaciones, Equipamientos y Servicios”.</w:t>
      </w:r>
    </w:p>
    <w:p w14:paraId="56050BB7" w14:textId="325C3A5B" w:rsidR="00A56980" w:rsidRDefault="00A56980" w:rsidP="00A56980">
      <w:pPr>
        <w:pStyle w:val="UZPRRAFO"/>
      </w:pPr>
      <w:r>
        <w:t xml:space="preserve">La parcela </w:t>
      </w:r>
      <w:r w:rsidRPr="0091227D">
        <w:t xml:space="preserve">tiene forma trapezoidal y una superficie de 12.961,00 m2 según ficha catastral. </w:t>
      </w:r>
      <w:r>
        <w:t>Linda al norte con la calle Tomillo, al sur y al este con la Avenida del Monte y rotonda, y al oeste con una calle peatonal.</w:t>
      </w:r>
    </w:p>
    <w:p w14:paraId="00C436DB" w14:textId="77777777" w:rsidR="0044620B" w:rsidRPr="00A56980" w:rsidRDefault="0044620B" w:rsidP="00092DA2">
      <w:pPr>
        <w:pStyle w:val="UZPRRAFO"/>
      </w:pPr>
      <w:bookmarkStart w:id="53" w:name="_Toc488389765"/>
      <w:bookmarkStart w:id="54" w:name="_Toc226454120"/>
      <w:bookmarkStart w:id="55" w:name="_Toc307530064"/>
      <w:bookmarkStart w:id="56" w:name="_Toc307530453"/>
      <w:r w:rsidRPr="00A56980">
        <w:t>Descripción de la climatología del lugar en el que se va a realizar la obra</w:t>
      </w:r>
      <w:bookmarkEnd w:id="52"/>
      <w:bookmarkEnd w:id="53"/>
      <w:bookmarkEnd w:id="54"/>
      <w:bookmarkEnd w:id="55"/>
      <w:bookmarkEnd w:id="56"/>
      <w:r w:rsidRPr="00A56980">
        <w:t>: clima continental, es decir, inviernos fríos y cortos y veranos largos y calurosos.</w:t>
      </w:r>
    </w:p>
    <w:p w14:paraId="02791DA5" w14:textId="77777777" w:rsidR="0044620B" w:rsidRPr="00A56980" w:rsidRDefault="0044620B" w:rsidP="00092DA2">
      <w:pPr>
        <w:pStyle w:val="UZPRRAFO"/>
      </w:pPr>
      <w:bookmarkStart w:id="57" w:name="_Toc482798294"/>
    </w:p>
    <w:p w14:paraId="3220CC5E" w14:textId="48E792DA" w:rsidR="003B4B27" w:rsidRPr="00604AFA" w:rsidRDefault="003B4B27">
      <w:pPr>
        <w:jc w:val="left"/>
        <w:rPr>
          <w:rFonts w:cs="Arial"/>
          <w:b/>
          <w:color w:val="FF0000"/>
          <w:sz w:val="20"/>
          <w:szCs w:val="22"/>
          <w:u w:val="single"/>
          <w:lang w:val="es-MX" w:eastAsia="es-MX"/>
        </w:rPr>
      </w:pPr>
      <w:bookmarkStart w:id="58" w:name="_Toc488389766"/>
      <w:bookmarkStart w:id="59" w:name="_Toc226454121"/>
      <w:bookmarkStart w:id="60" w:name="_Toc307530065"/>
      <w:bookmarkStart w:id="61" w:name="_Toc307530454"/>
      <w:bookmarkStart w:id="62" w:name="_Toc328674454"/>
      <w:bookmarkStart w:id="63" w:name="_Toc358234296"/>
      <w:bookmarkStart w:id="64" w:name="_Toc300959827"/>
      <w:bookmarkStart w:id="65" w:name="_Toc300960095"/>
      <w:r w:rsidRPr="00604AFA">
        <w:rPr>
          <w:color w:val="FF0000"/>
        </w:rPr>
        <w:br w:type="page"/>
      </w:r>
    </w:p>
    <w:p w14:paraId="7B72EB40" w14:textId="29DA2DEE" w:rsidR="0044620B" w:rsidRPr="00476D9D" w:rsidRDefault="000C34F3" w:rsidP="00092DA2">
      <w:pPr>
        <w:pStyle w:val="UZTTULO2"/>
      </w:pPr>
      <w:r w:rsidRPr="00476D9D">
        <w:lastRenderedPageBreak/>
        <w:t>4.3. TRÁFICO RODADO Y ACCESOS</w:t>
      </w:r>
      <w:bookmarkEnd w:id="57"/>
      <w:bookmarkEnd w:id="58"/>
      <w:bookmarkEnd w:id="59"/>
      <w:bookmarkEnd w:id="60"/>
      <w:bookmarkEnd w:id="61"/>
      <w:bookmarkEnd w:id="62"/>
      <w:bookmarkEnd w:id="63"/>
      <w:bookmarkEnd w:id="64"/>
      <w:bookmarkEnd w:id="65"/>
      <w:r w:rsidRPr="00476D9D">
        <w:t xml:space="preserve">  </w:t>
      </w:r>
    </w:p>
    <w:p w14:paraId="02B7F751" w14:textId="6728DA34" w:rsidR="0044620B" w:rsidRPr="00476D9D" w:rsidRDefault="00092DA2" w:rsidP="00C74833">
      <w:pPr>
        <w:pStyle w:val="UZPRRAFO"/>
      </w:pPr>
      <w:bookmarkStart w:id="66" w:name="_Toc482798295"/>
      <w:r w:rsidRPr="00476D9D">
        <w:t>El acceso rodado a la obra será</w:t>
      </w:r>
      <w:r w:rsidR="00696CD9" w:rsidRPr="00476D9D">
        <w:t xml:space="preserve"> desde la Avenida </w:t>
      </w:r>
      <w:r w:rsidR="00476D9D" w:rsidRPr="00476D9D">
        <w:t>del Monte</w:t>
      </w:r>
      <w:r w:rsidR="0044620B" w:rsidRPr="00476D9D">
        <w:t>. En la salida de camiones de la obra se colocará un señalista que facilitará la incorporación. El acceso peatonal se realizará independiente al acceso rodado</w:t>
      </w:r>
      <w:r w:rsidRPr="00476D9D">
        <w:t xml:space="preserve">, </w:t>
      </w:r>
      <w:r w:rsidR="00476D9D" w:rsidRPr="00476D9D">
        <w:t>también por la Avenida del Monte</w:t>
      </w:r>
      <w:r w:rsidR="00696CD9" w:rsidRPr="00476D9D">
        <w:t>.</w:t>
      </w:r>
    </w:p>
    <w:p w14:paraId="0E2D4970" w14:textId="77777777" w:rsidR="00092DA2" w:rsidRPr="00476D9D" w:rsidRDefault="00092DA2" w:rsidP="00C74833">
      <w:pPr>
        <w:pStyle w:val="UZPRRAFO"/>
      </w:pPr>
    </w:p>
    <w:p w14:paraId="5E7D6B55" w14:textId="6E261FA5" w:rsidR="0044620B" w:rsidRPr="00476D9D" w:rsidRDefault="000C34F3" w:rsidP="00092DA2">
      <w:pPr>
        <w:pStyle w:val="UZTTULO2"/>
      </w:pPr>
      <w:bookmarkStart w:id="67" w:name="_Toc482798296"/>
      <w:bookmarkStart w:id="68" w:name="_Toc488389768"/>
      <w:bookmarkStart w:id="69" w:name="_Toc226454122"/>
      <w:bookmarkStart w:id="70" w:name="_Toc307530066"/>
      <w:bookmarkStart w:id="71" w:name="_Toc307530455"/>
      <w:bookmarkStart w:id="72" w:name="_Toc328674455"/>
      <w:bookmarkStart w:id="73" w:name="_Toc358234297"/>
      <w:bookmarkStart w:id="74" w:name="_Toc300959828"/>
      <w:bookmarkStart w:id="75" w:name="_Toc300960096"/>
      <w:bookmarkEnd w:id="66"/>
      <w:r w:rsidRPr="00476D9D">
        <w:t>4.4. INTERFERENCIAS CON LOS SERVICIOS AFECTADOS Y OTRAS CIRCUNSTANCIAS O ACTIVIDADES DEL ENTORNO, QUE ORIGINAN RIESGOS LABORALES POR LA EJECUCIÓN DE LA OBRA</w:t>
      </w:r>
      <w:bookmarkEnd w:id="67"/>
      <w:bookmarkEnd w:id="68"/>
      <w:bookmarkEnd w:id="69"/>
      <w:bookmarkEnd w:id="70"/>
      <w:bookmarkEnd w:id="71"/>
      <w:bookmarkEnd w:id="72"/>
      <w:bookmarkEnd w:id="73"/>
      <w:bookmarkEnd w:id="74"/>
      <w:bookmarkEnd w:id="75"/>
      <w:r w:rsidRPr="00476D9D">
        <w:t xml:space="preserve"> </w:t>
      </w:r>
    </w:p>
    <w:p w14:paraId="0C8B95B7" w14:textId="77777777" w:rsidR="0044620B" w:rsidRPr="00476D9D" w:rsidRDefault="0044620B" w:rsidP="00092DA2">
      <w:pPr>
        <w:pStyle w:val="UZPRRAFO"/>
      </w:pPr>
      <w:r w:rsidRPr="00476D9D">
        <w:t xml:space="preserve">Las interferencias con conducciones de toda índole han sido causa eficiente de accidentes, por ello se considera muy importante detectar su existencia y localización exacta en los planos suministrados por el proyecto y sobre el terreno en el que se va a construir, con el fin detectar y evaluar claramente los diversos peligros y riesgos. </w:t>
      </w:r>
    </w:p>
    <w:p w14:paraId="61FB4E4B" w14:textId="77777777" w:rsidR="0044620B" w:rsidRPr="00476D9D" w:rsidRDefault="0044620B" w:rsidP="00092DA2">
      <w:pPr>
        <w:pStyle w:val="UZPRRAFO"/>
      </w:pPr>
    </w:p>
    <w:p w14:paraId="2FD00EC7" w14:textId="11F88E99" w:rsidR="0044620B" w:rsidRPr="00476D9D" w:rsidRDefault="0044620B" w:rsidP="003A36D0">
      <w:pPr>
        <w:pStyle w:val="UZPRRAFO"/>
      </w:pPr>
      <w:r w:rsidRPr="00476D9D">
        <w:t xml:space="preserve">Las interferencias detectadas son: </w:t>
      </w:r>
    </w:p>
    <w:tbl>
      <w:tblPr>
        <w:tblW w:w="5000" w:type="pct"/>
        <w:tblBorders>
          <w:top w:val="single" w:sz="6" w:space="0" w:color="auto"/>
          <w:bottom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2270"/>
        <w:gridCol w:w="6935"/>
      </w:tblGrid>
      <w:tr w:rsidR="00476D9D" w:rsidRPr="00476D9D" w14:paraId="1113F9D2" w14:textId="77777777" w:rsidTr="0044620B">
        <w:tc>
          <w:tcPr>
            <w:tcW w:w="1233" w:type="pct"/>
          </w:tcPr>
          <w:p w14:paraId="5BD3AC7A" w14:textId="77777777" w:rsidR="0044620B" w:rsidRPr="00476D9D" w:rsidRDefault="0044620B" w:rsidP="003A36D0">
            <w:pPr>
              <w:jc w:val="left"/>
              <w:rPr>
                <w:rFonts w:cs="Arial"/>
                <w:b/>
                <w:szCs w:val="18"/>
              </w:rPr>
            </w:pPr>
            <w:r w:rsidRPr="00476D9D">
              <w:rPr>
                <w:rFonts w:cs="Arial"/>
                <w:b/>
                <w:szCs w:val="18"/>
              </w:rPr>
              <w:t>Accesos rodados a la obra.</w:t>
            </w:r>
          </w:p>
        </w:tc>
        <w:tc>
          <w:tcPr>
            <w:tcW w:w="3767" w:type="pct"/>
          </w:tcPr>
          <w:p w14:paraId="628CB4E6" w14:textId="77777777" w:rsidR="0044620B" w:rsidRPr="00476D9D" w:rsidRDefault="0044620B" w:rsidP="0044620B">
            <w:pPr>
              <w:rPr>
                <w:rFonts w:cs="Arial"/>
                <w:szCs w:val="18"/>
                <w:lang w:val="es-ES_tradnl"/>
              </w:rPr>
            </w:pPr>
            <w:r w:rsidRPr="00476D9D">
              <w:rPr>
                <w:rFonts w:cs="Arial"/>
                <w:szCs w:val="18"/>
              </w:rPr>
              <w:t xml:space="preserve">En las salidas de camiones de la obra se colocará un </w:t>
            </w:r>
            <w:r w:rsidRPr="00476D9D">
              <w:rPr>
                <w:rFonts w:cs="Arial"/>
                <w:szCs w:val="18"/>
                <w:lang w:val="es-ES_tradnl"/>
              </w:rPr>
              <w:t>señalista que facilitará la incorporación.</w:t>
            </w:r>
          </w:p>
          <w:p w14:paraId="4B04C55A" w14:textId="4923DDF2" w:rsidR="0044620B" w:rsidRPr="00476D9D" w:rsidRDefault="00C74833" w:rsidP="0044620B">
            <w:pPr>
              <w:rPr>
                <w:rFonts w:cs="Arial"/>
                <w:szCs w:val="18"/>
              </w:rPr>
            </w:pPr>
            <w:r w:rsidRPr="00476D9D">
              <w:rPr>
                <w:rFonts w:cs="Arial"/>
                <w:szCs w:val="18"/>
              </w:rPr>
              <w:t>El acceso rodado a la obra está perfectamente definido</w:t>
            </w:r>
            <w:r w:rsidR="0044620B" w:rsidRPr="00476D9D">
              <w:rPr>
                <w:rFonts w:cs="Arial"/>
                <w:szCs w:val="18"/>
              </w:rPr>
              <w:t>. Está prevista una entrada exclusiva para vehículos y acceso de materiales durante toda la obra desde. Solo durante la fase de movimiento de tierras se tendrá tambi</w:t>
            </w:r>
            <w:r w:rsidRPr="00476D9D">
              <w:rPr>
                <w:rFonts w:cs="Arial"/>
                <w:szCs w:val="18"/>
              </w:rPr>
              <w:t>én acceso para el transporte de</w:t>
            </w:r>
            <w:r w:rsidR="0044620B" w:rsidRPr="00476D9D">
              <w:rPr>
                <w:rFonts w:cs="Arial"/>
                <w:szCs w:val="18"/>
              </w:rPr>
              <w:t xml:space="preserve"> tierras. Estas entradas están separadas de la entrada peatonal.</w:t>
            </w:r>
          </w:p>
        </w:tc>
      </w:tr>
      <w:tr w:rsidR="00476D9D" w:rsidRPr="00476D9D" w14:paraId="1F1B3AC1" w14:textId="77777777" w:rsidTr="0044620B">
        <w:tc>
          <w:tcPr>
            <w:tcW w:w="1233" w:type="pct"/>
          </w:tcPr>
          <w:p w14:paraId="4663A4E3" w14:textId="77777777" w:rsidR="0044620B" w:rsidRPr="00476D9D" w:rsidRDefault="0044620B" w:rsidP="003A36D0">
            <w:pPr>
              <w:jc w:val="left"/>
              <w:rPr>
                <w:rFonts w:cs="Arial"/>
                <w:b/>
                <w:szCs w:val="18"/>
              </w:rPr>
            </w:pPr>
            <w:r w:rsidRPr="00476D9D">
              <w:rPr>
                <w:rFonts w:cs="Arial"/>
                <w:b/>
                <w:szCs w:val="18"/>
              </w:rPr>
              <w:t>Circulaciones peatonales.</w:t>
            </w:r>
          </w:p>
        </w:tc>
        <w:tc>
          <w:tcPr>
            <w:tcW w:w="3767" w:type="pct"/>
          </w:tcPr>
          <w:p w14:paraId="77B969C2" w14:textId="78DA8794" w:rsidR="0044620B" w:rsidRPr="00476D9D" w:rsidRDefault="0044620B" w:rsidP="00C74833">
            <w:pPr>
              <w:rPr>
                <w:rFonts w:cs="Arial"/>
                <w:szCs w:val="18"/>
              </w:rPr>
            </w:pPr>
            <w:r w:rsidRPr="00476D9D">
              <w:rPr>
                <w:rFonts w:cs="Arial"/>
                <w:szCs w:val="18"/>
              </w:rPr>
              <w:t>Las aceras perimetrales</w:t>
            </w:r>
            <w:r w:rsidR="00C74833" w:rsidRPr="00476D9D">
              <w:rPr>
                <w:rFonts w:cs="Arial"/>
                <w:szCs w:val="18"/>
              </w:rPr>
              <w:t xml:space="preserve"> no</w:t>
            </w:r>
            <w:r w:rsidRPr="00476D9D">
              <w:rPr>
                <w:rFonts w:cs="Arial"/>
                <w:szCs w:val="18"/>
              </w:rPr>
              <w:t xml:space="preserve"> se estrecharán al colocar el cerramiento de obra</w:t>
            </w:r>
            <w:r w:rsidR="00C74833" w:rsidRPr="00476D9D">
              <w:rPr>
                <w:rFonts w:cs="Arial"/>
                <w:szCs w:val="18"/>
              </w:rPr>
              <w:t>. Seguirán</w:t>
            </w:r>
            <w:r w:rsidRPr="00476D9D">
              <w:rPr>
                <w:rFonts w:cs="Arial"/>
                <w:szCs w:val="18"/>
              </w:rPr>
              <w:t xml:space="preserve"> permitiendo el paso de peatones</w:t>
            </w:r>
            <w:r w:rsidR="00C74833" w:rsidRPr="00476D9D">
              <w:rPr>
                <w:rFonts w:cs="Arial"/>
                <w:szCs w:val="18"/>
              </w:rPr>
              <w:t>.</w:t>
            </w:r>
          </w:p>
        </w:tc>
      </w:tr>
      <w:tr w:rsidR="00476D9D" w:rsidRPr="00476D9D" w14:paraId="48D81A76" w14:textId="77777777" w:rsidTr="0044620B">
        <w:tc>
          <w:tcPr>
            <w:tcW w:w="1233" w:type="pct"/>
          </w:tcPr>
          <w:p w14:paraId="72A9BA94" w14:textId="77777777" w:rsidR="0044620B" w:rsidRPr="00476D9D" w:rsidRDefault="0044620B" w:rsidP="003A36D0">
            <w:pPr>
              <w:jc w:val="left"/>
              <w:rPr>
                <w:rFonts w:cs="Arial"/>
                <w:b/>
                <w:szCs w:val="18"/>
              </w:rPr>
            </w:pPr>
            <w:r w:rsidRPr="00476D9D">
              <w:rPr>
                <w:rFonts w:cs="Arial"/>
                <w:b/>
                <w:szCs w:val="18"/>
              </w:rPr>
              <w:t>Líneas eléctricas aéreas.</w:t>
            </w:r>
          </w:p>
        </w:tc>
        <w:tc>
          <w:tcPr>
            <w:tcW w:w="3767" w:type="pct"/>
          </w:tcPr>
          <w:p w14:paraId="7467B001" w14:textId="77777777" w:rsidR="0044620B" w:rsidRPr="00476D9D" w:rsidRDefault="0044620B" w:rsidP="0044620B">
            <w:pPr>
              <w:rPr>
                <w:rFonts w:cs="Arial"/>
                <w:szCs w:val="18"/>
              </w:rPr>
            </w:pPr>
            <w:r w:rsidRPr="00476D9D">
              <w:rPr>
                <w:rFonts w:cs="Arial"/>
                <w:szCs w:val="18"/>
              </w:rPr>
              <w:t>No existen en la zona.</w:t>
            </w:r>
          </w:p>
        </w:tc>
      </w:tr>
      <w:tr w:rsidR="00476D9D" w:rsidRPr="00476D9D" w14:paraId="1350A8DF" w14:textId="77777777" w:rsidTr="0044620B">
        <w:tc>
          <w:tcPr>
            <w:tcW w:w="1233" w:type="pct"/>
          </w:tcPr>
          <w:p w14:paraId="257C03B3" w14:textId="77777777" w:rsidR="0044620B" w:rsidRPr="00476D9D" w:rsidRDefault="0044620B" w:rsidP="003A36D0">
            <w:pPr>
              <w:jc w:val="left"/>
              <w:rPr>
                <w:rFonts w:cs="Arial"/>
                <w:b/>
                <w:szCs w:val="18"/>
              </w:rPr>
            </w:pPr>
            <w:r w:rsidRPr="00476D9D">
              <w:rPr>
                <w:rFonts w:cs="Arial"/>
                <w:b/>
                <w:szCs w:val="18"/>
              </w:rPr>
              <w:t>Líneas eléctricas enterradas.</w:t>
            </w:r>
          </w:p>
        </w:tc>
        <w:tc>
          <w:tcPr>
            <w:tcW w:w="3767" w:type="pct"/>
          </w:tcPr>
          <w:p w14:paraId="21A6B3E9" w14:textId="77777777" w:rsidR="0044620B" w:rsidRPr="00476D9D" w:rsidRDefault="0044620B" w:rsidP="0044620B">
            <w:pPr>
              <w:rPr>
                <w:rFonts w:cs="Arial"/>
                <w:szCs w:val="18"/>
              </w:rPr>
            </w:pPr>
            <w:r w:rsidRPr="00476D9D">
              <w:rPr>
                <w:rFonts w:cs="Arial"/>
                <w:szCs w:val="18"/>
              </w:rPr>
              <w:t>No se conocen.</w:t>
            </w:r>
          </w:p>
        </w:tc>
      </w:tr>
      <w:tr w:rsidR="00476D9D" w:rsidRPr="00476D9D" w14:paraId="69355757" w14:textId="77777777" w:rsidTr="0044620B">
        <w:tc>
          <w:tcPr>
            <w:tcW w:w="1233" w:type="pct"/>
          </w:tcPr>
          <w:p w14:paraId="186B2178" w14:textId="77777777" w:rsidR="0044620B" w:rsidRPr="00476D9D" w:rsidRDefault="0044620B" w:rsidP="003A36D0">
            <w:pPr>
              <w:jc w:val="left"/>
              <w:rPr>
                <w:rFonts w:cs="Arial"/>
                <w:b/>
                <w:szCs w:val="18"/>
              </w:rPr>
            </w:pPr>
            <w:r w:rsidRPr="00476D9D">
              <w:rPr>
                <w:rFonts w:cs="Arial"/>
                <w:b/>
                <w:szCs w:val="18"/>
              </w:rPr>
              <w:t>Transformadores eléctricos de superficie o enterrados.</w:t>
            </w:r>
          </w:p>
        </w:tc>
        <w:tc>
          <w:tcPr>
            <w:tcW w:w="3767" w:type="pct"/>
          </w:tcPr>
          <w:p w14:paraId="60EFC3BF" w14:textId="7F751603" w:rsidR="0044620B" w:rsidRPr="00476D9D" w:rsidRDefault="00E33F6D" w:rsidP="0044620B">
            <w:pPr>
              <w:rPr>
                <w:rFonts w:cs="Arial"/>
                <w:szCs w:val="18"/>
              </w:rPr>
            </w:pPr>
            <w:r w:rsidRPr="00476D9D">
              <w:rPr>
                <w:rFonts w:cs="Arial"/>
                <w:szCs w:val="18"/>
              </w:rPr>
              <w:t>En el límite de la parcela en la Avenida de La Tierra</w:t>
            </w:r>
            <w:r w:rsidR="0044620B" w:rsidRPr="00476D9D">
              <w:rPr>
                <w:rFonts w:cs="Arial"/>
                <w:szCs w:val="18"/>
              </w:rPr>
              <w:t>.</w:t>
            </w:r>
          </w:p>
        </w:tc>
      </w:tr>
      <w:tr w:rsidR="00476D9D" w:rsidRPr="00476D9D" w14:paraId="1C04E000" w14:textId="77777777" w:rsidTr="0044620B">
        <w:tc>
          <w:tcPr>
            <w:tcW w:w="1233" w:type="pct"/>
          </w:tcPr>
          <w:p w14:paraId="3E64A675" w14:textId="77777777" w:rsidR="0044620B" w:rsidRPr="00476D9D" w:rsidRDefault="0044620B" w:rsidP="003A36D0">
            <w:pPr>
              <w:jc w:val="left"/>
              <w:rPr>
                <w:rFonts w:cs="Arial"/>
                <w:b/>
                <w:szCs w:val="18"/>
              </w:rPr>
            </w:pPr>
            <w:r w:rsidRPr="00476D9D">
              <w:rPr>
                <w:rFonts w:cs="Arial"/>
                <w:b/>
                <w:szCs w:val="18"/>
              </w:rPr>
              <w:t>Conductos de gas.</w:t>
            </w:r>
          </w:p>
        </w:tc>
        <w:tc>
          <w:tcPr>
            <w:tcW w:w="3767" w:type="pct"/>
          </w:tcPr>
          <w:p w14:paraId="3652A807" w14:textId="77777777" w:rsidR="0044620B" w:rsidRPr="00476D9D" w:rsidRDefault="0044620B" w:rsidP="0044620B">
            <w:pPr>
              <w:rPr>
                <w:rFonts w:cs="Arial"/>
                <w:szCs w:val="18"/>
              </w:rPr>
            </w:pPr>
            <w:r w:rsidRPr="00476D9D">
              <w:rPr>
                <w:rFonts w:cs="Arial"/>
                <w:szCs w:val="18"/>
              </w:rPr>
              <w:t>No se conocen</w:t>
            </w:r>
          </w:p>
        </w:tc>
      </w:tr>
      <w:tr w:rsidR="00476D9D" w:rsidRPr="00476D9D" w14:paraId="560C4C96" w14:textId="77777777" w:rsidTr="0044620B">
        <w:tc>
          <w:tcPr>
            <w:tcW w:w="1233" w:type="pct"/>
          </w:tcPr>
          <w:p w14:paraId="0212101C" w14:textId="77777777" w:rsidR="0044620B" w:rsidRPr="00476D9D" w:rsidRDefault="0044620B" w:rsidP="003A36D0">
            <w:pPr>
              <w:jc w:val="left"/>
              <w:rPr>
                <w:rFonts w:cs="Arial"/>
                <w:b/>
                <w:szCs w:val="18"/>
              </w:rPr>
            </w:pPr>
            <w:r w:rsidRPr="00476D9D">
              <w:rPr>
                <w:rFonts w:cs="Arial"/>
                <w:b/>
                <w:szCs w:val="18"/>
              </w:rPr>
              <w:t>Conductos de agua.</w:t>
            </w:r>
          </w:p>
        </w:tc>
        <w:tc>
          <w:tcPr>
            <w:tcW w:w="3767" w:type="pct"/>
          </w:tcPr>
          <w:p w14:paraId="0A00A6D1" w14:textId="6C713CEE" w:rsidR="0044620B" w:rsidRPr="00476D9D" w:rsidRDefault="00C74833" w:rsidP="0044620B">
            <w:pPr>
              <w:rPr>
                <w:rFonts w:cs="Arial"/>
                <w:szCs w:val="18"/>
              </w:rPr>
            </w:pPr>
            <w:r w:rsidRPr="00476D9D">
              <w:rPr>
                <w:rFonts w:cs="Arial"/>
                <w:szCs w:val="18"/>
              </w:rPr>
              <w:t>En principio no se verá afectado al estar ya ejecutada la acometida de agua.</w:t>
            </w:r>
          </w:p>
        </w:tc>
      </w:tr>
      <w:tr w:rsidR="00476D9D" w:rsidRPr="00476D9D" w14:paraId="3BFEED68" w14:textId="77777777" w:rsidTr="0044620B">
        <w:tc>
          <w:tcPr>
            <w:tcW w:w="1233" w:type="pct"/>
          </w:tcPr>
          <w:p w14:paraId="30E2EADA" w14:textId="77777777" w:rsidR="0044620B" w:rsidRPr="00476D9D" w:rsidRDefault="0044620B" w:rsidP="003A36D0">
            <w:pPr>
              <w:jc w:val="left"/>
              <w:rPr>
                <w:rFonts w:cs="Arial"/>
                <w:b/>
                <w:szCs w:val="18"/>
              </w:rPr>
            </w:pPr>
            <w:r w:rsidRPr="00476D9D">
              <w:rPr>
                <w:rFonts w:cs="Arial"/>
                <w:b/>
                <w:szCs w:val="18"/>
              </w:rPr>
              <w:t>Alcantarillado.</w:t>
            </w:r>
          </w:p>
        </w:tc>
        <w:tc>
          <w:tcPr>
            <w:tcW w:w="3767" w:type="pct"/>
          </w:tcPr>
          <w:p w14:paraId="0C588BFC" w14:textId="77777777" w:rsidR="0044620B" w:rsidRPr="00476D9D" w:rsidRDefault="0044620B" w:rsidP="0044620B">
            <w:pPr>
              <w:rPr>
                <w:rFonts w:cs="Arial"/>
                <w:szCs w:val="18"/>
              </w:rPr>
            </w:pPr>
            <w:r w:rsidRPr="00476D9D">
              <w:rPr>
                <w:rFonts w:cs="Arial"/>
                <w:szCs w:val="18"/>
              </w:rPr>
              <w:t>Se verá afectado al realizar la acometida de saneamiento.</w:t>
            </w:r>
          </w:p>
        </w:tc>
      </w:tr>
      <w:tr w:rsidR="00696CD9" w:rsidRPr="00476D9D" w14:paraId="4606B266" w14:textId="77777777" w:rsidTr="0044620B">
        <w:tc>
          <w:tcPr>
            <w:tcW w:w="1233" w:type="pct"/>
          </w:tcPr>
          <w:p w14:paraId="3DE684B9" w14:textId="77777777" w:rsidR="0044620B" w:rsidRPr="00476D9D" w:rsidRDefault="0044620B" w:rsidP="003A36D0">
            <w:pPr>
              <w:jc w:val="left"/>
              <w:rPr>
                <w:rFonts w:cs="Arial"/>
                <w:b/>
                <w:szCs w:val="18"/>
              </w:rPr>
            </w:pPr>
            <w:r w:rsidRPr="00476D9D">
              <w:rPr>
                <w:rFonts w:cs="Arial"/>
                <w:b/>
                <w:szCs w:val="18"/>
              </w:rPr>
              <w:t>Otros.</w:t>
            </w:r>
          </w:p>
        </w:tc>
        <w:tc>
          <w:tcPr>
            <w:tcW w:w="3767" w:type="pct"/>
          </w:tcPr>
          <w:p w14:paraId="4F7E9428" w14:textId="77777777" w:rsidR="0044620B" w:rsidRPr="00476D9D" w:rsidRDefault="0044620B" w:rsidP="0044620B">
            <w:pPr>
              <w:rPr>
                <w:rFonts w:cs="Arial"/>
                <w:szCs w:val="18"/>
              </w:rPr>
            </w:pPr>
            <w:r w:rsidRPr="00476D9D">
              <w:rPr>
                <w:rFonts w:cs="Arial"/>
                <w:szCs w:val="18"/>
              </w:rPr>
              <w:t>No se aprecian interferencias con servicios públicos en la zona de actuación.</w:t>
            </w:r>
          </w:p>
        </w:tc>
      </w:tr>
    </w:tbl>
    <w:p w14:paraId="09F6D42A" w14:textId="77777777" w:rsidR="0044620B" w:rsidRPr="00476D9D" w:rsidRDefault="0044620B" w:rsidP="00C74833">
      <w:pPr>
        <w:pStyle w:val="UZPRRAFO"/>
      </w:pPr>
      <w:bookmarkStart w:id="76" w:name="_Toc226454123"/>
      <w:bookmarkStart w:id="77" w:name="_Toc482798297"/>
      <w:bookmarkStart w:id="78" w:name="_Toc488389769"/>
    </w:p>
    <w:p w14:paraId="5D361251" w14:textId="7E9703EA" w:rsidR="0044620B" w:rsidRPr="00476D9D" w:rsidRDefault="000C34F3" w:rsidP="003A36D0">
      <w:pPr>
        <w:pStyle w:val="UZTTULO2"/>
      </w:pPr>
      <w:bookmarkStart w:id="79" w:name="_Toc307530067"/>
      <w:bookmarkStart w:id="80" w:name="_Toc307530456"/>
      <w:bookmarkStart w:id="81" w:name="_Toc328674456"/>
      <w:bookmarkStart w:id="82" w:name="_Toc358234298"/>
      <w:bookmarkStart w:id="83" w:name="_Toc300959829"/>
      <w:bookmarkStart w:id="84" w:name="_Toc300960097"/>
      <w:r w:rsidRPr="00476D9D">
        <w:t>4.5. PROCESO CONSTRUCTIVO</w:t>
      </w:r>
      <w:bookmarkEnd w:id="76"/>
      <w:bookmarkEnd w:id="79"/>
      <w:bookmarkEnd w:id="80"/>
      <w:bookmarkEnd w:id="81"/>
      <w:bookmarkEnd w:id="82"/>
      <w:bookmarkEnd w:id="83"/>
      <w:bookmarkEnd w:id="84"/>
    </w:p>
    <w:p w14:paraId="7E699D11" w14:textId="77777777" w:rsidR="0044620B" w:rsidRPr="00476D9D" w:rsidRDefault="0044620B" w:rsidP="003A36D0">
      <w:pPr>
        <w:pStyle w:val="UZPRRAFO"/>
      </w:pPr>
      <w:r w:rsidRPr="00476D9D">
        <w:t xml:space="preserve">El orden de ejecución de las obras será el que sigue: </w:t>
      </w:r>
    </w:p>
    <w:p w14:paraId="34BB87BE" w14:textId="77777777" w:rsidR="0044620B" w:rsidRPr="00476D9D" w:rsidRDefault="0044620B" w:rsidP="003A36D0">
      <w:pPr>
        <w:pStyle w:val="UZPRRAFO"/>
      </w:pPr>
    </w:p>
    <w:p w14:paraId="19535386" w14:textId="77777777" w:rsidR="0044620B" w:rsidRPr="00476D9D" w:rsidRDefault="0044620B" w:rsidP="003A36D0">
      <w:pPr>
        <w:pStyle w:val="UZPRRAFO"/>
      </w:pPr>
      <w:r w:rsidRPr="00476D9D">
        <w:t>Organización del solar e instalación de las casetas y acometidas de obra</w:t>
      </w:r>
    </w:p>
    <w:p w14:paraId="2CB80ACE" w14:textId="77777777" w:rsidR="0044620B" w:rsidRPr="00476D9D" w:rsidRDefault="0044620B" w:rsidP="003A36D0">
      <w:pPr>
        <w:pStyle w:val="UZPRRAFO"/>
      </w:pPr>
      <w:r w:rsidRPr="00476D9D">
        <w:t>Movimiento de tierras</w:t>
      </w:r>
    </w:p>
    <w:p w14:paraId="2B83537C" w14:textId="77777777" w:rsidR="0044620B" w:rsidRPr="00476D9D" w:rsidRDefault="0044620B" w:rsidP="003A36D0">
      <w:pPr>
        <w:pStyle w:val="UZPRRAFO"/>
      </w:pPr>
      <w:r w:rsidRPr="00476D9D">
        <w:t>Ejecución de cimentación</w:t>
      </w:r>
    </w:p>
    <w:p w14:paraId="68267CEF" w14:textId="77777777" w:rsidR="0044620B" w:rsidRPr="00476D9D" w:rsidRDefault="0044620B" w:rsidP="003A36D0">
      <w:pPr>
        <w:pStyle w:val="UZPRRAFO"/>
      </w:pPr>
      <w:r w:rsidRPr="00476D9D">
        <w:t>Estructura</w:t>
      </w:r>
    </w:p>
    <w:p w14:paraId="2793C234" w14:textId="77777777" w:rsidR="0044620B" w:rsidRPr="00476D9D" w:rsidRDefault="0044620B" w:rsidP="003A36D0">
      <w:pPr>
        <w:pStyle w:val="UZPRRAFO"/>
      </w:pPr>
      <w:r w:rsidRPr="00476D9D">
        <w:t>Trabajos de albañilería</w:t>
      </w:r>
    </w:p>
    <w:p w14:paraId="6A8E1583" w14:textId="77777777" w:rsidR="0044620B" w:rsidRPr="00476D9D" w:rsidRDefault="0044620B" w:rsidP="003A36D0">
      <w:pPr>
        <w:pStyle w:val="UZPRRAFO"/>
      </w:pPr>
      <w:r w:rsidRPr="00476D9D">
        <w:t>Instalaciones</w:t>
      </w:r>
    </w:p>
    <w:p w14:paraId="67DC2D83" w14:textId="77777777" w:rsidR="0044620B" w:rsidRPr="00476D9D" w:rsidRDefault="0044620B" w:rsidP="003A36D0">
      <w:pPr>
        <w:pStyle w:val="UZPRRAFO"/>
      </w:pPr>
      <w:r w:rsidRPr="00476D9D">
        <w:t>Revestimientos</w:t>
      </w:r>
    </w:p>
    <w:p w14:paraId="04CADC27" w14:textId="77777777" w:rsidR="0044620B" w:rsidRPr="00476D9D" w:rsidRDefault="0044620B" w:rsidP="003A36D0">
      <w:pPr>
        <w:pStyle w:val="UZPRRAFO"/>
      </w:pPr>
      <w:r w:rsidRPr="00476D9D">
        <w:t>Solados y alicatados</w:t>
      </w:r>
    </w:p>
    <w:p w14:paraId="756C644F" w14:textId="77777777" w:rsidR="0044620B" w:rsidRPr="00476D9D" w:rsidRDefault="0044620B" w:rsidP="003A36D0">
      <w:pPr>
        <w:pStyle w:val="UZPRRAFO"/>
      </w:pPr>
      <w:r w:rsidRPr="00476D9D">
        <w:t>Acabados y remates</w:t>
      </w:r>
    </w:p>
    <w:p w14:paraId="5A5127FA" w14:textId="77777777" w:rsidR="0044620B" w:rsidRPr="00476D9D" w:rsidRDefault="0044620B" w:rsidP="003A36D0">
      <w:pPr>
        <w:pStyle w:val="UZPRRAFO"/>
      </w:pPr>
      <w:r w:rsidRPr="00476D9D">
        <w:t>Trabajos de urbanización interior.</w:t>
      </w:r>
    </w:p>
    <w:p w14:paraId="767796A1" w14:textId="77777777" w:rsidR="0044620B" w:rsidRPr="00476D9D" w:rsidRDefault="0044620B" w:rsidP="003A36D0">
      <w:pPr>
        <w:pStyle w:val="UZPRRAFO"/>
      </w:pPr>
    </w:p>
    <w:p w14:paraId="64DAA582" w14:textId="7A6A7543" w:rsidR="0044620B" w:rsidRPr="00476D9D" w:rsidRDefault="000C34F3" w:rsidP="003A36D0">
      <w:pPr>
        <w:pStyle w:val="UZTTULO2"/>
      </w:pPr>
      <w:bookmarkStart w:id="85" w:name="_Toc226454124"/>
      <w:bookmarkStart w:id="86" w:name="_Toc307530068"/>
      <w:bookmarkStart w:id="87" w:name="_Toc307530457"/>
      <w:bookmarkStart w:id="88" w:name="_Toc328674457"/>
      <w:bookmarkStart w:id="89" w:name="_Toc358234299"/>
      <w:bookmarkStart w:id="90" w:name="_Toc300959830"/>
      <w:bookmarkStart w:id="91" w:name="_Toc300960098"/>
      <w:r w:rsidRPr="00476D9D">
        <w:t>4.6. UNIDADES DE CONSTRUCCIÓN PREVISTAS EN LA OBRA</w:t>
      </w:r>
      <w:bookmarkEnd w:id="77"/>
      <w:bookmarkEnd w:id="78"/>
      <w:bookmarkEnd w:id="85"/>
      <w:bookmarkEnd w:id="86"/>
      <w:bookmarkEnd w:id="87"/>
      <w:bookmarkEnd w:id="88"/>
      <w:bookmarkEnd w:id="89"/>
      <w:bookmarkEnd w:id="90"/>
      <w:bookmarkEnd w:id="91"/>
      <w:r w:rsidRPr="00476D9D">
        <w:t xml:space="preserve"> </w:t>
      </w:r>
    </w:p>
    <w:p w14:paraId="330C525B" w14:textId="77777777" w:rsidR="0044620B" w:rsidRPr="00476D9D" w:rsidRDefault="0044620B" w:rsidP="003A36D0">
      <w:pPr>
        <w:pStyle w:val="UZPRRAFO"/>
      </w:pPr>
      <w:r w:rsidRPr="00476D9D">
        <w:t>En coherencia con el resumen por capítulos del proyecto de ejecución y el plan de ejecución de obra, se definen las siguientes actividades de obra:</w:t>
      </w:r>
    </w:p>
    <w:p w14:paraId="7AC036A3" w14:textId="77777777" w:rsidR="0044620B" w:rsidRPr="00476D9D" w:rsidRDefault="0044620B" w:rsidP="003A36D0">
      <w:pPr>
        <w:pStyle w:val="UZPRRAFO"/>
      </w:pPr>
      <w:r w:rsidRPr="00476D9D">
        <w:lastRenderedPageBreak/>
        <w:t>*. Acometida eléctrica en baja tensión</w:t>
      </w:r>
    </w:p>
    <w:p w14:paraId="3AFCF34A" w14:textId="77777777" w:rsidR="0044620B" w:rsidRPr="00476D9D" w:rsidRDefault="0044620B" w:rsidP="003A36D0">
      <w:pPr>
        <w:pStyle w:val="UZPRRAFO"/>
      </w:pPr>
      <w:r w:rsidRPr="00476D9D">
        <w:t>*. Acometidas para servicios provisionales (fuerza, agua, alcantarillado)</w:t>
      </w:r>
    </w:p>
    <w:p w14:paraId="150E4344" w14:textId="77777777" w:rsidR="0044620B" w:rsidRPr="00476D9D" w:rsidRDefault="0044620B" w:rsidP="003A36D0">
      <w:pPr>
        <w:pStyle w:val="UZPRRAFO"/>
      </w:pPr>
      <w:r w:rsidRPr="00476D9D">
        <w:t>*. Albañilería</w:t>
      </w:r>
    </w:p>
    <w:p w14:paraId="5F3731F6" w14:textId="77777777" w:rsidR="0044620B" w:rsidRPr="00476D9D" w:rsidRDefault="0044620B" w:rsidP="003A36D0">
      <w:pPr>
        <w:pStyle w:val="UZPRRAFO"/>
      </w:pPr>
      <w:r w:rsidRPr="00476D9D">
        <w:t>*. Alicatados</w:t>
      </w:r>
    </w:p>
    <w:p w14:paraId="6384954A" w14:textId="77777777" w:rsidR="0044620B" w:rsidRPr="00476D9D" w:rsidRDefault="0044620B" w:rsidP="003A36D0">
      <w:pPr>
        <w:pStyle w:val="UZPRRAFO"/>
      </w:pPr>
      <w:r w:rsidRPr="00476D9D">
        <w:t>*. Carpintería de encofrados</w:t>
      </w:r>
    </w:p>
    <w:p w14:paraId="70601970" w14:textId="77777777" w:rsidR="0044620B" w:rsidRPr="00476D9D" w:rsidRDefault="0044620B" w:rsidP="003A36D0">
      <w:pPr>
        <w:pStyle w:val="UZPRRAFO"/>
      </w:pPr>
      <w:r w:rsidRPr="00476D9D">
        <w:t>*. Carpintería de madera (puertas y ventanas)</w:t>
      </w:r>
    </w:p>
    <w:p w14:paraId="31BCCA8F" w14:textId="77777777" w:rsidR="0044620B" w:rsidRPr="00476D9D" w:rsidRDefault="0044620B" w:rsidP="003A36D0">
      <w:pPr>
        <w:pStyle w:val="UZPRRAFO"/>
      </w:pPr>
      <w:r w:rsidRPr="00476D9D">
        <w:t>*. Carpintería metálica - cerrajería</w:t>
      </w:r>
    </w:p>
    <w:p w14:paraId="32B3A6F1" w14:textId="77777777" w:rsidR="0044620B" w:rsidRPr="00476D9D" w:rsidRDefault="0044620B" w:rsidP="003A36D0">
      <w:pPr>
        <w:pStyle w:val="UZPRRAFO"/>
      </w:pPr>
      <w:r w:rsidRPr="00476D9D">
        <w:t>*. Carpintería metálica - cerrajería, en urbanización</w:t>
      </w:r>
    </w:p>
    <w:p w14:paraId="311840F8" w14:textId="77777777" w:rsidR="0044620B" w:rsidRPr="00476D9D" w:rsidRDefault="0044620B" w:rsidP="003A36D0">
      <w:pPr>
        <w:pStyle w:val="UZPRRAFO"/>
      </w:pPr>
      <w:r w:rsidRPr="00476D9D">
        <w:t>*. Construcción de arquetas de conexión de conductos</w:t>
      </w:r>
    </w:p>
    <w:p w14:paraId="0A8146A2" w14:textId="77777777" w:rsidR="0044620B" w:rsidRPr="00476D9D" w:rsidRDefault="0044620B" w:rsidP="003A36D0">
      <w:pPr>
        <w:pStyle w:val="UZPRRAFO"/>
      </w:pPr>
      <w:r w:rsidRPr="00476D9D">
        <w:t>*. Construcción de arquetas de saneamiento</w:t>
      </w:r>
    </w:p>
    <w:p w14:paraId="1C7F74D8" w14:textId="77777777" w:rsidR="0044620B" w:rsidRPr="00476D9D" w:rsidRDefault="0044620B" w:rsidP="003A36D0">
      <w:pPr>
        <w:pStyle w:val="UZPRRAFO"/>
      </w:pPr>
      <w:r w:rsidRPr="00476D9D">
        <w:t>*. Construcción de casetones de cubierta</w:t>
      </w:r>
    </w:p>
    <w:p w14:paraId="60B23A97" w14:textId="77777777" w:rsidR="0044620B" w:rsidRPr="00476D9D" w:rsidRDefault="0044620B" w:rsidP="003A36D0">
      <w:pPr>
        <w:pStyle w:val="UZPRRAFO"/>
      </w:pPr>
      <w:r w:rsidRPr="00476D9D">
        <w:t>*. Construcción de chimeneas y conductos de ventilación</w:t>
      </w:r>
    </w:p>
    <w:p w14:paraId="307E8E92" w14:textId="77777777" w:rsidR="0044620B" w:rsidRPr="00476D9D" w:rsidRDefault="0044620B" w:rsidP="003A36D0">
      <w:pPr>
        <w:pStyle w:val="UZPRRAFO"/>
      </w:pPr>
      <w:r w:rsidRPr="00476D9D">
        <w:t>*. Construcción de pilotes in situ</w:t>
      </w:r>
    </w:p>
    <w:p w14:paraId="0230371B" w14:textId="77777777" w:rsidR="0044620B" w:rsidRPr="00476D9D" w:rsidRDefault="0044620B" w:rsidP="003A36D0">
      <w:pPr>
        <w:pStyle w:val="UZPRRAFO"/>
      </w:pPr>
      <w:r w:rsidRPr="00476D9D">
        <w:t>*. Cubierta plana asfáltica, remate cerámico</w:t>
      </w:r>
    </w:p>
    <w:p w14:paraId="0EBEC5E7" w14:textId="77777777" w:rsidR="0044620B" w:rsidRPr="00476D9D" w:rsidRDefault="0044620B" w:rsidP="003A36D0">
      <w:pPr>
        <w:pStyle w:val="UZPRRAFO"/>
      </w:pPr>
      <w:r w:rsidRPr="00476D9D">
        <w:t>*. Demolición de pavimentos de carreteras</w:t>
      </w:r>
    </w:p>
    <w:p w14:paraId="47BAE026" w14:textId="77777777" w:rsidR="0044620B" w:rsidRPr="00476D9D" w:rsidRDefault="0044620B" w:rsidP="003A36D0">
      <w:pPr>
        <w:pStyle w:val="UZPRRAFO"/>
      </w:pPr>
      <w:r w:rsidRPr="00476D9D">
        <w:t>*. Demoliciones de estructuras de hormigón (obra civil)</w:t>
      </w:r>
    </w:p>
    <w:p w14:paraId="6735E93E" w14:textId="77777777" w:rsidR="0044620B" w:rsidRPr="00476D9D" w:rsidRDefault="0044620B" w:rsidP="003A36D0">
      <w:pPr>
        <w:pStyle w:val="UZPRRAFO"/>
      </w:pPr>
      <w:r w:rsidRPr="00476D9D">
        <w:t>*. Demoliciones por procedimientos neumáticos</w:t>
      </w:r>
    </w:p>
    <w:p w14:paraId="1A41EEC1" w14:textId="77777777" w:rsidR="0044620B" w:rsidRPr="00476D9D" w:rsidRDefault="0044620B" w:rsidP="003A36D0">
      <w:pPr>
        <w:pStyle w:val="UZPRRAFO"/>
      </w:pPr>
      <w:r w:rsidRPr="00476D9D">
        <w:t>*. Encofrado y desencofrado de forjado</w:t>
      </w:r>
    </w:p>
    <w:p w14:paraId="6E7125EC" w14:textId="77777777" w:rsidR="0044620B" w:rsidRPr="00476D9D" w:rsidRDefault="0044620B" w:rsidP="003A36D0">
      <w:pPr>
        <w:pStyle w:val="UZPRRAFO"/>
      </w:pPr>
      <w:r w:rsidRPr="00476D9D">
        <w:t>*. Encofrado y desencofrado para forjado sobre tableros cuajados</w:t>
      </w:r>
    </w:p>
    <w:p w14:paraId="05C8B757" w14:textId="77777777" w:rsidR="0044620B" w:rsidRPr="00476D9D" w:rsidRDefault="0044620B" w:rsidP="003A36D0">
      <w:pPr>
        <w:pStyle w:val="UZPRRAFO"/>
      </w:pPr>
      <w:r w:rsidRPr="00476D9D">
        <w:t>*. Enfoscados</w:t>
      </w:r>
    </w:p>
    <w:p w14:paraId="002E279A" w14:textId="77777777" w:rsidR="0044620B" w:rsidRPr="00476D9D" w:rsidRDefault="0044620B" w:rsidP="003A36D0">
      <w:pPr>
        <w:pStyle w:val="UZPRRAFO"/>
      </w:pPr>
      <w:r w:rsidRPr="00476D9D">
        <w:t>*. Enlucidos</w:t>
      </w:r>
    </w:p>
    <w:p w14:paraId="05B1EBC2" w14:textId="77777777" w:rsidR="0044620B" w:rsidRPr="00476D9D" w:rsidRDefault="0044620B" w:rsidP="003A36D0">
      <w:pPr>
        <w:pStyle w:val="UZPRRAFO"/>
      </w:pPr>
      <w:r w:rsidRPr="00476D9D">
        <w:t>*. Excavación de terrenos inundados</w:t>
      </w:r>
    </w:p>
    <w:p w14:paraId="15AE166C" w14:textId="77777777" w:rsidR="0044620B" w:rsidRPr="00476D9D" w:rsidRDefault="0044620B" w:rsidP="003A36D0">
      <w:pPr>
        <w:pStyle w:val="UZPRRAFO"/>
      </w:pPr>
      <w:r w:rsidRPr="00476D9D">
        <w:t>*. Excavación de tierras a cielo abierto</w:t>
      </w:r>
    </w:p>
    <w:p w14:paraId="529EDDC6" w14:textId="77777777" w:rsidR="0044620B" w:rsidRPr="00476D9D" w:rsidRDefault="0044620B" w:rsidP="003A36D0">
      <w:pPr>
        <w:pStyle w:val="UZPRRAFO"/>
      </w:pPr>
      <w:r w:rsidRPr="00476D9D">
        <w:t>*. Excavación de tierras a máquina en zanjas</w:t>
      </w:r>
    </w:p>
    <w:p w14:paraId="33AED2DA" w14:textId="77777777" w:rsidR="0044620B" w:rsidRPr="00476D9D" w:rsidRDefault="0044620B" w:rsidP="003A36D0">
      <w:pPr>
        <w:pStyle w:val="UZPRRAFO"/>
      </w:pPr>
      <w:r w:rsidRPr="00476D9D">
        <w:t>*. Excavación de tierras a máquina por bataches</w:t>
      </w:r>
    </w:p>
    <w:p w14:paraId="54DBD627" w14:textId="77777777" w:rsidR="0044620B" w:rsidRPr="00476D9D" w:rsidRDefault="0044620B" w:rsidP="003A36D0">
      <w:pPr>
        <w:pStyle w:val="UZPRRAFO"/>
      </w:pPr>
      <w:r w:rsidRPr="00476D9D">
        <w:t>*. Excavación de tierras en pozos</w:t>
      </w:r>
    </w:p>
    <w:p w14:paraId="10B371A9" w14:textId="77777777" w:rsidR="0044620B" w:rsidRPr="00476D9D" w:rsidRDefault="0044620B" w:rsidP="003A36D0">
      <w:pPr>
        <w:pStyle w:val="UZPRRAFO"/>
      </w:pPr>
      <w:r w:rsidRPr="00476D9D">
        <w:t>*. Explanación de tierras</w:t>
      </w:r>
    </w:p>
    <w:p w14:paraId="4F1C0B8D" w14:textId="77777777" w:rsidR="0044620B" w:rsidRPr="00476D9D" w:rsidRDefault="0044620B" w:rsidP="003A36D0">
      <w:pPr>
        <w:pStyle w:val="UZPRRAFO"/>
      </w:pPr>
      <w:r w:rsidRPr="00476D9D">
        <w:t>*. Extendido de zahorras a máquina.</w:t>
      </w:r>
    </w:p>
    <w:p w14:paraId="01F4120B" w14:textId="77777777" w:rsidR="0044620B" w:rsidRPr="00476D9D" w:rsidRDefault="0044620B" w:rsidP="003A36D0">
      <w:pPr>
        <w:pStyle w:val="UZPRRAFO"/>
      </w:pPr>
      <w:r w:rsidRPr="00476D9D">
        <w:t>*. Falsos techos de escayola</w:t>
      </w:r>
    </w:p>
    <w:p w14:paraId="0B64E01B" w14:textId="77777777" w:rsidR="0044620B" w:rsidRPr="00476D9D" w:rsidRDefault="0044620B" w:rsidP="003A36D0">
      <w:pPr>
        <w:pStyle w:val="UZPRRAFO"/>
      </w:pPr>
      <w:r w:rsidRPr="00476D9D">
        <w:t>*. Hormigonado de losas armadas</w:t>
      </w:r>
    </w:p>
    <w:p w14:paraId="37F61074" w14:textId="77777777" w:rsidR="0044620B" w:rsidRPr="00476D9D" w:rsidRDefault="0044620B" w:rsidP="003A36D0">
      <w:pPr>
        <w:pStyle w:val="UZPRRAFO"/>
      </w:pPr>
      <w:r w:rsidRPr="00476D9D">
        <w:t>*. Hormigonado de pilares, vigas y jácenas</w:t>
      </w:r>
    </w:p>
    <w:p w14:paraId="75E1F5CA" w14:textId="77777777" w:rsidR="0044620B" w:rsidRPr="00476D9D" w:rsidRDefault="0044620B" w:rsidP="003A36D0">
      <w:pPr>
        <w:pStyle w:val="UZPRRAFO"/>
      </w:pPr>
      <w:r w:rsidRPr="00476D9D">
        <w:t>*. Hormigonado forjados inclinados (losas escalera, rampas, faldones de cubiertas)</w:t>
      </w:r>
    </w:p>
    <w:p w14:paraId="789F381F" w14:textId="77777777" w:rsidR="0044620B" w:rsidRPr="00476D9D" w:rsidRDefault="0044620B" w:rsidP="003A36D0">
      <w:pPr>
        <w:pStyle w:val="UZPRRAFO"/>
      </w:pPr>
      <w:r w:rsidRPr="00476D9D">
        <w:t>*. Hormigones de muros de trasdós</w:t>
      </w:r>
    </w:p>
    <w:p w14:paraId="0F38F347" w14:textId="77777777" w:rsidR="0044620B" w:rsidRPr="00476D9D" w:rsidRDefault="0044620B" w:rsidP="003A36D0">
      <w:pPr>
        <w:pStyle w:val="UZPRRAFO"/>
      </w:pPr>
      <w:r w:rsidRPr="00476D9D">
        <w:t>*. Impermeabilización de jardineras.</w:t>
      </w:r>
    </w:p>
    <w:p w14:paraId="16D9A192" w14:textId="77777777" w:rsidR="0044620B" w:rsidRPr="00476D9D" w:rsidRDefault="0044620B" w:rsidP="003A36D0">
      <w:pPr>
        <w:pStyle w:val="UZPRRAFO"/>
      </w:pPr>
      <w:r w:rsidRPr="00476D9D">
        <w:t>*. Instalación de arquetas y armarios para instalaciones exteriores (telefonía, TV)</w:t>
      </w:r>
    </w:p>
    <w:p w14:paraId="3618090D" w14:textId="77777777" w:rsidR="0044620B" w:rsidRPr="00476D9D" w:rsidRDefault="0044620B" w:rsidP="003A36D0">
      <w:pPr>
        <w:pStyle w:val="UZPRRAFO"/>
      </w:pPr>
      <w:r w:rsidRPr="00476D9D">
        <w:t>*. Instalación de Gas Natural</w:t>
      </w:r>
    </w:p>
    <w:p w14:paraId="531FF53D" w14:textId="77777777" w:rsidR="0044620B" w:rsidRPr="00476D9D" w:rsidRDefault="0044620B" w:rsidP="003A36D0">
      <w:pPr>
        <w:pStyle w:val="UZPRRAFO"/>
      </w:pPr>
      <w:r w:rsidRPr="00476D9D">
        <w:t>*. Instalación de tuberías en el interior de zanjas</w:t>
      </w:r>
    </w:p>
    <w:p w14:paraId="0C1003DF" w14:textId="77777777" w:rsidR="0044620B" w:rsidRPr="00476D9D" w:rsidRDefault="0044620B" w:rsidP="003A36D0">
      <w:pPr>
        <w:pStyle w:val="UZPRRAFO"/>
      </w:pPr>
      <w:r w:rsidRPr="00476D9D">
        <w:t>*. Instalaciones provisionales para los trabajadores (vagones prefabricados)</w:t>
      </w:r>
    </w:p>
    <w:p w14:paraId="5D714C44" w14:textId="77777777" w:rsidR="0044620B" w:rsidRPr="00476D9D" w:rsidRDefault="0044620B" w:rsidP="003A36D0">
      <w:pPr>
        <w:pStyle w:val="UZPRRAFO"/>
      </w:pPr>
      <w:r w:rsidRPr="00476D9D">
        <w:t>*. Manipulación, armado y puesta en obra de la ferralla</w:t>
      </w:r>
    </w:p>
    <w:p w14:paraId="5E87A6C4" w14:textId="77777777" w:rsidR="0044620B" w:rsidRPr="00476D9D" w:rsidRDefault="0044620B" w:rsidP="003A36D0">
      <w:pPr>
        <w:pStyle w:val="UZPRRAFO"/>
      </w:pPr>
      <w:r w:rsidRPr="00476D9D">
        <w:t>*. Montaje de barandillas de edificios</w:t>
      </w:r>
    </w:p>
    <w:p w14:paraId="151593C8" w14:textId="77777777" w:rsidR="0044620B" w:rsidRPr="00476D9D" w:rsidRDefault="0044620B" w:rsidP="003A36D0">
      <w:pPr>
        <w:pStyle w:val="UZPRRAFO"/>
      </w:pPr>
      <w:r w:rsidRPr="00476D9D">
        <w:t>*. Montaje de cargaderos de ventanas y puertas</w:t>
      </w:r>
    </w:p>
    <w:p w14:paraId="77D32CAE" w14:textId="77777777" w:rsidR="0044620B" w:rsidRPr="00476D9D" w:rsidRDefault="0044620B" w:rsidP="003A36D0">
      <w:pPr>
        <w:pStyle w:val="UZPRRAFO"/>
      </w:pPr>
      <w:r w:rsidRPr="00476D9D">
        <w:t>*. Montaje de estructuras metálicas</w:t>
      </w:r>
    </w:p>
    <w:p w14:paraId="7B6604EC" w14:textId="77777777" w:rsidR="0044620B" w:rsidRPr="00476D9D" w:rsidRDefault="0044620B" w:rsidP="003A36D0">
      <w:pPr>
        <w:pStyle w:val="UZPRRAFO"/>
      </w:pPr>
      <w:r w:rsidRPr="00476D9D">
        <w:t>*. Montaje de muebles de cocina</w:t>
      </w:r>
    </w:p>
    <w:p w14:paraId="13D7B95D" w14:textId="77777777" w:rsidR="0044620B" w:rsidRPr="00476D9D" w:rsidRDefault="0044620B" w:rsidP="003A36D0">
      <w:pPr>
        <w:pStyle w:val="UZPRRAFO"/>
      </w:pPr>
      <w:r w:rsidRPr="00476D9D">
        <w:t>*. Montaje de persianas de aluminio</w:t>
      </w:r>
    </w:p>
    <w:p w14:paraId="55EEE05A" w14:textId="77777777" w:rsidR="0044620B" w:rsidRPr="00476D9D" w:rsidRDefault="0044620B" w:rsidP="003A36D0">
      <w:pPr>
        <w:pStyle w:val="UZPRRAFO"/>
      </w:pPr>
      <w:r w:rsidRPr="00476D9D">
        <w:lastRenderedPageBreak/>
        <w:t>*. Montaje de prefabricados</w:t>
      </w:r>
    </w:p>
    <w:p w14:paraId="4821C60B" w14:textId="77777777" w:rsidR="0044620B" w:rsidRPr="00476D9D" w:rsidRDefault="0044620B" w:rsidP="003A36D0">
      <w:pPr>
        <w:pStyle w:val="UZPRRAFO"/>
      </w:pPr>
      <w:r w:rsidRPr="00476D9D">
        <w:t>*. Montaje de vidrio</w:t>
      </w:r>
    </w:p>
    <w:p w14:paraId="52B77CAC" w14:textId="77777777" w:rsidR="0044620B" w:rsidRPr="00476D9D" w:rsidRDefault="0044620B" w:rsidP="003A36D0">
      <w:pPr>
        <w:pStyle w:val="UZPRRAFO"/>
      </w:pPr>
      <w:r w:rsidRPr="00476D9D">
        <w:t>*. Montaje y hormigonado de forjados unidireccionales de vigueta y bovedilla</w:t>
      </w:r>
    </w:p>
    <w:p w14:paraId="6436A2CE" w14:textId="77777777" w:rsidR="0044620B" w:rsidRPr="00476D9D" w:rsidRDefault="0044620B" w:rsidP="003A36D0">
      <w:pPr>
        <w:pStyle w:val="UZPRRAFO"/>
      </w:pPr>
      <w:r w:rsidRPr="00476D9D">
        <w:t>*. Muros jardinera.</w:t>
      </w:r>
    </w:p>
    <w:p w14:paraId="1F10AE40" w14:textId="77777777" w:rsidR="0044620B" w:rsidRPr="00476D9D" w:rsidRDefault="0044620B" w:rsidP="003A36D0">
      <w:pPr>
        <w:pStyle w:val="UZPRRAFO"/>
      </w:pPr>
      <w:r w:rsidRPr="00476D9D">
        <w:t>*. Organización en el solar o zona de obra</w:t>
      </w:r>
    </w:p>
    <w:p w14:paraId="5DF998ED" w14:textId="77777777" w:rsidR="0044620B" w:rsidRPr="00476D9D" w:rsidRDefault="0044620B" w:rsidP="003A36D0">
      <w:pPr>
        <w:pStyle w:val="UZPRRAFO"/>
      </w:pPr>
      <w:r w:rsidRPr="00476D9D">
        <w:t>*. Pavimentos a base de goma</w:t>
      </w:r>
    </w:p>
    <w:p w14:paraId="4B6CA778" w14:textId="77777777" w:rsidR="0044620B" w:rsidRPr="00476D9D" w:rsidRDefault="0044620B" w:rsidP="003A36D0">
      <w:pPr>
        <w:pStyle w:val="UZPRRAFO"/>
      </w:pPr>
      <w:r w:rsidRPr="00476D9D">
        <w:t>*. Pavimentos de madera (parquet, tarimas, mamperlanes)</w:t>
      </w:r>
    </w:p>
    <w:p w14:paraId="22618B99" w14:textId="77777777" w:rsidR="0044620B" w:rsidRPr="00476D9D" w:rsidRDefault="0044620B" w:rsidP="003A36D0">
      <w:pPr>
        <w:pStyle w:val="UZPRRAFO"/>
      </w:pPr>
      <w:r w:rsidRPr="00476D9D">
        <w:t>*. Pintura sobre tuberías.</w:t>
      </w:r>
    </w:p>
    <w:p w14:paraId="133540BB" w14:textId="77777777" w:rsidR="0044620B" w:rsidRPr="00476D9D" w:rsidRDefault="0044620B" w:rsidP="003A36D0">
      <w:pPr>
        <w:pStyle w:val="UZPRRAFO"/>
      </w:pPr>
      <w:r w:rsidRPr="00476D9D">
        <w:t>*. Pintura y barnizado</w:t>
      </w:r>
    </w:p>
    <w:p w14:paraId="7D00F8BB" w14:textId="77777777" w:rsidR="0044620B" w:rsidRPr="00476D9D" w:rsidRDefault="0044620B" w:rsidP="003A36D0">
      <w:pPr>
        <w:pStyle w:val="UZPRRAFO"/>
      </w:pPr>
      <w:r w:rsidRPr="00476D9D">
        <w:t>*. Plantaciones de jardinería</w:t>
      </w:r>
    </w:p>
    <w:p w14:paraId="295323FB" w14:textId="77777777" w:rsidR="0044620B" w:rsidRPr="00476D9D" w:rsidRDefault="0044620B" w:rsidP="003A36D0">
      <w:pPr>
        <w:pStyle w:val="UZPRRAFO"/>
      </w:pPr>
      <w:r w:rsidRPr="00476D9D">
        <w:t>*. Pacería y saneamiento</w:t>
      </w:r>
    </w:p>
    <w:p w14:paraId="75982C5F" w14:textId="77777777" w:rsidR="0044620B" w:rsidRPr="00476D9D" w:rsidRDefault="0044620B" w:rsidP="003A36D0">
      <w:pPr>
        <w:pStyle w:val="UZPRRAFO"/>
      </w:pPr>
      <w:r w:rsidRPr="00476D9D">
        <w:t>*. Relleno de tierras en jardineras.</w:t>
      </w:r>
    </w:p>
    <w:p w14:paraId="69EB30B2" w14:textId="77777777" w:rsidR="0044620B" w:rsidRPr="00476D9D" w:rsidRDefault="0044620B" w:rsidP="003A36D0">
      <w:pPr>
        <w:pStyle w:val="UZPRRAFO"/>
      </w:pPr>
      <w:r w:rsidRPr="00476D9D">
        <w:t>*. Relleno de tierras en zanjas de formato medio</w:t>
      </w:r>
    </w:p>
    <w:p w14:paraId="7EB803FD" w14:textId="77777777" w:rsidR="0044620B" w:rsidRPr="00476D9D" w:rsidRDefault="0044620B" w:rsidP="003A36D0">
      <w:pPr>
        <w:pStyle w:val="UZPRRAFO"/>
      </w:pPr>
      <w:r w:rsidRPr="00476D9D">
        <w:t>*. Rellenos de tierras en general</w:t>
      </w:r>
    </w:p>
    <w:p w14:paraId="747DED41" w14:textId="77777777" w:rsidR="0044620B" w:rsidRPr="00476D9D" w:rsidRDefault="0044620B" w:rsidP="003A36D0">
      <w:pPr>
        <w:pStyle w:val="UZPRRAFO"/>
      </w:pPr>
      <w:r w:rsidRPr="00476D9D">
        <w:t>*. Sellados o recibidos con siliconas</w:t>
      </w:r>
    </w:p>
    <w:p w14:paraId="1E03C9A1" w14:textId="77777777" w:rsidR="0044620B" w:rsidRPr="00476D9D" w:rsidRDefault="0044620B" w:rsidP="003A36D0">
      <w:pPr>
        <w:pStyle w:val="UZPRRAFO"/>
      </w:pPr>
      <w:r w:rsidRPr="00476D9D">
        <w:t>*. Solados con mármoles, terrazos, plaquetas y similares (interiores)</w:t>
      </w:r>
    </w:p>
    <w:p w14:paraId="125AF870" w14:textId="77777777" w:rsidR="0044620B" w:rsidRPr="00476D9D" w:rsidRDefault="0044620B" w:rsidP="003A36D0">
      <w:pPr>
        <w:pStyle w:val="UZPRRAFO"/>
      </w:pPr>
      <w:r w:rsidRPr="00476D9D">
        <w:t>*. Solados de urbanización.</w:t>
      </w:r>
    </w:p>
    <w:p w14:paraId="46F99716" w14:textId="77777777" w:rsidR="0044620B" w:rsidRPr="00476D9D" w:rsidRDefault="0044620B" w:rsidP="003A36D0">
      <w:pPr>
        <w:pStyle w:val="UZPRRAFO"/>
      </w:pPr>
      <w:r w:rsidRPr="00476D9D">
        <w:t>*. Soldadura de cables coaxiales de fibra óptica</w:t>
      </w:r>
    </w:p>
    <w:p w14:paraId="7025FBE2" w14:textId="77777777" w:rsidR="0044620B" w:rsidRPr="00476D9D" w:rsidRDefault="0044620B" w:rsidP="003A36D0">
      <w:pPr>
        <w:pStyle w:val="UZPRRAFO"/>
      </w:pPr>
      <w:r w:rsidRPr="00476D9D">
        <w:t>*. Transplante de árboles con camión grúa.</w:t>
      </w:r>
    </w:p>
    <w:p w14:paraId="7C3D0595" w14:textId="77777777" w:rsidR="0044620B" w:rsidRPr="00476D9D" w:rsidRDefault="0044620B" w:rsidP="003A36D0">
      <w:pPr>
        <w:pStyle w:val="UZPRRAFO"/>
      </w:pPr>
      <w:r w:rsidRPr="00476D9D">
        <w:t>*. Vaciados de tierras en general</w:t>
      </w:r>
    </w:p>
    <w:p w14:paraId="4C0C2854" w14:textId="77777777" w:rsidR="0044620B" w:rsidRPr="00476D9D" w:rsidRDefault="0044620B" w:rsidP="003A36D0">
      <w:pPr>
        <w:pStyle w:val="UZPRRAFO"/>
      </w:pPr>
      <w:r w:rsidRPr="00476D9D">
        <w:t>*. Vertido de hormigones por bombeo</w:t>
      </w:r>
    </w:p>
    <w:p w14:paraId="0973FA75" w14:textId="77777777" w:rsidR="0044620B" w:rsidRPr="00476D9D" w:rsidRDefault="0044620B" w:rsidP="003A36D0">
      <w:pPr>
        <w:pStyle w:val="UZPRRAFO"/>
      </w:pPr>
      <w:r w:rsidRPr="00476D9D">
        <w:t>*. Vertido de hormigones por cubos mediante el gancho de la grúa</w:t>
      </w:r>
    </w:p>
    <w:p w14:paraId="415C091C" w14:textId="77777777" w:rsidR="0044620B" w:rsidRPr="00476D9D" w:rsidRDefault="0044620B" w:rsidP="003A36D0">
      <w:pPr>
        <w:pStyle w:val="UZPRRAFO"/>
      </w:pPr>
      <w:r w:rsidRPr="00476D9D">
        <w:t>*. Vertido directo de hormigones mediante canaleta</w:t>
      </w:r>
    </w:p>
    <w:p w14:paraId="02D65044" w14:textId="77777777" w:rsidR="0044620B" w:rsidRPr="00476D9D" w:rsidRDefault="0044620B" w:rsidP="003A36D0">
      <w:pPr>
        <w:pStyle w:val="UZPRRAFO"/>
      </w:pPr>
      <w:bookmarkStart w:id="92" w:name="_Toc482798298"/>
      <w:bookmarkStart w:id="93" w:name="_Toc488389770"/>
    </w:p>
    <w:p w14:paraId="72D1F30D" w14:textId="77777777" w:rsidR="0044620B" w:rsidRPr="00476D9D" w:rsidRDefault="0044620B" w:rsidP="003A36D0">
      <w:pPr>
        <w:pStyle w:val="UZPRRAFO"/>
      </w:pPr>
      <w:bookmarkStart w:id="94" w:name="_Toc226454125"/>
      <w:r w:rsidRPr="00476D9D">
        <w:t>Oficios cuya intervención es objeto de la prevención de los riesgos laborales</w:t>
      </w:r>
      <w:bookmarkEnd w:id="92"/>
      <w:bookmarkEnd w:id="93"/>
      <w:bookmarkEnd w:id="94"/>
    </w:p>
    <w:p w14:paraId="7B663C52" w14:textId="77777777" w:rsidR="0044620B" w:rsidRPr="00476D9D" w:rsidRDefault="0044620B" w:rsidP="003A36D0">
      <w:pPr>
        <w:pStyle w:val="UZPRRAFO"/>
        <w:rPr>
          <w:lang w:val="es-ES_tradnl"/>
        </w:rPr>
      </w:pPr>
    </w:p>
    <w:p w14:paraId="1C251DA3" w14:textId="77777777" w:rsidR="0044620B" w:rsidRPr="00476D9D" w:rsidRDefault="0044620B" w:rsidP="003A36D0">
      <w:pPr>
        <w:pStyle w:val="UZPRRAFO"/>
      </w:pPr>
      <w:r w:rsidRPr="00476D9D">
        <w:t>Las actividades de obra descritas, se realizan con los siguientes oficios:</w:t>
      </w:r>
    </w:p>
    <w:p w14:paraId="56EEB5D4" w14:textId="77777777" w:rsidR="0044620B" w:rsidRPr="00476D9D" w:rsidRDefault="0044620B" w:rsidP="003A36D0">
      <w:pPr>
        <w:pStyle w:val="UZPRRAFO"/>
      </w:pPr>
      <w:bookmarkStart w:id="95" w:name="_Toc482798299"/>
      <w:r w:rsidRPr="00476D9D">
        <w:t>*. Albañil</w:t>
      </w:r>
    </w:p>
    <w:p w14:paraId="1EC26806" w14:textId="77777777" w:rsidR="0044620B" w:rsidRPr="00476D9D" w:rsidRDefault="0044620B" w:rsidP="003A36D0">
      <w:pPr>
        <w:pStyle w:val="UZPRRAFO"/>
      </w:pPr>
      <w:r w:rsidRPr="00476D9D">
        <w:t>*. Albañil fumista</w:t>
      </w:r>
    </w:p>
    <w:p w14:paraId="231D7823" w14:textId="77777777" w:rsidR="0044620B" w:rsidRPr="00476D9D" w:rsidRDefault="0044620B" w:rsidP="003A36D0">
      <w:pPr>
        <w:pStyle w:val="UZPRRAFO"/>
      </w:pPr>
      <w:r w:rsidRPr="00476D9D">
        <w:t>*. Albañil techador cerámico</w:t>
      </w:r>
    </w:p>
    <w:p w14:paraId="3C9694E8" w14:textId="77777777" w:rsidR="0044620B" w:rsidRPr="00476D9D" w:rsidRDefault="0044620B" w:rsidP="003A36D0">
      <w:pPr>
        <w:pStyle w:val="UZPRRAFO"/>
      </w:pPr>
      <w:r w:rsidRPr="00476D9D">
        <w:t>*. Alicatador</w:t>
      </w:r>
    </w:p>
    <w:p w14:paraId="77DB58FA" w14:textId="77777777" w:rsidR="0044620B" w:rsidRPr="00476D9D" w:rsidRDefault="0044620B" w:rsidP="003A36D0">
      <w:pPr>
        <w:pStyle w:val="UZPRRAFO"/>
      </w:pPr>
      <w:r w:rsidRPr="00476D9D">
        <w:t>*. Ascensoristas</w:t>
      </w:r>
    </w:p>
    <w:p w14:paraId="34F160B6" w14:textId="77777777" w:rsidR="0044620B" w:rsidRPr="00476D9D" w:rsidRDefault="0044620B" w:rsidP="003A36D0">
      <w:pPr>
        <w:pStyle w:val="UZPRRAFO"/>
      </w:pPr>
      <w:r w:rsidRPr="00476D9D">
        <w:t>*. Calefactor</w:t>
      </w:r>
    </w:p>
    <w:p w14:paraId="2B18038E" w14:textId="77777777" w:rsidR="0044620B" w:rsidRPr="00476D9D" w:rsidRDefault="0044620B" w:rsidP="003A36D0">
      <w:pPr>
        <w:pStyle w:val="UZPRRAFO"/>
      </w:pPr>
      <w:r w:rsidRPr="00476D9D">
        <w:t>*. Capataz o jefe de equipo</w:t>
      </w:r>
    </w:p>
    <w:p w14:paraId="534D2578" w14:textId="77777777" w:rsidR="0044620B" w:rsidRPr="00476D9D" w:rsidRDefault="0044620B" w:rsidP="003A36D0">
      <w:pPr>
        <w:pStyle w:val="UZPRRAFO"/>
      </w:pPr>
      <w:r w:rsidRPr="00476D9D">
        <w:t>*. Carpintero</w:t>
      </w:r>
    </w:p>
    <w:p w14:paraId="51A33FFD" w14:textId="77777777" w:rsidR="0044620B" w:rsidRPr="00476D9D" w:rsidRDefault="0044620B" w:rsidP="003A36D0">
      <w:pPr>
        <w:pStyle w:val="UZPRRAFO"/>
      </w:pPr>
      <w:r w:rsidRPr="00476D9D">
        <w:t>*. Carpintero encofrador</w:t>
      </w:r>
    </w:p>
    <w:p w14:paraId="7EDAAD1D" w14:textId="77777777" w:rsidR="0044620B" w:rsidRPr="00476D9D" w:rsidRDefault="0044620B" w:rsidP="003A36D0">
      <w:pPr>
        <w:pStyle w:val="UZPRRAFO"/>
      </w:pPr>
      <w:r w:rsidRPr="00476D9D">
        <w:t>*. Cerrajero</w:t>
      </w:r>
    </w:p>
    <w:p w14:paraId="26303A6E" w14:textId="77777777" w:rsidR="0044620B" w:rsidRPr="00476D9D" w:rsidRDefault="0044620B" w:rsidP="003A36D0">
      <w:pPr>
        <w:pStyle w:val="UZPRRAFO"/>
      </w:pPr>
      <w:r w:rsidRPr="00476D9D">
        <w:t>*. Conductor de camión bañera</w:t>
      </w:r>
    </w:p>
    <w:p w14:paraId="233E6268" w14:textId="77777777" w:rsidR="0044620B" w:rsidRPr="00476D9D" w:rsidRDefault="0044620B" w:rsidP="003A36D0">
      <w:pPr>
        <w:pStyle w:val="UZPRRAFO"/>
      </w:pPr>
      <w:r w:rsidRPr="00476D9D">
        <w:t>*. Conductor de camión dumper (movimiento de tierras)</w:t>
      </w:r>
    </w:p>
    <w:p w14:paraId="2B51FE75" w14:textId="77777777" w:rsidR="0044620B" w:rsidRPr="00476D9D" w:rsidRDefault="0044620B" w:rsidP="003A36D0">
      <w:pPr>
        <w:pStyle w:val="UZPRRAFO"/>
      </w:pPr>
      <w:r w:rsidRPr="00476D9D">
        <w:t>*. Conductor de dumper</w:t>
      </w:r>
    </w:p>
    <w:p w14:paraId="039B9DB5" w14:textId="77777777" w:rsidR="0044620B" w:rsidRPr="00476D9D" w:rsidRDefault="0044620B" w:rsidP="003A36D0">
      <w:pPr>
        <w:pStyle w:val="UZPRRAFO"/>
      </w:pPr>
      <w:r w:rsidRPr="00476D9D">
        <w:t>*. Electricista</w:t>
      </w:r>
    </w:p>
    <w:p w14:paraId="03FDDC02" w14:textId="77777777" w:rsidR="0044620B" w:rsidRPr="00476D9D" w:rsidRDefault="0044620B" w:rsidP="003A36D0">
      <w:pPr>
        <w:pStyle w:val="UZPRRAFO"/>
      </w:pPr>
      <w:r w:rsidRPr="00476D9D">
        <w:t>*. Encargado de obra</w:t>
      </w:r>
    </w:p>
    <w:p w14:paraId="3CEDF57E" w14:textId="77777777" w:rsidR="0044620B" w:rsidRPr="00476D9D" w:rsidRDefault="0044620B" w:rsidP="003A36D0">
      <w:pPr>
        <w:pStyle w:val="UZPRRAFO"/>
      </w:pPr>
      <w:r w:rsidRPr="00476D9D">
        <w:t>*. Enfoscador</w:t>
      </w:r>
    </w:p>
    <w:p w14:paraId="0FEFC888" w14:textId="77777777" w:rsidR="0044620B" w:rsidRPr="00476D9D" w:rsidRDefault="0044620B" w:rsidP="003A36D0">
      <w:pPr>
        <w:pStyle w:val="UZPRRAFO"/>
      </w:pPr>
      <w:r w:rsidRPr="00476D9D">
        <w:t>*. Enlucidor (yesaire)</w:t>
      </w:r>
    </w:p>
    <w:p w14:paraId="7CECB024" w14:textId="77777777" w:rsidR="0044620B" w:rsidRPr="00476D9D" w:rsidRDefault="0044620B" w:rsidP="003A36D0">
      <w:pPr>
        <w:pStyle w:val="UZPRRAFO"/>
      </w:pPr>
      <w:r w:rsidRPr="00476D9D">
        <w:lastRenderedPageBreak/>
        <w:t>*. Escayolista</w:t>
      </w:r>
    </w:p>
    <w:p w14:paraId="1F2E51C3" w14:textId="77777777" w:rsidR="0044620B" w:rsidRPr="00476D9D" w:rsidRDefault="0044620B" w:rsidP="003A36D0">
      <w:pPr>
        <w:pStyle w:val="UZPRRAFO"/>
      </w:pPr>
      <w:r w:rsidRPr="00476D9D">
        <w:t>*. Ferrallista</w:t>
      </w:r>
    </w:p>
    <w:p w14:paraId="4F0362E8" w14:textId="77777777" w:rsidR="0044620B" w:rsidRPr="00476D9D" w:rsidRDefault="0044620B" w:rsidP="003A36D0">
      <w:pPr>
        <w:pStyle w:val="UZPRRAFO"/>
      </w:pPr>
      <w:r w:rsidRPr="00476D9D">
        <w:t>*. Fontanero</w:t>
      </w:r>
    </w:p>
    <w:p w14:paraId="4FF6398B" w14:textId="77777777" w:rsidR="0044620B" w:rsidRPr="00476D9D" w:rsidRDefault="0044620B" w:rsidP="003A36D0">
      <w:pPr>
        <w:pStyle w:val="UZPRRAFO"/>
      </w:pPr>
      <w:r w:rsidRPr="00476D9D">
        <w:t>*. Gruista</w:t>
      </w:r>
    </w:p>
    <w:p w14:paraId="340A6C7A" w14:textId="77777777" w:rsidR="0044620B" w:rsidRPr="00476D9D" w:rsidRDefault="0044620B" w:rsidP="003A36D0">
      <w:pPr>
        <w:pStyle w:val="UZPRRAFO"/>
      </w:pPr>
      <w:r w:rsidRPr="00476D9D">
        <w:t>*. Jardinero</w:t>
      </w:r>
    </w:p>
    <w:p w14:paraId="0EF05C24" w14:textId="77777777" w:rsidR="0044620B" w:rsidRPr="00476D9D" w:rsidRDefault="0044620B" w:rsidP="003A36D0">
      <w:pPr>
        <w:pStyle w:val="UZPRRAFO"/>
      </w:pPr>
      <w:r w:rsidRPr="00476D9D">
        <w:t>*. Maquinista de descombradora</w:t>
      </w:r>
    </w:p>
    <w:p w14:paraId="360B800F" w14:textId="77777777" w:rsidR="0044620B" w:rsidRPr="00476D9D" w:rsidRDefault="0044620B" w:rsidP="003A36D0">
      <w:pPr>
        <w:pStyle w:val="UZPRRAFO"/>
      </w:pPr>
      <w:r w:rsidRPr="00476D9D">
        <w:t>*. Maquinista de excavadora bivalva</w:t>
      </w:r>
    </w:p>
    <w:p w14:paraId="723C9504" w14:textId="77777777" w:rsidR="0044620B" w:rsidRPr="00476D9D" w:rsidRDefault="0044620B" w:rsidP="003A36D0">
      <w:pPr>
        <w:pStyle w:val="UZPRRAFO"/>
      </w:pPr>
      <w:r w:rsidRPr="00476D9D">
        <w:t>*. Maquinista de pala excavadora y cargadora</w:t>
      </w:r>
    </w:p>
    <w:p w14:paraId="192DA4EE" w14:textId="77777777" w:rsidR="0044620B" w:rsidRPr="00476D9D" w:rsidRDefault="0044620B" w:rsidP="003A36D0">
      <w:pPr>
        <w:pStyle w:val="UZPRRAFO"/>
      </w:pPr>
      <w:r w:rsidRPr="00476D9D">
        <w:t>*. Maquinista de retroexcavadora</w:t>
      </w:r>
    </w:p>
    <w:p w14:paraId="071CF649" w14:textId="77777777" w:rsidR="0044620B" w:rsidRPr="00476D9D" w:rsidRDefault="0044620B" w:rsidP="003A36D0">
      <w:pPr>
        <w:pStyle w:val="UZPRRAFO"/>
      </w:pPr>
      <w:r w:rsidRPr="00476D9D">
        <w:t>*. Maquinista de rodillo compactador</w:t>
      </w:r>
    </w:p>
    <w:p w14:paraId="7D210E5B" w14:textId="77777777" w:rsidR="0044620B" w:rsidRPr="00476D9D" w:rsidRDefault="0044620B" w:rsidP="003A36D0">
      <w:pPr>
        <w:pStyle w:val="UZPRRAFO"/>
      </w:pPr>
      <w:r w:rsidRPr="00476D9D">
        <w:t>*. Montador de aire acondicionado</w:t>
      </w:r>
    </w:p>
    <w:p w14:paraId="7830AFF7" w14:textId="77777777" w:rsidR="0044620B" w:rsidRPr="00476D9D" w:rsidRDefault="0044620B" w:rsidP="003A36D0">
      <w:pPr>
        <w:pStyle w:val="UZPRRAFO"/>
      </w:pPr>
      <w:r w:rsidRPr="00476D9D">
        <w:t>*. Montador de andamios colgados</w:t>
      </w:r>
    </w:p>
    <w:p w14:paraId="7EDBA11F" w14:textId="77777777" w:rsidR="0044620B" w:rsidRPr="00476D9D" w:rsidRDefault="0044620B" w:rsidP="003A36D0">
      <w:pPr>
        <w:pStyle w:val="UZPRRAFO"/>
      </w:pPr>
      <w:r w:rsidRPr="00476D9D">
        <w:t>*. Montador de andamios modulares</w:t>
      </w:r>
    </w:p>
    <w:p w14:paraId="4AC10EFB" w14:textId="77777777" w:rsidR="0044620B" w:rsidRPr="00476D9D" w:rsidRDefault="0044620B" w:rsidP="003A36D0">
      <w:pPr>
        <w:pStyle w:val="UZPRRAFO"/>
      </w:pPr>
      <w:r w:rsidRPr="00476D9D">
        <w:t>*. Montador de ascensores y montacargas</w:t>
      </w:r>
    </w:p>
    <w:p w14:paraId="6B68A29A" w14:textId="77777777" w:rsidR="0044620B" w:rsidRPr="00476D9D" w:rsidRDefault="0044620B" w:rsidP="003A36D0">
      <w:pPr>
        <w:pStyle w:val="UZPRRAFO"/>
      </w:pPr>
      <w:r w:rsidRPr="00476D9D">
        <w:t>*. Montador de barandillas de seguridad</w:t>
      </w:r>
    </w:p>
    <w:p w14:paraId="2832CB9C" w14:textId="77777777" w:rsidR="0044620B" w:rsidRPr="00476D9D" w:rsidRDefault="0044620B" w:rsidP="003A36D0">
      <w:pPr>
        <w:pStyle w:val="UZPRRAFO"/>
      </w:pPr>
      <w:r w:rsidRPr="00476D9D">
        <w:t>*. Montador de cubiertas metálicas</w:t>
      </w:r>
    </w:p>
    <w:p w14:paraId="3FB9D53F" w14:textId="77777777" w:rsidR="0044620B" w:rsidRPr="00476D9D" w:rsidRDefault="0044620B" w:rsidP="003A36D0">
      <w:pPr>
        <w:pStyle w:val="UZPRRAFO"/>
      </w:pPr>
      <w:r w:rsidRPr="00476D9D">
        <w:t>*. Montador de estructura metálica</w:t>
      </w:r>
    </w:p>
    <w:p w14:paraId="5736A6DB" w14:textId="77777777" w:rsidR="0044620B" w:rsidRPr="00476D9D" w:rsidRDefault="0044620B" w:rsidP="003A36D0">
      <w:pPr>
        <w:pStyle w:val="UZPRRAFO"/>
      </w:pPr>
      <w:r w:rsidRPr="00476D9D">
        <w:t>*. Montador de grúas torre</w:t>
      </w:r>
    </w:p>
    <w:p w14:paraId="66ABF8A5" w14:textId="77777777" w:rsidR="0044620B" w:rsidRPr="00476D9D" w:rsidRDefault="0044620B" w:rsidP="003A36D0">
      <w:pPr>
        <w:pStyle w:val="UZPRRAFO"/>
      </w:pPr>
      <w:r w:rsidRPr="00476D9D">
        <w:t>*. Montador de impermeabilizaciones asfálticas</w:t>
      </w:r>
    </w:p>
    <w:p w14:paraId="6E6ED104" w14:textId="77777777" w:rsidR="0044620B" w:rsidRPr="00476D9D" w:rsidRDefault="0044620B" w:rsidP="003A36D0">
      <w:pPr>
        <w:pStyle w:val="UZPRRAFO"/>
      </w:pPr>
      <w:r w:rsidRPr="00476D9D">
        <w:t>*. Montador de la instalación de gas</w:t>
      </w:r>
    </w:p>
    <w:p w14:paraId="2C55890E" w14:textId="77777777" w:rsidR="0044620B" w:rsidRPr="00476D9D" w:rsidRDefault="0044620B" w:rsidP="003A36D0">
      <w:pPr>
        <w:pStyle w:val="UZPRRAFO"/>
      </w:pPr>
      <w:r w:rsidRPr="00476D9D">
        <w:t>*. Montador de muebles de cocina</w:t>
      </w:r>
    </w:p>
    <w:p w14:paraId="6877A8A3" w14:textId="77777777" w:rsidR="0044620B" w:rsidRPr="00476D9D" w:rsidRDefault="0044620B" w:rsidP="003A36D0">
      <w:pPr>
        <w:pStyle w:val="UZPRRAFO"/>
      </w:pPr>
      <w:r w:rsidRPr="00476D9D">
        <w:t>*. Montador de persianas</w:t>
      </w:r>
    </w:p>
    <w:p w14:paraId="518D6B27" w14:textId="77777777" w:rsidR="0044620B" w:rsidRPr="00476D9D" w:rsidRDefault="0044620B" w:rsidP="003A36D0">
      <w:pPr>
        <w:pStyle w:val="UZPRRAFO"/>
      </w:pPr>
      <w:r w:rsidRPr="00476D9D">
        <w:t>*. Montador de prefabricados de hormigón</w:t>
      </w:r>
    </w:p>
    <w:p w14:paraId="39548D43" w14:textId="77777777" w:rsidR="0044620B" w:rsidRPr="00476D9D" w:rsidRDefault="0044620B" w:rsidP="003A36D0">
      <w:pPr>
        <w:pStyle w:val="UZPRRAFO"/>
      </w:pPr>
      <w:r w:rsidRPr="00476D9D">
        <w:t>*. Montador de redes de seguridad</w:t>
      </w:r>
    </w:p>
    <w:p w14:paraId="7BBC11DD" w14:textId="77777777" w:rsidR="0044620B" w:rsidRPr="00476D9D" w:rsidRDefault="0044620B" w:rsidP="003A36D0">
      <w:pPr>
        <w:pStyle w:val="UZPRRAFO"/>
      </w:pPr>
      <w:r w:rsidRPr="00476D9D">
        <w:t>*. Montador de vidrio</w:t>
      </w:r>
    </w:p>
    <w:p w14:paraId="790632E8" w14:textId="77777777" w:rsidR="0044620B" w:rsidRPr="00476D9D" w:rsidRDefault="0044620B" w:rsidP="003A36D0">
      <w:pPr>
        <w:pStyle w:val="UZPRRAFO"/>
      </w:pPr>
      <w:r w:rsidRPr="00476D9D">
        <w:t>*. Nivelador para parquet</w:t>
      </w:r>
    </w:p>
    <w:p w14:paraId="7DDBF693" w14:textId="77777777" w:rsidR="0044620B" w:rsidRPr="00476D9D" w:rsidRDefault="0044620B" w:rsidP="003A36D0">
      <w:pPr>
        <w:pStyle w:val="UZPRRAFO"/>
      </w:pPr>
      <w:r w:rsidRPr="00476D9D">
        <w:t>*. Operador con martillo neumático</w:t>
      </w:r>
    </w:p>
    <w:p w14:paraId="7A8F4ED3" w14:textId="77777777" w:rsidR="0044620B" w:rsidRPr="00476D9D" w:rsidRDefault="0044620B" w:rsidP="003A36D0">
      <w:pPr>
        <w:pStyle w:val="UZPRRAFO"/>
      </w:pPr>
      <w:r w:rsidRPr="00476D9D">
        <w:t>*. Operador de perforadora hidráulica</w:t>
      </w:r>
    </w:p>
    <w:p w14:paraId="66CFE45E" w14:textId="77777777" w:rsidR="0044620B" w:rsidRPr="00476D9D" w:rsidRDefault="0044620B" w:rsidP="003A36D0">
      <w:pPr>
        <w:pStyle w:val="UZPRRAFO"/>
      </w:pPr>
      <w:r w:rsidRPr="00476D9D">
        <w:t>*. Operador del maquinillo</w:t>
      </w:r>
    </w:p>
    <w:p w14:paraId="5078E3C2" w14:textId="77777777" w:rsidR="0044620B" w:rsidRPr="00476D9D" w:rsidRDefault="0044620B" w:rsidP="003A36D0">
      <w:pPr>
        <w:pStyle w:val="UZPRRAFO"/>
      </w:pPr>
      <w:r w:rsidRPr="00476D9D">
        <w:t>*. Peón especialista</w:t>
      </w:r>
    </w:p>
    <w:p w14:paraId="48C65BBF" w14:textId="77777777" w:rsidR="0044620B" w:rsidRPr="00476D9D" w:rsidRDefault="0044620B" w:rsidP="003A36D0">
      <w:pPr>
        <w:pStyle w:val="UZPRRAFO"/>
      </w:pPr>
      <w:r w:rsidRPr="00476D9D">
        <w:t>*. Peón suelto (limpieza, distribución de material, etc.)</w:t>
      </w:r>
    </w:p>
    <w:p w14:paraId="7CBA9928" w14:textId="77777777" w:rsidR="0044620B" w:rsidRPr="00476D9D" w:rsidRDefault="0044620B" w:rsidP="003A36D0">
      <w:pPr>
        <w:pStyle w:val="UZPRRAFO"/>
      </w:pPr>
      <w:r w:rsidRPr="00476D9D">
        <w:t>*. Pintor</w:t>
      </w:r>
    </w:p>
    <w:p w14:paraId="1D928D84" w14:textId="77777777" w:rsidR="0044620B" w:rsidRPr="00476D9D" w:rsidRDefault="0044620B" w:rsidP="003A36D0">
      <w:pPr>
        <w:pStyle w:val="UZPRRAFO"/>
      </w:pPr>
      <w:r w:rsidRPr="00476D9D">
        <w:t>*. Pocero</w:t>
      </w:r>
    </w:p>
    <w:p w14:paraId="1A4BCFB5" w14:textId="77777777" w:rsidR="0044620B" w:rsidRPr="00476D9D" w:rsidRDefault="0044620B" w:rsidP="003A36D0">
      <w:pPr>
        <w:pStyle w:val="UZPRRAFO"/>
      </w:pPr>
      <w:r w:rsidRPr="00476D9D">
        <w:t>*. Señalista</w:t>
      </w:r>
    </w:p>
    <w:p w14:paraId="696C028E" w14:textId="77777777" w:rsidR="0044620B" w:rsidRPr="00476D9D" w:rsidRDefault="0044620B" w:rsidP="003A36D0">
      <w:pPr>
        <w:pStyle w:val="UZPRRAFO"/>
      </w:pPr>
      <w:r w:rsidRPr="00476D9D">
        <w:t>*. Solador con madera (parquet, tarimas)</w:t>
      </w:r>
    </w:p>
    <w:p w14:paraId="6FAAFD71" w14:textId="77777777" w:rsidR="0044620B" w:rsidRPr="00476D9D" w:rsidRDefault="0044620B" w:rsidP="003A36D0">
      <w:pPr>
        <w:pStyle w:val="UZPRRAFO"/>
      </w:pPr>
      <w:r w:rsidRPr="00476D9D">
        <w:t>*. Solador con materiales hidráulicos</w:t>
      </w:r>
    </w:p>
    <w:p w14:paraId="0DC9BB8F" w14:textId="77777777" w:rsidR="0044620B" w:rsidRPr="00476D9D" w:rsidRDefault="0044620B" w:rsidP="003A36D0">
      <w:pPr>
        <w:pStyle w:val="UZPRRAFO"/>
      </w:pPr>
      <w:r w:rsidRPr="00476D9D">
        <w:t>*. Solador con materiales sintéticos</w:t>
      </w:r>
    </w:p>
    <w:p w14:paraId="0F2D18D2" w14:textId="77777777" w:rsidR="0044620B" w:rsidRPr="00476D9D" w:rsidRDefault="0044620B" w:rsidP="003A36D0">
      <w:pPr>
        <w:pStyle w:val="UZPRRAFO"/>
      </w:pPr>
      <w:r w:rsidRPr="00476D9D">
        <w:t>*. Soldador con eléctrica o con autógena</w:t>
      </w:r>
    </w:p>
    <w:p w14:paraId="501DE8C9" w14:textId="77777777" w:rsidR="0044620B" w:rsidRPr="00476D9D" w:rsidRDefault="0044620B" w:rsidP="003A36D0">
      <w:pPr>
        <w:pStyle w:val="UZPRRAFO"/>
      </w:pPr>
    </w:p>
    <w:p w14:paraId="26783F36" w14:textId="1D0582C1" w:rsidR="0044620B" w:rsidRPr="00476D9D" w:rsidRDefault="000C34F3" w:rsidP="003A36D0">
      <w:pPr>
        <w:pStyle w:val="UZTTULO2"/>
      </w:pPr>
      <w:bookmarkStart w:id="96" w:name="_Toc488389771"/>
      <w:bookmarkStart w:id="97" w:name="_Toc226454126"/>
      <w:bookmarkStart w:id="98" w:name="_Toc307530069"/>
      <w:bookmarkStart w:id="99" w:name="_Toc307530458"/>
      <w:bookmarkStart w:id="100" w:name="_Toc328674458"/>
      <w:bookmarkStart w:id="101" w:name="_Toc358234300"/>
      <w:bookmarkStart w:id="102" w:name="_Toc300959831"/>
      <w:bookmarkStart w:id="103" w:name="_Toc300960099"/>
      <w:r w:rsidRPr="00476D9D">
        <w:t>4.7. MEDIOS AUXILIARES PREVISTOS PARA LA REALIZACIÓN DE LA OBRA</w:t>
      </w:r>
      <w:bookmarkEnd w:id="95"/>
      <w:bookmarkEnd w:id="96"/>
      <w:bookmarkEnd w:id="97"/>
      <w:bookmarkEnd w:id="98"/>
      <w:bookmarkEnd w:id="99"/>
      <w:bookmarkEnd w:id="100"/>
      <w:bookmarkEnd w:id="101"/>
      <w:bookmarkEnd w:id="102"/>
      <w:bookmarkEnd w:id="103"/>
    </w:p>
    <w:p w14:paraId="6E1DCC70" w14:textId="77777777" w:rsidR="0044620B" w:rsidRPr="00476D9D" w:rsidRDefault="0044620B" w:rsidP="003A36D0">
      <w:pPr>
        <w:pStyle w:val="UZPRRAFO"/>
      </w:pPr>
      <w:r w:rsidRPr="00476D9D">
        <w:t>Del análisis del proyecto, de las actividades de obra y de los oficios, se prevé la utilización de los siguientes medios auxiliares:</w:t>
      </w:r>
    </w:p>
    <w:p w14:paraId="0838CC04" w14:textId="77777777" w:rsidR="0044620B" w:rsidRPr="00476D9D" w:rsidRDefault="0044620B" w:rsidP="003A36D0">
      <w:pPr>
        <w:pStyle w:val="UZPRRAFO"/>
      </w:pPr>
      <w:r w:rsidRPr="00476D9D">
        <w:t xml:space="preserve">La lista siguiente contiene los que se consideran de propiedad del contratista o de algún subcontratista bajo el control directo del anterior; se considera la que cada empresario habrá mantenido la propiedad de </w:t>
      </w:r>
      <w:r w:rsidRPr="00476D9D">
        <w:lastRenderedPageBreak/>
        <w:t>su empresa y que en el caso de subcontratación, exigirá que haya recibido un mantenimiento aceptable, con lo que el nivel de seguridad puede ser alto. No obstante, es posible que exista inseguridad, en el caso de servirse material viejo en buen uso; si esto es así la seguridad deberá retocarse.</w:t>
      </w:r>
    </w:p>
    <w:p w14:paraId="05F77B84" w14:textId="722E380C" w:rsidR="0044620B" w:rsidRPr="00476D9D" w:rsidRDefault="0044620B" w:rsidP="003A36D0">
      <w:pPr>
        <w:pStyle w:val="UZPRRAFO"/>
      </w:pPr>
    </w:p>
    <w:p w14:paraId="024A2410" w14:textId="77777777" w:rsidR="0044620B" w:rsidRPr="00476D9D" w:rsidRDefault="0044620B" w:rsidP="003A36D0">
      <w:pPr>
        <w:pStyle w:val="UZPRRAFO"/>
      </w:pPr>
      <w:r w:rsidRPr="00476D9D">
        <w:t>*. Andamios en general</w:t>
      </w:r>
    </w:p>
    <w:p w14:paraId="71563A9F" w14:textId="77777777" w:rsidR="0044620B" w:rsidRPr="00476D9D" w:rsidRDefault="0044620B" w:rsidP="003A36D0">
      <w:pPr>
        <w:pStyle w:val="UZPRRAFO"/>
      </w:pPr>
      <w:r w:rsidRPr="00476D9D">
        <w:t>*. Andamios estructurales de sujeción de fachadas</w:t>
      </w:r>
    </w:p>
    <w:p w14:paraId="1413EA8A" w14:textId="77777777" w:rsidR="0044620B" w:rsidRPr="00476D9D" w:rsidRDefault="0044620B" w:rsidP="003A36D0">
      <w:pPr>
        <w:pStyle w:val="UZPRRAFO"/>
      </w:pPr>
      <w:r w:rsidRPr="00476D9D">
        <w:t>*. Andamios metálicos modulares</w:t>
      </w:r>
    </w:p>
    <w:p w14:paraId="5B197597" w14:textId="77777777" w:rsidR="0044620B" w:rsidRPr="00476D9D" w:rsidRDefault="0044620B" w:rsidP="003A36D0">
      <w:pPr>
        <w:pStyle w:val="UZPRRAFO"/>
      </w:pPr>
      <w:r w:rsidRPr="00476D9D">
        <w:t>*. Andamios sobre borriquetas</w:t>
      </w:r>
    </w:p>
    <w:p w14:paraId="7AC10A4D" w14:textId="77777777" w:rsidR="0044620B" w:rsidRPr="00476D9D" w:rsidRDefault="0044620B" w:rsidP="003A36D0">
      <w:pPr>
        <w:pStyle w:val="UZPRRAFO"/>
      </w:pPr>
      <w:r w:rsidRPr="00476D9D">
        <w:t>*. Banco de trabajo con mordazas o aprietos</w:t>
      </w:r>
    </w:p>
    <w:p w14:paraId="5AB5341E" w14:textId="77777777" w:rsidR="0044620B" w:rsidRPr="00476D9D" w:rsidRDefault="0044620B" w:rsidP="003A36D0">
      <w:pPr>
        <w:pStyle w:val="UZPRRAFO"/>
      </w:pPr>
      <w:r w:rsidRPr="00476D9D">
        <w:t>*. Bateas emplintadas para transporte de materiales sueltos</w:t>
      </w:r>
    </w:p>
    <w:p w14:paraId="749D3E62" w14:textId="77777777" w:rsidR="0044620B" w:rsidRPr="00476D9D" w:rsidRDefault="0044620B" w:rsidP="003A36D0">
      <w:pPr>
        <w:pStyle w:val="UZPRRAFO"/>
      </w:pPr>
      <w:r w:rsidRPr="00476D9D">
        <w:t>*. Carretón o carretilla de mano (chino)</w:t>
      </w:r>
    </w:p>
    <w:p w14:paraId="4F6F2D7C" w14:textId="77777777" w:rsidR="0044620B" w:rsidRPr="00476D9D" w:rsidRDefault="0044620B" w:rsidP="003A36D0">
      <w:pPr>
        <w:pStyle w:val="UZPRRAFO"/>
      </w:pPr>
      <w:r w:rsidRPr="00476D9D">
        <w:t>*. Carretón rodante para arrastre de perfilería</w:t>
      </w:r>
    </w:p>
    <w:p w14:paraId="7730DFDC" w14:textId="77777777" w:rsidR="0044620B" w:rsidRPr="00476D9D" w:rsidRDefault="0044620B" w:rsidP="003A36D0">
      <w:pPr>
        <w:pStyle w:val="UZPRRAFO"/>
      </w:pPr>
      <w:r w:rsidRPr="00476D9D">
        <w:t>*. Carro portabotellas de gases licuados</w:t>
      </w:r>
    </w:p>
    <w:p w14:paraId="2908F7C1" w14:textId="77777777" w:rsidR="0044620B" w:rsidRPr="00476D9D" w:rsidRDefault="0044620B" w:rsidP="003A36D0">
      <w:pPr>
        <w:pStyle w:val="UZPRRAFO"/>
      </w:pPr>
      <w:r w:rsidRPr="00476D9D">
        <w:t>*. Castilletes pareados para montaje de encerchados</w:t>
      </w:r>
    </w:p>
    <w:p w14:paraId="58157244" w14:textId="77777777" w:rsidR="0044620B" w:rsidRPr="00476D9D" w:rsidRDefault="0044620B" w:rsidP="003A36D0">
      <w:pPr>
        <w:pStyle w:val="UZPRRAFO"/>
      </w:pPr>
      <w:r w:rsidRPr="00476D9D">
        <w:t>*. Contenedor de escombros</w:t>
      </w:r>
    </w:p>
    <w:p w14:paraId="49CD7BA9" w14:textId="77777777" w:rsidR="0044620B" w:rsidRPr="00476D9D" w:rsidRDefault="0044620B" w:rsidP="003A36D0">
      <w:pPr>
        <w:pStyle w:val="UZPRRAFO"/>
      </w:pPr>
      <w:r w:rsidRPr="00476D9D">
        <w:t>*. Cubilote de hormigonado de suspensión a gancho de grúa</w:t>
      </w:r>
    </w:p>
    <w:p w14:paraId="6B0DDDE1" w14:textId="77777777" w:rsidR="0044620B" w:rsidRPr="00476D9D" w:rsidRDefault="0044620B" w:rsidP="003A36D0">
      <w:pPr>
        <w:pStyle w:val="UZPRRAFO"/>
      </w:pPr>
      <w:r w:rsidRPr="00476D9D">
        <w:t>*. Encofrado con barandilla perimetral para forjados o losas.</w:t>
      </w:r>
    </w:p>
    <w:p w14:paraId="0E05F8A0" w14:textId="77777777" w:rsidR="0044620B" w:rsidRPr="00476D9D" w:rsidRDefault="0044620B" w:rsidP="003A36D0">
      <w:pPr>
        <w:pStyle w:val="UZPRRAFO"/>
      </w:pPr>
      <w:r w:rsidRPr="00476D9D">
        <w:t>*. Encofrados metálicos para pilares y pilas</w:t>
      </w:r>
    </w:p>
    <w:p w14:paraId="161FDD95" w14:textId="77777777" w:rsidR="0044620B" w:rsidRPr="00476D9D" w:rsidRDefault="0044620B" w:rsidP="003A36D0">
      <w:pPr>
        <w:pStyle w:val="UZPRRAFO"/>
      </w:pPr>
      <w:r w:rsidRPr="00476D9D">
        <w:t>*. Escalera de andamio metálico modular</w:t>
      </w:r>
    </w:p>
    <w:p w14:paraId="5F844D3B" w14:textId="77777777" w:rsidR="0044620B" w:rsidRPr="00476D9D" w:rsidRDefault="0044620B" w:rsidP="003A36D0">
      <w:pPr>
        <w:pStyle w:val="UZPRRAFO"/>
      </w:pPr>
      <w:r w:rsidRPr="00476D9D">
        <w:t>*. Escaleras de mano</w:t>
      </w:r>
    </w:p>
    <w:p w14:paraId="7193C1CC" w14:textId="77777777" w:rsidR="0044620B" w:rsidRPr="00476D9D" w:rsidRDefault="0044620B" w:rsidP="003A36D0">
      <w:pPr>
        <w:pStyle w:val="UZPRRAFO"/>
      </w:pPr>
      <w:r w:rsidRPr="00476D9D">
        <w:t>*. Escaleras verticales de comunicación</w:t>
      </w:r>
    </w:p>
    <w:p w14:paraId="4C7EA87E" w14:textId="77777777" w:rsidR="0044620B" w:rsidRPr="00476D9D" w:rsidRDefault="0044620B" w:rsidP="003A36D0">
      <w:pPr>
        <w:pStyle w:val="UZPRRAFO"/>
      </w:pPr>
      <w:r w:rsidRPr="00476D9D">
        <w:t>*. Eslingas de acero (hondillas, bragas)</w:t>
      </w:r>
    </w:p>
    <w:p w14:paraId="3212CD81" w14:textId="77777777" w:rsidR="0044620B" w:rsidRPr="00476D9D" w:rsidRDefault="0044620B" w:rsidP="003A36D0">
      <w:pPr>
        <w:pStyle w:val="UZPRRAFO"/>
      </w:pPr>
      <w:r w:rsidRPr="00476D9D">
        <w:t>*. Espuertas para pastas hidráulicas o transporte de herramientas manuales</w:t>
      </w:r>
    </w:p>
    <w:p w14:paraId="16629EA4" w14:textId="77777777" w:rsidR="0044620B" w:rsidRPr="00476D9D" w:rsidRDefault="0044620B" w:rsidP="003A36D0">
      <w:pPr>
        <w:pStyle w:val="UZPRRAFO"/>
      </w:pPr>
      <w:r w:rsidRPr="00476D9D">
        <w:t>*. Garras de suspensión de perfilería metálica</w:t>
      </w:r>
    </w:p>
    <w:p w14:paraId="606CA5B6" w14:textId="77777777" w:rsidR="0044620B" w:rsidRPr="00476D9D" w:rsidRDefault="0044620B" w:rsidP="003A36D0">
      <w:pPr>
        <w:pStyle w:val="UZPRRAFO"/>
      </w:pPr>
      <w:r w:rsidRPr="00476D9D">
        <w:t>*. Herramientas de albañilería, paletas, paletines, llanas, plomadas</w:t>
      </w:r>
    </w:p>
    <w:p w14:paraId="431E106F" w14:textId="77777777" w:rsidR="0044620B" w:rsidRPr="00476D9D" w:rsidRDefault="0044620B" w:rsidP="003A36D0">
      <w:pPr>
        <w:pStyle w:val="UZPRRAFO"/>
      </w:pPr>
      <w:r w:rsidRPr="00476D9D">
        <w:t>*. Herramientas de carpintería (formones, buriles, martillos, etc.)</w:t>
      </w:r>
    </w:p>
    <w:p w14:paraId="73693994" w14:textId="77777777" w:rsidR="0044620B" w:rsidRPr="00476D9D" w:rsidRDefault="0044620B" w:rsidP="003A36D0">
      <w:pPr>
        <w:pStyle w:val="UZPRRAFO"/>
      </w:pPr>
      <w:r w:rsidRPr="00476D9D">
        <w:t>*. Herramientas manuales, palas, martillos, mazos, tenazas, uñas palanca</w:t>
      </w:r>
    </w:p>
    <w:p w14:paraId="26D2D901" w14:textId="77777777" w:rsidR="0044620B" w:rsidRPr="00476D9D" w:rsidRDefault="0044620B" w:rsidP="003A36D0">
      <w:pPr>
        <w:pStyle w:val="UZPRRAFO"/>
      </w:pPr>
      <w:r w:rsidRPr="00476D9D">
        <w:t>*. Jaulones para transporte de materiales sueltos</w:t>
      </w:r>
    </w:p>
    <w:p w14:paraId="01DBC71F" w14:textId="77777777" w:rsidR="0044620B" w:rsidRPr="00476D9D" w:rsidRDefault="0044620B" w:rsidP="003A36D0">
      <w:pPr>
        <w:pStyle w:val="UZPRRAFO"/>
      </w:pPr>
      <w:r w:rsidRPr="00476D9D">
        <w:t>*. Mesa compartimentada para acopio de ferralla</w:t>
      </w:r>
    </w:p>
    <w:p w14:paraId="677295E0" w14:textId="77777777" w:rsidR="0044620B" w:rsidRPr="00476D9D" w:rsidRDefault="0044620B" w:rsidP="003A36D0">
      <w:pPr>
        <w:pStyle w:val="UZPRRAFO"/>
      </w:pPr>
      <w:r w:rsidRPr="00476D9D">
        <w:t>*. Paneles de aluminio ligero para blindaje de zanjas</w:t>
      </w:r>
    </w:p>
    <w:p w14:paraId="31EC9343" w14:textId="77777777" w:rsidR="0044620B" w:rsidRPr="00476D9D" w:rsidRDefault="0044620B" w:rsidP="003A36D0">
      <w:pPr>
        <w:pStyle w:val="UZPRRAFO"/>
      </w:pPr>
      <w:r w:rsidRPr="00476D9D">
        <w:t>*. Pasarelas voladas sobre jabalcones recibidos al hormigón</w:t>
      </w:r>
    </w:p>
    <w:p w14:paraId="5BDA367F" w14:textId="77777777" w:rsidR="0044620B" w:rsidRPr="00476D9D" w:rsidRDefault="0044620B" w:rsidP="003A36D0">
      <w:pPr>
        <w:pStyle w:val="UZPRRAFO"/>
      </w:pPr>
      <w:r w:rsidRPr="00476D9D">
        <w:t>*. Peldaños metálicos encadenados</w:t>
      </w:r>
    </w:p>
    <w:p w14:paraId="5D699913" w14:textId="77777777" w:rsidR="0044620B" w:rsidRPr="00476D9D" w:rsidRDefault="0044620B" w:rsidP="003A36D0">
      <w:pPr>
        <w:pStyle w:val="UZPRRAFO"/>
      </w:pPr>
      <w:r w:rsidRPr="00476D9D">
        <w:t>*. Plataforma de descarga en altura</w:t>
      </w:r>
    </w:p>
    <w:p w14:paraId="3722602B" w14:textId="77777777" w:rsidR="0044620B" w:rsidRPr="00476D9D" w:rsidRDefault="0044620B" w:rsidP="003A36D0">
      <w:pPr>
        <w:pStyle w:val="UZPRRAFO"/>
      </w:pPr>
      <w:r w:rsidRPr="00476D9D">
        <w:t>*. Plataforma de soldador en altura (guindolas de soldador)</w:t>
      </w:r>
    </w:p>
    <w:p w14:paraId="3CD02B89" w14:textId="77777777" w:rsidR="0044620B" w:rsidRPr="00476D9D" w:rsidRDefault="0044620B" w:rsidP="003A36D0">
      <w:pPr>
        <w:pStyle w:val="UZPRRAFO"/>
      </w:pPr>
      <w:r w:rsidRPr="00476D9D">
        <w:t>*. Puntales metálicos</w:t>
      </w:r>
    </w:p>
    <w:p w14:paraId="1922FF6A" w14:textId="77777777" w:rsidR="0044620B" w:rsidRPr="00476D9D" w:rsidRDefault="0044620B" w:rsidP="003A36D0">
      <w:pPr>
        <w:pStyle w:val="UZPRRAFO"/>
      </w:pPr>
      <w:r w:rsidRPr="00476D9D">
        <w:t>*. Reglas, terrajas, miras</w:t>
      </w:r>
    </w:p>
    <w:p w14:paraId="6EAD3469" w14:textId="77777777" w:rsidR="0044620B" w:rsidRPr="00476D9D" w:rsidRDefault="0044620B" w:rsidP="003A36D0">
      <w:pPr>
        <w:pStyle w:val="UZPRRAFO"/>
      </w:pPr>
      <w:r w:rsidRPr="00476D9D">
        <w:t>*. Torreta o castillete de hormigonado</w:t>
      </w:r>
    </w:p>
    <w:p w14:paraId="05C0951D" w14:textId="77777777" w:rsidR="0044620B" w:rsidRPr="00476D9D" w:rsidRDefault="0044620B" w:rsidP="003A36D0">
      <w:pPr>
        <w:pStyle w:val="UZPRRAFO"/>
      </w:pPr>
      <w:r w:rsidRPr="00476D9D">
        <w:t>*. Torretas encofrado de seguridad encadenadas</w:t>
      </w:r>
    </w:p>
    <w:p w14:paraId="48251B7A" w14:textId="77777777" w:rsidR="0044620B" w:rsidRPr="00476D9D" w:rsidRDefault="0044620B" w:rsidP="003A36D0">
      <w:pPr>
        <w:pStyle w:val="UZPRRAFO"/>
      </w:pPr>
      <w:r w:rsidRPr="00476D9D">
        <w:t>*. Torretas encofrado de seguridad regulables en altura</w:t>
      </w:r>
    </w:p>
    <w:p w14:paraId="529BFC06" w14:textId="77777777" w:rsidR="0044620B" w:rsidRPr="00476D9D" w:rsidRDefault="0044620B" w:rsidP="003A36D0">
      <w:pPr>
        <w:pStyle w:val="UZPRRAFO"/>
      </w:pPr>
      <w:r w:rsidRPr="00476D9D">
        <w:t>*. Torretas o andamios metálicos sobre ruedas</w:t>
      </w:r>
    </w:p>
    <w:p w14:paraId="452050D0" w14:textId="77777777" w:rsidR="0044620B" w:rsidRPr="00476D9D" w:rsidRDefault="0044620B" w:rsidP="003A36D0">
      <w:pPr>
        <w:pStyle w:val="UZPRRAFO"/>
      </w:pPr>
      <w:r w:rsidRPr="00476D9D">
        <w:t>*. Tractel para arrastre de cargas</w:t>
      </w:r>
    </w:p>
    <w:p w14:paraId="03C92537" w14:textId="77777777" w:rsidR="0044620B" w:rsidRPr="00476D9D" w:rsidRDefault="0044620B" w:rsidP="003A36D0">
      <w:pPr>
        <w:pStyle w:val="UZPRRAFO"/>
      </w:pPr>
      <w:r w:rsidRPr="00476D9D">
        <w:t>*. Trompa de vertido de escombros</w:t>
      </w:r>
    </w:p>
    <w:p w14:paraId="56A566CD" w14:textId="77777777" w:rsidR="0044620B" w:rsidRPr="00476D9D" w:rsidRDefault="0044620B" w:rsidP="003A36D0">
      <w:pPr>
        <w:pStyle w:val="UZPRRAFO"/>
      </w:pPr>
      <w:r w:rsidRPr="00476D9D">
        <w:t>*. Uña contrapesada de montaje de tuberías en zanjas</w:t>
      </w:r>
    </w:p>
    <w:p w14:paraId="2265ACAD" w14:textId="77777777" w:rsidR="0044620B" w:rsidRPr="00476D9D" w:rsidRDefault="0044620B" w:rsidP="003A36D0">
      <w:pPr>
        <w:pStyle w:val="UZPRRAFO"/>
      </w:pPr>
      <w:r w:rsidRPr="00476D9D">
        <w:t>*. Ventosas de manipulación del vidrio</w:t>
      </w:r>
    </w:p>
    <w:p w14:paraId="72C6F94A" w14:textId="37ECD5D9" w:rsidR="009573F5" w:rsidRPr="00476D9D" w:rsidRDefault="009573F5">
      <w:pPr>
        <w:jc w:val="left"/>
        <w:rPr>
          <w:rFonts w:cs="Arial"/>
          <w:b/>
          <w:sz w:val="20"/>
          <w:szCs w:val="22"/>
          <w:u w:val="single"/>
          <w:lang w:val="es-MX" w:eastAsia="es-MX"/>
        </w:rPr>
      </w:pPr>
      <w:bookmarkStart w:id="104" w:name="_Toc482798300"/>
      <w:bookmarkStart w:id="105" w:name="_Toc488389772"/>
      <w:bookmarkStart w:id="106" w:name="_Toc226454127"/>
      <w:bookmarkStart w:id="107" w:name="_Toc307530070"/>
      <w:bookmarkStart w:id="108" w:name="_Toc307530459"/>
      <w:bookmarkStart w:id="109" w:name="_Toc328674459"/>
      <w:bookmarkStart w:id="110" w:name="_Toc358234301"/>
    </w:p>
    <w:p w14:paraId="1E0CBBA6" w14:textId="6338AD81" w:rsidR="0044620B" w:rsidRPr="00476D9D" w:rsidRDefault="000C34F3" w:rsidP="003A36D0">
      <w:pPr>
        <w:pStyle w:val="UZTTULO2"/>
      </w:pPr>
      <w:bookmarkStart w:id="111" w:name="_Toc300959832"/>
      <w:bookmarkStart w:id="112" w:name="_Toc300960100"/>
      <w:r w:rsidRPr="00476D9D">
        <w:t>4.8. MAQUINARIA PREVISTA PARA LA EJECUCIÓN DE LA OBRA</w:t>
      </w:r>
      <w:bookmarkEnd w:id="104"/>
      <w:bookmarkEnd w:id="105"/>
      <w:bookmarkEnd w:id="106"/>
      <w:bookmarkEnd w:id="107"/>
      <w:bookmarkEnd w:id="108"/>
      <w:bookmarkEnd w:id="109"/>
      <w:bookmarkEnd w:id="110"/>
      <w:bookmarkEnd w:id="111"/>
      <w:bookmarkEnd w:id="112"/>
    </w:p>
    <w:p w14:paraId="69878E9E" w14:textId="77777777" w:rsidR="0044620B" w:rsidRPr="00476D9D" w:rsidRDefault="0044620B" w:rsidP="003A36D0">
      <w:pPr>
        <w:pStyle w:val="UZPRRAFO"/>
      </w:pPr>
      <w:r w:rsidRPr="00476D9D">
        <w:t>Por igual procedimiento de análisis al descrito en el apartado anterior, se define la maquinaria que es necesario utilizar en la obra:</w:t>
      </w:r>
    </w:p>
    <w:p w14:paraId="10772FE6" w14:textId="77777777" w:rsidR="0044620B" w:rsidRPr="00476D9D" w:rsidRDefault="0044620B" w:rsidP="003A36D0">
      <w:pPr>
        <w:pStyle w:val="UZPRRAFO"/>
      </w:pPr>
    </w:p>
    <w:p w14:paraId="47753EA1" w14:textId="77777777" w:rsidR="0044620B" w:rsidRPr="00476D9D" w:rsidRDefault="0044620B" w:rsidP="003A36D0">
      <w:pPr>
        <w:pStyle w:val="UZPRRAFO"/>
      </w:pPr>
      <w:r w:rsidRPr="00476D9D">
        <w:t>En el listado que se suministra, se incluyen la procedencia (propiedad o alquiler) y su forma de permanencia en la obra. Estas circunstancias son un condicionante importante de los niveles de seguridad y salud que pueden llegarse a alcanzar. El pliego de condiciones particulares, contiene los procedimientos preventivos que garantizan por su aplicación, la seguridad y salud de la obra.</w:t>
      </w:r>
    </w:p>
    <w:p w14:paraId="77F0898A" w14:textId="77777777" w:rsidR="0044620B" w:rsidRPr="00476D9D" w:rsidRDefault="0044620B" w:rsidP="003A36D0">
      <w:pPr>
        <w:pStyle w:val="UZPRRAFO"/>
      </w:pPr>
    </w:p>
    <w:p w14:paraId="61D97847" w14:textId="77777777" w:rsidR="0044620B" w:rsidRPr="00476D9D" w:rsidRDefault="0044620B" w:rsidP="003A36D0">
      <w:pPr>
        <w:pStyle w:val="UZPRRAFO"/>
      </w:pPr>
      <w:r w:rsidRPr="00476D9D">
        <w:rPr>
          <w:b/>
        </w:rPr>
        <w:t xml:space="preserve">La lista siguiente contiene los que se consideran de propiedad del contratista o de algún subcontratista bajo el control directo del anterior; </w:t>
      </w:r>
      <w:r w:rsidRPr="00476D9D">
        <w:t>se considera la que cada empresario habrá mantenido la propiedad de su empresa y que en el caso de subcontratación, exigirá que haya recibido un mantenimiento aceptable, con lo que el nivel de seguridad puede ser alto. No obstante, es posible que exista inseguridad, en el caso de servirse material viejo en buen uso; si esto es así la seguridad deberá retocarse.</w:t>
      </w:r>
    </w:p>
    <w:p w14:paraId="6EE83373" w14:textId="77777777" w:rsidR="0044620B" w:rsidRPr="00476D9D" w:rsidRDefault="0044620B" w:rsidP="003A36D0">
      <w:pPr>
        <w:pStyle w:val="UZPRRAFO"/>
      </w:pPr>
      <w:r w:rsidRPr="00476D9D">
        <w:t xml:space="preserve"> </w:t>
      </w:r>
    </w:p>
    <w:p w14:paraId="5D0AC60D" w14:textId="77777777" w:rsidR="0044620B" w:rsidRPr="00476D9D" w:rsidRDefault="0044620B" w:rsidP="003A36D0">
      <w:pPr>
        <w:pStyle w:val="UZPRRAFO"/>
      </w:pPr>
      <w:r w:rsidRPr="00476D9D">
        <w:t>*. Batidora mezcladora para pinturas o barnices coloreados.</w:t>
      </w:r>
    </w:p>
    <w:p w14:paraId="015CC38F" w14:textId="77777777" w:rsidR="0044620B" w:rsidRPr="00476D9D" w:rsidRDefault="0044620B" w:rsidP="003A36D0">
      <w:pPr>
        <w:pStyle w:val="UZPRRAFO"/>
      </w:pPr>
      <w:r w:rsidRPr="00476D9D">
        <w:t>*. Bomba eléctrica para extracción de agua y lodos.</w:t>
      </w:r>
    </w:p>
    <w:p w14:paraId="5EC6E877" w14:textId="77777777" w:rsidR="0044620B" w:rsidRPr="00476D9D" w:rsidRDefault="0044620B" w:rsidP="003A36D0">
      <w:pPr>
        <w:pStyle w:val="UZPRRAFO"/>
      </w:pPr>
      <w:r w:rsidRPr="00476D9D">
        <w:t>*. Bomba para hormigón autotransportada.</w:t>
      </w:r>
    </w:p>
    <w:p w14:paraId="0FD0FAD2" w14:textId="77777777" w:rsidR="0044620B" w:rsidRPr="00476D9D" w:rsidRDefault="0044620B" w:rsidP="003A36D0">
      <w:pPr>
        <w:pStyle w:val="UZPRRAFO"/>
      </w:pPr>
      <w:r w:rsidRPr="00476D9D">
        <w:t>*. Camión bomba, de brazo articulado para vertido de hormigón.</w:t>
      </w:r>
    </w:p>
    <w:p w14:paraId="5F330435" w14:textId="77777777" w:rsidR="0044620B" w:rsidRPr="00476D9D" w:rsidRDefault="0044620B" w:rsidP="003A36D0">
      <w:pPr>
        <w:pStyle w:val="UZPRRAFO"/>
      </w:pPr>
      <w:r w:rsidRPr="00476D9D">
        <w:t>*. Camión con grúa para autocarga.</w:t>
      </w:r>
    </w:p>
    <w:p w14:paraId="43354EC1" w14:textId="77777777" w:rsidR="0044620B" w:rsidRPr="00476D9D" w:rsidRDefault="0044620B" w:rsidP="003A36D0">
      <w:pPr>
        <w:pStyle w:val="UZPRRAFO"/>
      </w:pPr>
      <w:r w:rsidRPr="00476D9D">
        <w:t>*. Camión cuba hormigonera.</w:t>
      </w:r>
    </w:p>
    <w:p w14:paraId="6F1B125C" w14:textId="77777777" w:rsidR="0044620B" w:rsidRPr="00476D9D" w:rsidRDefault="0044620B" w:rsidP="003A36D0">
      <w:pPr>
        <w:pStyle w:val="UZPRRAFO"/>
      </w:pPr>
      <w:r w:rsidRPr="00476D9D">
        <w:t>*. Camión de transporte (bañera).</w:t>
      </w:r>
    </w:p>
    <w:p w14:paraId="7C9C41DD" w14:textId="77777777" w:rsidR="0044620B" w:rsidRPr="00476D9D" w:rsidRDefault="0044620B" w:rsidP="003A36D0">
      <w:pPr>
        <w:pStyle w:val="UZPRRAFO"/>
      </w:pPr>
      <w:r w:rsidRPr="00476D9D">
        <w:t>*. Camión de transporte de contenedores.</w:t>
      </w:r>
    </w:p>
    <w:p w14:paraId="1197B19A" w14:textId="77777777" w:rsidR="0044620B" w:rsidRPr="00476D9D" w:rsidRDefault="0044620B" w:rsidP="003A36D0">
      <w:pPr>
        <w:pStyle w:val="UZPRRAFO"/>
      </w:pPr>
      <w:r w:rsidRPr="00476D9D">
        <w:t>*. Camión de transporte de materiales.</w:t>
      </w:r>
    </w:p>
    <w:p w14:paraId="03850D3B" w14:textId="77777777" w:rsidR="0044620B" w:rsidRPr="00476D9D" w:rsidRDefault="0044620B" w:rsidP="003A36D0">
      <w:pPr>
        <w:pStyle w:val="UZPRRAFO"/>
      </w:pPr>
      <w:r w:rsidRPr="00476D9D">
        <w:t>*. Camión dumper para movimiento de tierras.</w:t>
      </w:r>
    </w:p>
    <w:p w14:paraId="22595153" w14:textId="77777777" w:rsidR="0044620B" w:rsidRPr="00476D9D" w:rsidRDefault="0044620B" w:rsidP="003A36D0">
      <w:pPr>
        <w:pStyle w:val="UZPRRAFO"/>
      </w:pPr>
      <w:r w:rsidRPr="00476D9D">
        <w:t>*. Cargadora descombradora.</w:t>
      </w:r>
    </w:p>
    <w:p w14:paraId="57919C2A" w14:textId="77777777" w:rsidR="0044620B" w:rsidRPr="00476D9D" w:rsidRDefault="0044620B" w:rsidP="003A36D0">
      <w:pPr>
        <w:pStyle w:val="UZPRRAFO"/>
      </w:pPr>
      <w:r w:rsidRPr="00476D9D">
        <w:t>*. Compresor.</w:t>
      </w:r>
    </w:p>
    <w:p w14:paraId="0820EE3F" w14:textId="77777777" w:rsidR="0044620B" w:rsidRPr="00476D9D" w:rsidRDefault="0044620B" w:rsidP="003A36D0">
      <w:pPr>
        <w:pStyle w:val="UZPRRAFO"/>
      </w:pPr>
      <w:r w:rsidRPr="00476D9D">
        <w:t>*. Dobladora mecánica de ferralla.</w:t>
      </w:r>
    </w:p>
    <w:p w14:paraId="7260AB71" w14:textId="77777777" w:rsidR="0044620B" w:rsidRPr="00476D9D" w:rsidRDefault="0044620B" w:rsidP="003A36D0">
      <w:pPr>
        <w:pStyle w:val="UZPRRAFO"/>
      </w:pPr>
      <w:r w:rsidRPr="00476D9D">
        <w:t>*. Equipo para soldadura con arco eléctrico (soldadura eléctrica).</w:t>
      </w:r>
    </w:p>
    <w:p w14:paraId="019E15FA" w14:textId="77777777" w:rsidR="0044620B" w:rsidRPr="00476D9D" w:rsidRDefault="0044620B" w:rsidP="003A36D0">
      <w:pPr>
        <w:pStyle w:val="UZPRRAFO"/>
      </w:pPr>
      <w:r w:rsidRPr="00476D9D">
        <w:t>*. Equipo para soldadura oxiacetilénica y oxicorte.</w:t>
      </w:r>
    </w:p>
    <w:p w14:paraId="28BDB81E" w14:textId="77777777" w:rsidR="0044620B" w:rsidRPr="00476D9D" w:rsidRDefault="0044620B" w:rsidP="003A36D0">
      <w:pPr>
        <w:pStyle w:val="UZPRRAFO"/>
      </w:pPr>
      <w:r w:rsidRPr="00476D9D">
        <w:t>*. Excavadora bivalva para excavación de muros pantalla.</w:t>
      </w:r>
    </w:p>
    <w:p w14:paraId="114D1565" w14:textId="77777777" w:rsidR="0044620B" w:rsidRPr="00476D9D" w:rsidRDefault="0044620B" w:rsidP="003A36D0">
      <w:pPr>
        <w:pStyle w:val="UZPRRAFO"/>
      </w:pPr>
      <w:r w:rsidRPr="00476D9D">
        <w:t>*. Grúas torre, fijas o sobre carriles.</w:t>
      </w:r>
    </w:p>
    <w:p w14:paraId="553A6F09" w14:textId="77777777" w:rsidR="0044620B" w:rsidRPr="00476D9D" w:rsidRDefault="0044620B" w:rsidP="003A36D0">
      <w:pPr>
        <w:pStyle w:val="UZPRRAFO"/>
      </w:pPr>
      <w:r w:rsidRPr="00476D9D">
        <w:t>*. Hormigonera eléctrica (pastera).</w:t>
      </w:r>
    </w:p>
    <w:p w14:paraId="3DC29C53" w14:textId="77777777" w:rsidR="0044620B" w:rsidRPr="00476D9D" w:rsidRDefault="0044620B" w:rsidP="003A36D0">
      <w:pPr>
        <w:pStyle w:val="UZPRRAFO"/>
      </w:pPr>
      <w:r w:rsidRPr="00476D9D">
        <w:t>*. Máquina de extendido de pastas hidráulicas.</w:t>
      </w:r>
    </w:p>
    <w:p w14:paraId="6DF3FB75" w14:textId="77777777" w:rsidR="0044620B" w:rsidRPr="00476D9D" w:rsidRDefault="0044620B" w:rsidP="003A36D0">
      <w:pPr>
        <w:pStyle w:val="UZPRRAFO"/>
      </w:pPr>
      <w:r w:rsidRPr="00476D9D">
        <w:t>*. Máquina de proyectar áridos sobre pastas hidráulicas extendidas.</w:t>
      </w:r>
    </w:p>
    <w:p w14:paraId="4402B981" w14:textId="77777777" w:rsidR="0044620B" w:rsidRPr="00476D9D" w:rsidRDefault="0044620B" w:rsidP="003A36D0">
      <w:pPr>
        <w:pStyle w:val="UZPRRAFO"/>
      </w:pPr>
      <w:r w:rsidRPr="00476D9D">
        <w:t>*. Maquinaria para movimiento de tierras (en general).</w:t>
      </w:r>
    </w:p>
    <w:p w14:paraId="37936966" w14:textId="77777777" w:rsidR="0044620B" w:rsidRPr="00476D9D" w:rsidRDefault="0044620B" w:rsidP="003A36D0">
      <w:pPr>
        <w:pStyle w:val="UZPRRAFO"/>
      </w:pPr>
      <w:r w:rsidRPr="00476D9D">
        <w:t>*. Maquinaria para la ejecución de pilotes.</w:t>
      </w:r>
    </w:p>
    <w:p w14:paraId="2D3F383C" w14:textId="77777777" w:rsidR="0044620B" w:rsidRPr="00476D9D" w:rsidRDefault="0044620B" w:rsidP="003A36D0">
      <w:pPr>
        <w:pStyle w:val="UZPRRAFO"/>
      </w:pPr>
      <w:r w:rsidRPr="00476D9D">
        <w:t>*. Máquinas herramienta en general (radiales, cizallas, cortadoras y similares).</w:t>
      </w:r>
    </w:p>
    <w:p w14:paraId="6D5D28E4" w14:textId="77777777" w:rsidR="0044620B" w:rsidRPr="00476D9D" w:rsidRDefault="0044620B" w:rsidP="003A36D0">
      <w:pPr>
        <w:pStyle w:val="UZPRRAFO"/>
      </w:pPr>
      <w:r w:rsidRPr="00476D9D">
        <w:t>*. Maquinillo (cabrestante mecánico, güinche, gruíta).</w:t>
      </w:r>
    </w:p>
    <w:p w14:paraId="29F69D87" w14:textId="77777777" w:rsidR="0044620B" w:rsidRPr="00476D9D" w:rsidRDefault="0044620B" w:rsidP="003A36D0">
      <w:pPr>
        <w:pStyle w:val="UZPRRAFO"/>
      </w:pPr>
      <w:r w:rsidRPr="00476D9D">
        <w:t>*. Martillo neumático (rompedores o taladradores para bulones).</w:t>
      </w:r>
    </w:p>
    <w:p w14:paraId="750610B1" w14:textId="77777777" w:rsidR="0044620B" w:rsidRPr="00476D9D" w:rsidRDefault="0044620B" w:rsidP="003A36D0">
      <w:pPr>
        <w:pStyle w:val="UZPRRAFO"/>
      </w:pPr>
      <w:r w:rsidRPr="00476D9D">
        <w:t>*. Pala cargadora sobre neumáticos.</w:t>
      </w:r>
    </w:p>
    <w:p w14:paraId="04BB4F8A" w14:textId="77777777" w:rsidR="0044620B" w:rsidRPr="00476D9D" w:rsidRDefault="0044620B" w:rsidP="003A36D0">
      <w:pPr>
        <w:pStyle w:val="UZPRRAFO"/>
      </w:pPr>
      <w:r w:rsidRPr="00476D9D">
        <w:t>*. Pala cargadora sobre orugas.</w:t>
      </w:r>
    </w:p>
    <w:p w14:paraId="20E710B7" w14:textId="77777777" w:rsidR="0044620B" w:rsidRPr="00476D9D" w:rsidRDefault="0044620B" w:rsidP="003A36D0">
      <w:pPr>
        <w:pStyle w:val="UZPRRAFO"/>
      </w:pPr>
      <w:r w:rsidRPr="00476D9D">
        <w:t>*. Pistola automática hinca clavos.</w:t>
      </w:r>
    </w:p>
    <w:p w14:paraId="5B78FD11" w14:textId="77777777" w:rsidR="0044620B" w:rsidRPr="00476D9D" w:rsidRDefault="0044620B" w:rsidP="003A36D0">
      <w:pPr>
        <w:pStyle w:val="UZPRRAFO"/>
      </w:pPr>
      <w:r w:rsidRPr="00476D9D">
        <w:lastRenderedPageBreak/>
        <w:t>*. Retroexcavadora con equipo de martillo rompedor.</w:t>
      </w:r>
    </w:p>
    <w:p w14:paraId="4B91650B" w14:textId="77777777" w:rsidR="0044620B" w:rsidRPr="00476D9D" w:rsidRDefault="0044620B" w:rsidP="003A36D0">
      <w:pPr>
        <w:pStyle w:val="UZPRRAFO"/>
      </w:pPr>
      <w:r w:rsidRPr="00476D9D">
        <w:t>*. Retroexcavadora sobre orugas o sobre neumáticos.</w:t>
      </w:r>
    </w:p>
    <w:p w14:paraId="23DE381B" w14:textId="77777777" w:rsidR="0044620B" w:rsidRPr="00476D9D" w:rsidRDefault="0044620B" w:rsidP="003A36D0">
      <w:pPr>
        <w:pStyle w:val="UZPRRAFO"/>
      </w:pPr>
      <w:r w:rsidRPr="00476D9D">
        <w:t>*. Rodillo compactador de patas de cabra.</w:t>
      </w:r>
    </w:p>
    <w:p w14:paraId="1F1B26DF" w14:textId="77777777" w:rsidR="0044620B" w:rsidRPr="00476D9D" w:rsidRDefault="0044620B" w:rsidP="003A36D0">
      <w:pPr>
        <w:pStyle w:val="UZPRRAFO"/>
      </w:pPr>
      <w:r w:rsidRPr="00476D9D">
        <w:t>*. Rozadora radial eléctrica.</w:t>
      </w:r>
    </w:p>
    <w:p w14:paraId="6FAF024A" w14:textId="77777777" w:rsidR="0044620B" w:rsidRPr="00476D9D" w:rsidRDefault="0044620B" w:rsidP="003A36D0">
      <w:pPr>
        <w:pStyle w:val="UZPRRAFO"/>
      </w:pPr>
      <w:r w:rsidRPr="00476D9D">
        <w:t>*. Segadora rotatoria de látigo.</w:t>
      </w:r>
    </w:p>
    <w:p w14:paraId="27F7C373" w14:textId="77777777" w:rsidR="0044620B" w:rsidRPr="00476D9D" w:rsidRDefault="0044620B" w:rsidP="003A36D0">
      <w:pPr>
        <w:pStyle w:val="UZPRRAFO"/>
      </w:pPr>
      <w:r w:rsidRPr="00476D9D">
        <w:t>*. Sierra circular de mesa, para madera.</w:t>
      </w:r>
    </w:p>
    <w:p w14:paraId="6711E246" w14:textId="77777777" w:rsidR="0044620B" w:rsidRPr="00476D9D" w:rsidRDefault="0044620B" w:rsidP="003A36D0">
      <w:pPr>
        <w:pStyle w:val="UZPRRAFO"/>
      </w:pPr>
      <w:r w:rsidRPr="00476D9D">
        <w:t>*. Sierra circular de mesa, para material cerámico o pétreo en vía húmeda.</w:t>
      </w:r>
    </w:p>
    <w:p w14:paraId="34228CEB" w14:textId="77777777" w:rsidR="0044620B" w:rsidRPr="00476D9D" w:rsidRDefault="0044620B" w:rsidP="003A36D0">
      <w:pPr>
        <w:pStyle w:val="UZPRRAFO"/>
      </w:pPr>
      <w:r w:rsidRPr="00476D9D">
        <w:t>*. Taladro eléctrico portátil (también atornillador de bulones y tirafondos).</w:t>
      </w:r>
    </w:p>
    <w:p w14:paraId="2C84E605" w14:textId="77777777" w:rsidR="0044620B" w:rsidRPr="00476D9D" w:rsidRDefault="0044620B" w:rsidP="003A36D0">
      <w:pPr>
        <w:pStyle w:val="UZPRRAFO"/>
      </w:pPr>
      <w:r w:rsidRPr="00476D9D">
        <w:t>*. Torno de pocero.</w:t>
      </w:r>
    </w:p>
    <w:p w14:paraId="01790EB5" w14:textId="77777777" w:rsidR="0044620B" w:rsidRPr="00476D9D" w:rsidRDefault="0044620B" w:rsidP="003A36D0">
      <w:pPr>
        <w:pStyle w:val="UZPRRAFO"/>
      </w:pPr>
      <w:r w:rsidRPr="00476D9D">
        <w:t>*. Vibradores eléctricos para hormigones.</w:t>
      </w:r>
    </w:p>
    <w:p w14:paraId="1C35F4C5" w14:textId="77777777" w:rsidR="0044620B" w:rsidRPr="00476D9D" w:rsidRDefault="0044620B" w:rsidP="003A36D0">
      <w:pPr>
        <w:pStyle w:val="UZPRRAFO"/>
      </w:pPr>
    </w:p>
    <w:p w14:paraId="5CFBFA30" w14:textId="66759762" w:rsidR="0044620B" w:rsidRPr="00476D9D" w:rsidRDefault="000C34F3" w:rsidP="003A36D0">
      <w:pPr>
        <w:pStyle w:val="UZTTULO2"/>
      </w:pPr>
      <w:bookmarkStart w:id="113" w:name="_Toc482798301"/>
      <w:bookmarkStart w:id="114" w:name="_Toc488389773"/>
      <w:bookmarkStart w:id="115" w:name="_Toc226454128"/>
      <w:bookmarkStart w:id="116" w:name="_Toc307530071"/>
      <w:bookmarkStart w:id="117" w:name="_Toc307530460"/>
      <w:bookmarkStart w:id="118" w:name="_Toc328674460"/>
      <w:bookmarkStart w:id="119" w:name="_Toc358234302"/>
      <w:bookmarkStart w:id="120" w:name="_Toc300959833"/>
      <w:bookmarkStart w:id="121" w:name="_Toc300960101"/>
      <w:r w:rsidRPr="00476D9D">
        <w:t>4.9. INSTALACIONES DE OBRA</w:t>
      </w:r>
      <w:bookmarkEnd w:id="113"/>
      <w:bookmarkEnd w:id="114"/>
      <w:bookmarkEnd w:id="115"/>
      <w:bookmarkEnd w:id="116"/>
      <w:bookmarkEnd w:id="117"/>
      <w:bookmarkEnd w:id="118"/>
      <w:bookmarkEnd w:id="119"/>
      <w:bookmarkEnd w:id="120"/>
      <w:bookmarkEnd w:id="121"/>
    </w:p>
    <w:p w14:paraId="49B9F9DD" w14:textId="77777777" w:rsidR="0044620B" w:rsidRPr="00476D9D" w:rsidRDefault="0044620B" w:rsidP="003A36D0">
      <w:pPr>
        <w:pStyle w:val="UZPRRAFO"/>
      </w:pPr>
      <w:r w:rsidRPr="00476D9D">
        <w:t>Mediante el análisis y estudio del proyecto se definen las Instalaciones de obra que se construirán:</w:t>
      </w:r>
    </w:p>
    <w:p w14:paraId="7EB35D29" w14:textId="77777777" w:rsidR="0044620B" w:rsidRPr="00476D9D" w:rsidRDefault="0044620B" w:rsidP="003A36D0">
      <w:pPr>
        <w:pStyle w:val="UZPRRAFO"/>
      </w:pPr>
      <w:r w:rsidRPr="00476D9D">
        <w:t>*. Instalación de aire acondicionado</w:t>
      </w:r>
    </w:p>
    <w:p w14:paraId="4209F1D8" w14:textId="77777777" w:rsidR="0044620B" w:rsidRPr="00476D9D" w:rsidRDefault="0044620B" w:rsidP="003A36D0">
      <w:pPr>
        <w:pStyle w:val="UZPRRAFO"/>
      </w:pPr>
      <w:r w:rsidRPr="00476D9D">
        <w:t>*. Instalación de antenas parabólicas</w:t>
      </w:r>
    </w:p>
    <w:p w14:paraId="128FC05E" w14:textId="77777777" w:rsidR="0044620B" w:rsidRPr="00476D9D" w:rsidRDefault="0044620B" w:rsidP="003A36D0">
      <w:pPr>
        <w:pStyle w:val="UZPRRAFO"/>
      </w:pPr>
      <w:r w:rsidRPr="00476D9D">
        <w:t>*. Instalación de aparatos sanitarios</w:t>
      </w:r>
    </w:p>
    <w:p w14:paraId="2FD381E8" w14:textId="77777777" w:rsidR="0044620B" w:rsidRPr="00476D9D" w:rsidRDefault="0044620B" w:rsidP="003A36D0">
      <w:pPr>
        <w:pStyle w:val="UZPRRAFO"/>
      </w:pPr>
      <w:r w:rsidRPr="00476D9D">
        <w:t>*. Instalación de ascensores o montacargas del proyecto</w:t>
      </w:r>
    </w:p>
    <w:p w14:paraId="602B7E1E" w14:textId="77777777" w:rsidR="0044620B" w:rsidRPr="00476D9D" w:rsidRDefault="0044620B" w:rsidP="003A36D0">
      <w:pPr>
        <w:pStyle w:val="UZPRRAFO"/>
      </w:pPr>
      <w:r w:rsidRPr="00476D9D">
        <w:t>*. Instalación de cables coaxiales de fibra óptica</w:t>
      </w:r>
    </w:p>
    <w:p w14:paraId="7F9220C2" w14:textId="77777777" w:rsidR="0044620B" w:rsidRPr="00476D9D" w:rsidRDefault="0044620B" w:rsidP="003A36D0">
      <w:pPr>
        <w:pStyle w:val="UZPRRAFO"/>
      </w:pPr>
      <w:r w:rsidRPr="00476D9D">
        <w:t>*. Instalación de calefacción</w:t>
      </w:r>
    </w:p>
    <w:p w14:paraId="23FFA6D8" w14:textId="77777777" w:rsidR="0044620B" w:rsidRPr="00476D9D" w:rsidRDefault="0044620B" w:rsidP="003A36D0">
      <w:pPr>
        <w:pStyle w:val="UZPRRAFO"/>
      </w:pPr>
      <w:r w:rsidRPr="00476D9D">
        <w:t>*. Instalación de detección de incendios</w:t>
      </w:r>
    </w:p>
    <w:p w14:paraId="21B06365" w14:textId="77777777" w:rsidR="0044620B" w:rsidRPr="00476D9D" w:rsidRDefault="0044620B" w:rsidP="003A36D0">
      <w:pPr>
        <w:pStyle w:val="UZPRRAFO"/>
      </w:pPr>
      <w:r w:rsidRPr="00476D9D">
        <w:t>*. Instalación de extinción de incendios</w:t>
      </w:r>
    </w:p>
    <w:p w14:paraId="06E1D2A4" w14:textId="77777777" w:rsidR="0044620B" w:rsidRPr="00476D9D" w:rsidRDefault="0044620B" w:rsidP="003A36D0">
      <w:pPr>
        <w:pStyle w:val="UZPRRAFO"/>
      </w:pPr>
      <w:r w:rsidRPr="00476D9D">
        <w:t>*. Instalación de farolas</w:t>
      </w:r>
    </w:p>
    <w:p w14:paraId="205A92DB" w14:textId="77777777" w:rsidR="0044620B" w:rsidRPr="00476D9D" w:rsidRDefault="0044620B" w:rsidP="003A36D0">
      <w:pPr>
        <w:pStyle w:val="UZPRRAFO"/>
      </w:pPr>
      <w:r w:rsidRPr="00476D9D">
        <w:t>*. Instalación de fontanería</w:t>
      </w:r>
    </w:p>
    <w:p w14:paraId="4DC094A7" w14:textId="77777777" w:rsidR="0044620B" w:rsidRPr="00476D9D" w:rsidRDefault="0044620B" w:rsidP="003A36D0">
      <w:pPr>
        <w:pStyle w:val="UZPRRAFO"/>
      </w:pPr>
      <w:r w:rsidRPr="00476D9D">
        <w:t>*. Instalación de fumistería</w:t>
      </w:r>
    </w:p>
    <w:p w14:paraId="7013B43D" w14:textId="77777777" w:rsidR="0044620B" w:rsidRPr="00476D9D" w:rsidRDefault="0044620B" w:rsidP="003A36D0">
      <w:pPr>
        <w:pStyle w:val="UZPRRAFO"/>
      </w:pPr>
      <w:r w:rsidRPr="00476D9D">
        <w:t>*. Instalación de Gas Natural</w:t>
      </w:r>
    </w:p>
    <w:p w14:paraId="3EF685BE" w14:textId="77777777" w:rsidR="0044620B" w:rsidRPr="00476D9D" w:rsidRDefault="0044620B" w:rsidP="003A36D0">
      <w:pPr>
        <w:pStyle w:val="UZPRRAFO"/>
      </w:pPr>
      <w:r w:rsidRPr="00476D9D">
        <w:t>*. Instalación de luminarias y mástiles</w:t>
      </w:r>
    </w:p>
    <w:p w14:paraId="12758DFD" w14:textId="77777777" w:rsidR="0044620B" w:rsidRPr="00476D9D" w:rsidRDefault="0044620B" w:rsidP="003A36D0">
      <w:pPr>
        <w:pStyle w:val="UZPRRAFO"/>
      </w:pPr>
      <w:r w:rsidRPr="00476D9D">
        <w:t>*. Instalación de pararrayos</w:t>
      </w:r>
    </w:p>
    <w:p w14:paraId="42D4CCB8" w14:textId="77777777" w:rsidR="0044620B" w:rsidRPr="00476D9D" w:rsidRDefault="0044620B" w:rsidP="003A36D0">
      <w:pPr>
        <w:pStyle w:val="UZPRRAFO"/>
      </w:pPr>
      <w:r w:rsidRPr="00476D9D">
        <w:t>*. Instalación de saneamiento y desagües</w:t>
      </w:r>
    </w:p>
    <w:p w14:paraId="78BE9651" w14:textId="77777777" w:rsidR="0044620B" w:rsidRPr="00476D9D" w:rsidRDefault="0044620B" w:rsidP="003A36D0">
      <w:pPr>
        <w:pStyle w:val="UZPRRAFO"/>
      </w:pPr>
      <w:r w:rsidRPr="00476D9D">
        <w:t>*. Instalación de telefonía y cables coaxiales</w:t>
      </w:r>
    </w:p>
    <w:p w14:paraId="42999BB5" w14:textId="77777777" w:rsidR="0044620B" w:rsidRPr="00476D9D" w:rsidRDefault="0044620B" w:rsidP="003A36D0">
      <w:pPr>
        <w:pStyle w:val="UZPRRAFO"/>
      </w:pPr>
      <w:r w:rsidRPr="00476D9D">
        <w:t>*. Instalación de ventilación</w:t>
      </w:r>
    </w:p>
    <w:p w14:paraId="19F75961" w14:textId="77777777" w:rsidR="0044620B" w:rsidRPr="00476D9D" w:rsidRDefault="0044620B" w:rsidP="003A36D0">
      <w:pPr>
        <w:pStyle w:val="UZPRRAFO"/>
      </w:pPr>
      <w:r w:rsidRPr="00476D9D">
        <w:t>*. Instalación eléctrica del proyecto</w:t>
      </w:r>
    </w:p>
    <w:p w14:paraId="412CA3EC" w14:textId="77777777" w:rsidR="0044620B" w:rsidRPr="00476D9D" w:rsidRDefault="0044620B" w:rsidP="003A36D0">
      <w:pPr>
        <w:pStyle w:val="UZPRRAFO"/>
      </w:pPr>
      <w:r w:rsidRPr="00476D9D">
        <w:t>*. Instalación eléctrica provisional de obra</w:t>
      </w:r>
    </w:p>
    <w:p w14:paraId="68996BB9" w14:textId="77777777" w:rsidR="0044620B" w:rsidRPr="00476D9D" w:rsidRDefault="0044620B" w:rsidP="003A36D0">
      <w:pPr>
        <w:pStyle w:val="UZPRRAFO"/>
      </w:pPr>
    </w:p>
    <w:p w14:paraId="16B27CC2" w14:textId="079B8D15" w:rsidR="0095037E" w:rsidRPr="00476D9D" w:rsidRDefault="0095037E">
      <w:pPr>
        <w:jc w:val="left"/>
        <w:rPr>
          <w:rFonts w:cs="Arial"/>
          <w:b/>
          <w:sz w:val="20"/>
          <w:szCs w:val="22"/>
          <w:u w:val="single"/>
          <w:lang w:val="es-MX" w:eastAsia="es-MX"/>
        </w:rPr>
      </w:pPr>
      <w:bookmarkStart w:id="122" w:name="_Toc226454129"/>
      <w:bookmarkStart w:id="123" w:name="_Toc307530072"/>
      <w:bookmarkStart w:id="124" w:name="_Toc307530461"/>
      <w:bookmarkStart w:id="125" w:name="_Toc328674461"/>
      <w:bookmarkStart w:id="126" w:name="_Toc358234303"/>
      <w:bookmarkStart w:id="127" w:name="_Toc300959834"/>
      <w:bookmarkStart w:id="128" w:name="_Toc300960102"/>
    </w:p>
    <w:p w14:paraId="60C693FD" w14:textId="34CC24F4" w:rsidR="0044620B" w:rsidRPr="00476D9D" w:rsidRDefault="000C34F3" w:rsidP="003A36D0">
      <w:pPr>
        <w:pStyle w:val="UZTTULO2"/>
      </w:pPr>
      <w:r w:rsidRPr="00476D9D">
        <w:t>4.10. CUADRO DE CARACTERÍSTICAS PARA LOS ACOPIOS Y TALLERES</w:t>
      </w:r>
      <w:bookmarkEnd w:id="122"/>
      <w:bookmarkEnd w:id="123"/>
      <w:bookmarkEnd w:id="124"/>
      <w:bookmarkEnd w:id="125"/>
      <w:bookmarkEnd w:id="126"/>
      <w:bookmarkEnd w:id="127"/>
      <w:bookmarkEnd w:id="128"/>
    </w:p>
    <w:p w14:paraId="3D282D72" w14:textId="77777777" w:rsidR="0044620B" w:rsidRPr="00476D9D" w:rsidRDefault="0044620B" w:rsidP="003A36D0">
      <w:pPr>
        <w:pStyle w:val="UZPRRAFO"/>
        <w:rPr>
          <w:b/>
        </w:rPr>
      </w:pPr>
      <w:r w:rsidRPr="00476D9D">
        <w:t>En la fase de ejecución de se dispondrá de un espacio para el acopio de materiales y para talleres cuya extensión y organización variará dependiendo de la fase de la obra, disponiéndose estos en la zona interior.</w:t>
      </w:r>
    </w:p>
    <w:p w14:paraId="496454C4" w14:textId="77777777" w:rsidR="0044620B" w:rsidRPr="00476D9D" w:rsidRDefault="0044620B" w:rsidP="003A36D0">
      <w:pPr>
        <w:pStyle w:val="UZPRRAFO"/>
      </w:pPr>
      <w:bookmarkStart w:id="129" w:name="_Toc482798306"/>
    </w:p>
    <w:p w14:paraId="66E5ACD8" w14:textId="77777777" w:rsidR="00233CB4" w:rsidRPr="00476D9D" w:rsidRDefault="00233CB4">
      <w:pPr>
        <w:jc w:val="left"/>
        <w:rPr>
          <w:rFonts w:cs="Arial"/>
          <w:b/>
          <w:smallCaps/>
          <w:sz w:val="20"/>
          <w:szCs w:val="22"/>
          <w:u w:val="single"/>
          <w:lang w:val="es-MX" w:eastAsia="es-MX"/>
        </w:rPr>
      </w:pPr>
      <w:bookmarkStart w:id="130" w:name="_Toc488389778"/>
      <w:bookmarkStart w:id="131" w:name="_Toc226454130"/>
      <w:bookmarkStart w:id="132" w:name="_Toc307530073"/>
      <w:bookmarkStart w:id="133" w:name="_Toc307530462"/>
      <w:bookmarkStart w:id="134" w:name="_Toc328674462"/>
      <w:bookmarkStart w:id="135" w:name="_Toc358234304"/>
      <w:bookmarkStart w:id="136" w:name="_Toc300959835"/>
      <w:bookmarkStart w:id="137" w:name="_Toc300960103"/>
      <w:r w:rsidRPr="00476D9D">
        <w:rPr>
          <w:smallCaps/>
        </w:rPr>
        <w:br w:type="page"/>
      </w:r>
    </w:p>
    <w:p w14:paraId="2914C1B0" w14:textId="2CB640EE" w:rsidR="0044620B" w:rsidRPr="00476D9D" w:rsidRDefault="000C34F3" w:rsidP="003A36D0">
      <w:pPr>
        <w:pStyle w:val="UZTTULO2"/>
      </w:pPr>
      <w:r w:rsidRPr="00476D9D">
        <w:rPr>
          <w:smallCaps/>
        </w:rPr>
        <w:lastRenderedPageBreak/>
        <w:t>4.11. C</w:t>
      </w:r>
      <w:r w:rsidRPr="00476D9D">
        <w:t>ÁLCULO DEL NÚMERO MEDIO DE TRABAJADORES A INTERVENIR EN LA OBRA</w:t>
      </w:r>
      <w:bookmarkEnd w:id="129"/>
      <w:bookmarkEnd w:id="130"/>
      <w:bookmarkEnd w:id="131"/>
      <w:bookmarkEnd w:id="132"/>
      <w:bookmarkEnd w:id="133"/>
      <w:bookmarkEnd w:id="134"/>
      <w:bookmarkEnd w:id="135"/>
      <w:bookmarkEnd w:id="136"/>
      <w:bookmarkEnd w:id="137"/>
    </w:p>
    <w:p w14:paraId="1C5758A7" w14:textId="3700C91D" w:rsidR="0044620B" w:rsidRPr="00476D9D" w:rsidRDefault="0044620B" w:rsidP="003A36D0">
      <w:pPr>
        <w:pStyle w:val="UZPRRAFO"/>
      </w:pPr>
      <w:r w:rsidRPr="00476D9D">
        <w:t>Para e</w:t>
      </w:r>
      <w:r w:rsidR="003A36D0" w:rsidRPr="00476D9D">
        <w:t>jecutar la obra en</w:t>
      </w:r>
      <w:r w:rsidR="00921029" w:rsidRPr="00476D9D">
        <w:t xml:space="preserve"> un plazo</w:t>
      </w:r>
      <w:r w:rsidR="006F68D1" w:rsidRPr="00476D9D">
        <w:t xml:space="preserve"> de </w:t>
      </w:r>
      <w:r w:rsidR="00AB37A2">
        <w:t>10</w:t>
      </w:r>
      <w:r w:rsidRPr="00476D9D">
        <w:t xml:space="preserve"> </w:t>
      </w:r>
      <w:bookmarkStart w:id="138" w:name="_GoBack"/>
      <w:r w:rsidRPr="00476D9D">
        <w:t>meses</w:t>
      </w:r>
      <w:bookmarkEnd w:id="138"/>
      <w:r w:rsidRPr="00476D9D">
        <w:t xml:space="preserve"> se utiliza el porcentaje que representa la mano de obra necesaria sobre el presupuesto total. </w:t>
      </w:r>
    </w:p>
    <w:p w14:paraId="26F15012" w14:textId="77777777" w:rsidR="0044620B" w:rsidRPr="00476D9D" w:rsidRDefault="0044620B" w:rsidP="0044620B">
      <w:pPr>
        <w:pStyle w:val="00Parrafo"/>
        <w:rPr>
          <w:color w:val="auto"/>
          <w:lang w:val="es-ES"/>
        </w:rPr>
      </w:pPr>
    </w:p>
    <w:tbl>
      <w:tblPr>
        <w:tblW w:w="4705" w:type="pct"/>
        <w:tblInd w:w="496" w:type="dxa"/>
        <w:tblCellMar>
          <w:left w:w="70" w:type="dxa"/>
          <w:right w:w="70" w:type="dxa"/>
        </w:tblCellMar>
        <w:tblLook w:val="0000" w:firstRow="0" w:lastRow="0" w:firstColumn="0" w:lastColumn="0" w:noHBand="0" w:noVBand="0"/>
      </w:tblPr>
      <w:tblGrid>
        <w:gridCol w:w="4828"/>
        <w:gridCol w:w="3834"/>
      </w:tblGrid>
      <w:tr w:rsidR="00476D9D" w:rsidRPr="00476D9D" w14:paraId="4C263A8E" w14:textId="77777777" w:rsidTr="00FC624A">
        <w:trPr>
          <w:cantSplit/>
          <w:trHeight w:val="340"/>
        </w:trPr>
        <w:tc>
          <w:tcPr>
            <w:tcW w:w="5000" w:type="pct"/>
            <w:gridSpan w:val="2"/>
            <w:tcBorders>
              <w:top w:val="single" w:sz="6" w:space="0" w:color="auto"/>
            </w:tcBorders>
            <w:vAlign w:val="center"/>
          </w:tcPr>
          <w:p w14:paraId="77D1F162" w14:textId="77777777" w:rsidR="0044620B" w:rsidRPr="00476D9D" w:rsidRDefault="0044620B" w:rsidP="0044620B">
            <w:pPr>
              <w:rPr>
                <w:rFonts w:cs="Arial"/>
                <w:szCs w:val="18"/>
              </w:rPr>
            </w:pPr>
            <w:r w:rsidRPr="00476D9D">
              <w:rPr>
                <w:rFonts w:cs="Arial"/>
                <w:b/>
                <w:szCs w:val="18"/>
              </w:rPr>
              <w:t>CÁLCULO MEDIO DEL NÚMERO DE TRABAJADORES</w:t>
            </w:r>
          </w:p>
        </w:tc>
      </w:tr>
      <w:tr w:rsidR="00604AFA" w:rsidRPr="00604AFA" w14:paraId="038C5F6F" w14:textId="77777777" w:rsidTr="00FC624A">
        <w:trPr>
          <w:cantSplit/>
          <w:trHeight w:val="340"/>
        </w:trPr>
        <w:tc>
          <w:tcPr>
            <w:tcW w:w="2787" w:type="pct"/>
            <w:tcBorders>
              <w:top w:val="single" w:sz="6" w:space="0" w:color="auto"/>
              <w:bottom w:val="single" w:sz="6" w:space="0" w:color="auto"/>
              <w:right w:val="single" w:sz="6" w:space="0" w:color="auto"/>
            </w:tcBorders>
            <w:vAlign w:val="center"/>
          </w:tcPr>
          <w:p w14:paraId="71A14076" w14:textId="77777777" w:rsidR="0044620B" w:rsidRPr="000C059F" w:rsidRDefault="0044620B" w:rsidP="0044620B">
            <w:pPr>
              <w:rPr>
                <w:rFonts w:cs="Arial"/>
                <w:szCs w:val="18"/>
              </w:rPr>
            </w:pPr>
            <w:r w:rsidRPr="000C059F">
              <w:rPr>
                <w:rFonts w:cs="Arial"/>
                <w:szCs w:val="18"/>
              </w:rPr>
              <w:t>Presupuesto de contrata</w:t>
            </w:r>
          </w:p>
        </w:tc>
        <w:tc>
          <w:tcPr>
            <w:tcW w:w="2213" w:type="pct"/>
            <w:tcBorders>
              <w:top w:val="single" w:sz="6" w:space="0" w:color="auto"/>
              <w:left w:val="single" w:sz="6" w:space="0" w:color="auto"/>
              <w:bottom w:val="single" w:sz="6" w:space="0" w:color="auto"/>
            </w:tcBorders>
            <w:vAlign w:val="center"/>
          </w:tcPr>
          <w:p w14:paraId="5232D7C4" w14:textId="47AE637E" w:rsidR="0044620B" w:rsidRPr="000C059F" w:rsidRDefault="003C1BBF" w:rsidP="00387258">
            <w:pPr>
              <w:rPr>
                <w:rFonts w:cs="Arial"/>
                <w:szCs w:val="18"/>
              </w:rPr>
            </w:pPr>
            <w:r w:rsidRPr="007109F7">
              <w:rPr>
                <w:rFonts w:cs="Arial"/>
                <w:szCs w:val="18"/>
              </w:rPr>
              <w:t>2.</w:t>
            </w:r>
            <w:r w:rsidR="00B85EE0">
              <w:rPr>
                <w:rFonts w:cs="Arial"/>
                <w:szCs w:val="18"/>
              </w:rPr>
              <w:t>5</w:t>
            </w:r>
            <w:r w:rsidR="009018BF">
              <w:rPr>
                <w:rFonts w:cs="Arial"/>
                <w:szCs w:val="18"/>
              </w:rPr>
              <w:t>8</w:t>
            </w:r>
            <w:r w:rsidR="001123FD">
              <w:rPr>
                <w:rFonts w:cs="Arial"/>
                <w:szCs w:val="18"/>
              </w:rPr>
              <w:t>5</w:t>
            </w:r>
            <w:r w:rsidR="00B85EE0">
              <w:rPr>
                <w:rFonts w:cs="Arial"/>
                <w:szCs w:val="18"/>
              </w:rPr>
              <w:t>.</w:t>
            </w:r>
            <w:r w:rsidR="001123FD">
              <w:rPr>
                <w:rFonts w:cs="Arial"/>
                <w:szCs w:val="18"/>
              </w:rPr>
              <w:t>918</w:t>
            </w:r>
            <w:r w:rsidR="00B85EE0">
              <w:rPr>
                <w:rFonts w:cs="Arial"/>
                <w:szCs w:val="18"/>
              </w:rPr>
              <w:t>,</w:t>
            </w:r>
            <w:r w:rsidR="001123FD">
              <w:rPr>
                <w:rFonts w:cs="Arial"/>
                <w:szCs w:val="18"/>
              </w:rPr>
              <w:t>45</w:t>
            </w:r>
            <w:r w:rsidRPr="007109F7">
              <w:t xml:space="preserve"> </w:t>
            </w:r>
            <w:r w:rsidR="0044620B" w:rsidRPr="000C059F">
              <w:rPr>
                <w:rFonts w:cs="Arial"/>
                <w:bCs/>
                <w:szCs w:val="18"/>
              </w:rPr>
              <w:t>€</w:t>
            </w:r>
            <w:r w:rsidR="0044620B" w:rsidRPr="000C059F">
              <w:rPr>
                <w:rFonts w:cs="Arial"/>
                <w:szCs w:val="18"/>
              </w:rPr>
              <w:t xml:space="preserve">.                                                           </w:t>
            </w:r>
          </w:p>
        </w:tc>
      </w:tr>
      <w:tr w:rsidR="001A7EA8" w:rsidRPr="001A7EA8" w14:paraId="47F416A3" w14:textId="77777777" w:rsidTr="00FC624A">
        <w:trPr>
          <w:cantSplit/>
          <w:trHeight w:val="340"/>
        </w:trPr>
        <w:tc>
          <w:tcPr>
            <w:tcW w:w="2787" w:type="pct"/>
            <w:tcBorders>
              <w:top w:val="single" w:sz="6" w:space="0" w:color="auto"/>
              <w:bottom w:val="single" w:sz="6" w:space="0" w:color="auto"/>
              <w:right w:val="single" w:sz="6" w:space="0" w:color="auto"/>
            </w:tcBorders>
            <w:vAlign w:val="center"/>
          </w:tcPr>
          <w:p w14:paraId="3B35E803" w14:textId="77777777" w:rsidR="0044620B" w:rsidRPr="000F2A20" w:rsidRDefault="0044620B" w:rsidP="0044620B">
            <w:pPr>
              <w:rPr>
                <w:rFonts w:cs="Arial"/>
                <w:szCs w:val="18"/>
              </w:rPr>
            </w:pPr>
            <w:r w:rsidRPr="000F2A20">
              <w:rPr>
                <w:rFonts w:cs="Arial"/>
                <w:szCs w:val="18"/>
              </w:rPr>
              <w:t>Importe porcentual del coste de la mano de obra.</w:t>
            </w:r>
          </w:p>
        </w:tc>
        <w:tc>
          <w:tcPr>
            <w:tcW w:w="2213" w:type="pct"/>
            <w:tcBorders>
              <w:top w:val="single" w:sz="6" w:space="0" w:color="auto"/>
              <w:left w:val="single" w:sz="6" w:space="0" w:color="auto"/>
              <w:bottom w:val="single" w:sz="6" w:space="0" w:color="auto"/>
            </w:tcBorders>
            <w:vAlign w:val="center"/>
          </w:tcPr>
          <w:p w14:paraId="1E1287E5" w14:textId="06C03032" w:rsidR="0044620B" w:rsidRPr="002737C3" w:rsidRDefault="00365B31" w:rsidP="00881F76">
            <w:pPr>
              <w:pStyle w:val="Encabezado"/>
              <w:rPr>
                <w:rFonts w:cs="Arial"/>
                <w:szCs w:val="18"/>
              </w:rPr>
            </w:pPr>
            <w:r w:rsidRPr="002737C3">
              <w:rPr>
                <w:rFonts w:cs="Arial"/>
                <w:szCs w:val="18"/>
              </w:rPr>
              <w:t>18,</w:t>
            </w:r>
            <w:r w:rsidR="002737C3" w:rsidRPr="002737C3">
              <w:rPr>
                <w:rFonts w:cs="Arial"/>
                <w:szCs w:val="18"/>
              </w:rPr>
              <w:t>31</w:t>
            </w:r>
            <w:r w:rsidR="0044620B" w:rsidRPr="002737C3">
              <w:rPr>
                <w:rFonts w:cs="Arial"/>
                <w:szCs w:val="18"/>
              </w:rPr>
              <w:t>% s/</w:t>
            </w:r>
            <w:r w:rsidR="0044620B" w:rsidRPr="002737C3">
              <w:rPr>
                <w:rFonts w:cs="Arial"/>
                <w:bCs/>
                <w:szCs w:val="18"/>
              </w:rPr>
              <w:t xml:space="preserve"> </w:t>
            </w:r>
            <w:r w:rsidR="001123FD" w:rsidRPr="007109F7">
              <w:rPr>
                <w:rFonts w:cs="Arial"/>
                <w:szCs w:val="18"/>
              </w:rPr>
              <w:t>2.</w:t>
            </w:r>
            <w:r w:rsidR="001123FD">
              <w:rPr>
                <w:rFonts w:cs="Arial"/>
                <w:szCs w:val="18"/>
              </w:rPr>
              <w:t>585.918,45</w:t>
            </w:r>
            <w:r w:rsidR="001123FD" w:rsidRPr="007109F7">
              <w:t xml:space="preserve"> </w:t>
            </w:r>
            <w:r w:rsidR="00E41149" w:rsidRPr="002737C3">
              <w:rPr>
                <w:rFonts w:cs="Arial"/>
                <w:bCs/>
                <w:szCs w:val="18"/>
              </w:rPr>
              <w:t xml:space="preserve">€ </w:t>
            </w:r>
            <w:r w:rsidR="0044620B" w:rsidRPr="002737C3">
              <w:rPr>
                <w:rFonts w:cs="Arial"/>
                <w:bCs/>
                <w:szCs w:val="18"/>
              </w:rPr>
              <w:t xml:space="preserve">= </w:t>
            </w:r>
            <w:r w:rsidRPr="002737C3">
              <w:rPr>
                <w:rFonts w:cs="Arial"/>
                <w:szCs w:val="18"/>
              </w:rPr>
              <w:t>4</w:t>
            </w:r>
            <w:r w:rsidR="003332AA" w:rsidRPr="002737C3">
              <w:rPr>
                <w:rFonts w:cs="Arial"/>
                <w:szCs w:val="18"/>
              </w:rPr>
              <w:t>7</w:t>
            </w:r>
            <w:r w:rsidR="009018BF" w:rsidRPr="002737C3">
              <w:rPr>
                <w:rFonts w:cs="Arial"/>
                <w:szCs w:val="18"/>
              </w:rPr>
              <w:t>3</w:t>
            </w:r>
            <w:r w:rsidR="003332AA" w:rsidRPr="002737C3">
              <w:rPr>
                <w:rFonts w:cs="Arial"/>
                <w:szCs w:val="18"/>
              </w:rPr>
              <w:t>.</w:t>
            </w:r>
            <w:r w:rsidR="001123FD">
              <w:rPr>
                <w:rFonts w:cs="Arial"/>
                <w:szCs w:val="18"/>
              </w:rPr>
              <w:t>600,33</w:t>
            </w:r>
            <w:r w:rsidR="00820DD7" w:rsidRPr="002737C3">
              <w:rPr>
                <w:rFonts w:cs="Arial"/>
                <w:szCs w:val="18"/>
              </w:rPr>
              <w:t xml:space="preserve"> </w:t>
            </w:r>
            <w:r w:rsidR="0044620B" w:rsidRPr="002737C3">
              <w:rPr>
                <w:rFonts w:cs="Arial"/>
                <w:szCs w:val="18"/>
              </w:rPr>
              <w:t xml:space="preserve">€ </w:t>
            </w:r>
          </w:p>
        </w:tc>
      </w:tr>
      <w:tr w:rsidR="00604AFA" w:rsidRPr="00604AFA" w14:paraId="0AD944F3" w14:textId="77777777" w:rsidTr="00FC624A">
        <w:trPr>
          <w:cantSplit/>
          <w:trHeight w:val="340"/>
        </w:trPr>
        <w:tc>
          <w:tcPr>
            <w:tcW w:w="2787" w:type="pct"/>
            <w:tcBorders>
              <w:top w:val="single" w:sz="6" w:space="0" w:color="auto"/>
              <w:bottom w:val="single" w:sz="6" w:space="0" w:color="auto"/>
              <w:right w:val="single" w:sz="6" w:space="0" w:color="auto"/>
            </w:tcBorders>
            <w:vAlign w:val="center"/>
          </w:tcPr>
          <w:p w14:paraId="7A1538C3" w14:textId="77777777" w:rsidR="0044620B" w:rsidRPr="0053478B" w:rsidRDefault="0044620B" w:rsidP="0044620B">
            <w:pPr>
              <w:rPr>
                <w:rFonts w:cs="Arial"/>
                <w:szCs w:val="18"/>
              </w:rPr>
            </w:pPr>
            <w:r w:rsidRPr="0053478B">
              <w:rPr>
                <w:rFonts w:cs="Arial"/>
                <w:szCs w:val="18"/>
              </w:rPr>
              <w:t xml:space="preserve">Nº medio de horas trabajadas por cada trabajador en el plazo del proyecto. </w:t>
            </w:r>
          </w:p>
        </w:tc>
        <w:tc>
          <w:tcPr>
            <w:tcW w:w="2213" w:type="pct"/>
            <w:tcBorders>
              <w:top w:val="single" w:sz="6" w:space="0" w:color="auto"/>
              <w:left w:val="single" w:sz="6" w:space="0" w:color="auto"/>
              <w:bottom w:val="single" w:sz="6" w:space="0" w:color="auto"/>
            </w:tcBorders>
            <w:vAlign w:val="center"/>
          </w:tcPr>
          <w:p w14:paraId="1B2F90F8" w14:textId="28A1306B" w:rsidR="0044620B" w:rsidRPr="0053478B" w:rsidRDefault="005A478C" w:rsidP="0044620B">
            <w:pPr>
              <w:rPr>
                <w:rFonts w:cs="Arial"/>
                <w:szCs w:val="18"/>
              </w:rPr>
            </w:pPr>
            <w:r w:rsidRPr="0053478B">
              <w:rPr>
                <w:rFonts w:cs="Arial"/>
                <w:szCs w:val="18"/>
              </w:rPr>
              <w:t>1</w:t>
            </w:r>
            <w:r w:rsidR="006C491A">
              <w:rPr>
                <w:rFonts w:cs="Arial"/>
                <w:szCs w:val="18"/>
              </w:rPr>
              <w:t xml:space="preserve">507 </w:t>
            </w:r>
            <w:r w:rsidR="0044620B" w:rsidRPr="0053478B">
              <w:rPr>
                <w:rFonts w:cs="Arial"/>
                <w:szCs w:val="18"/>
              </w:rPr>
              <w:t>horas.</w:t>
            </w:r>
          </w:p>
        </w:tc>
      </w:tr>
      <w:tr w:rsidR="00A13DDF" w:rsidRPr="00A13DDF" w14:paraId="245CEEB8" w14:textId="77777777" w:rsidTr="00FC624A">
        <w:trPr>
          <w:cantSplit/>
          <w:trHeight w:val="340"/>
        </w:trPr>
        <w:tc>
          <w:tcPr>
            <w:tcW w:w="2787" w:type="pct"/>
            <w:tcBorders>
              <w:top w:val="single" w:sz="6" w:space="0" w:color="auto"/>
              <w:bottom w:val="single" w:sz="6" w:space="0" w:color="auto"/>
              <w:right w:val="single" w:sz="6" w:space="0" w:color="auto"/>
            </w:tcBorders>
            <w:vAlign w:val="center"/>
          </w:tcPr>
          <w:p w14:paraId="4C36E35C" w14:textId="77777777" w:rsidR="0044620B" w:rsidRPr="00A13DDF" w:rsidRDefault="0044620B" w:rsidP="0044620B">
            <w:pPr>
              <w:rPr>
                <w:rFonts w:cs="Arial"/>
                <w:szCs w:val="18"/>
              </w:rPr>
            </w:pPr>
            <w:r w:rsidRPr="00A13DDF">
              <w:rPr>
                <w:rFonts w:cs="Arial"/>
                <w:szCs w:val="18"/>
              </w:rPr>
              <w:t>Coste global por horas.</w:t>
            </w:r>
          </w:p>
        </w:tc>
        <w:tc>
          <w:tcPr>
            <w:tcW w:w="2213" w:type="pct"/>
            <w:tcBorders>
              <w:top w:val="single" w:sz="6" w:space="0" w:color="auto"/>
              <w:left w:val="single" w:sz="6" w:space="0" w:color="auto"/>
              <w:bottom w:val="single" w:sz="6" w:space="0" w:color="auto"/>
            </w:tcBorders>
            <w:vAlign w:val="center"/>
          </w:tcPr>
          <w:p w14:paraId="70BD2C64" w14:textId="4A98867B" w:rsidR="0044620B" w:rsidRPr="00A13DDF" w:rsidRDefault="001123FD" w:rsidP="00820DD7">
            <w:pPr>
              <w:rPr>
                <w:rFonts w:cs="Arial"/>
                <w:szCs w:val="18"/>
              </w:rPr>
            </w:pPr>
            <w:r w:rsidRPr="002737C3">
              <w:rPr>
                <w:rFonts w:cs="Arial"/>
                <w:szCs w:val="18"/>
              </w:rPr>
              <w:t>473.</w:t>
            </w:r>
            <w:r>
              <w:rPr>
                <w:rFonts w:cs="Arial"/>
                <w:szCs w:val="18"/>
              </w:rPr>
              <w:t>600,33</w:t>
            </w:r>
            <w:r w:rsidRPr="002737C3">
              <w:rPr>
                <w:rFonts w:cs="Arial"/>
                <w:szCs w:val="18"/>
              </w:rPr>
              <w:t xml:space="preserve"> </w:t>
            </w:r>
            <w:r w:rsidR="003332AA" w:rsidRPr="003332AA">
              <w:rPr>
                <w:rFonts w:cs="Arial"/>
                <w:szCs w:val="18"/>
              </w:rPr>
              <w:t xml:space="preserve">€ </w:t>
            </w:r>
            <w:r w:rsidR="005A478C" w:rsidRPr="00A13DDF">
              <w:rPr>
                <w:rFonts w:cs="Arial"/>
                <w:szCs w:val="18"/>
              </w:rPr>
              <w:t>/1</w:t>
            </w:r>
            <w:r w:rsidR="006C491A">
              <w:rPr>
                <w:rFonts w:cs="Arial"/>
                <w:szCs w:val="18"/>
              </w:rPr>
              <w:t>507</w:t>
            </w:r>
            <w:r w:rsidR="0081584E" w:rsidRPr="00365B31">
              <w:rPr>
                <w:rFonts w:cs="Arial"/>
                <w:szCs w:val="18"/>
              </w:rPr>
              <w:t>h</w:t>
            </w:r>
            <w:r w:rsidR="00A44EDA" w:rsidRPr="00365B31">
              <w:rPr>
                <w:rFonts w:cs="Arial"/>
                <w:szCs w:val="18"/>
              </w:rPr>
              <w:t xml:space="preserve"> = </w:t>
            </w:r>
            <w:r w:rsidR="00AB2088">
              <w:rPr>
                <w:rFonts w:cs="Arial"/>
                <w:szCs w:val="18"/>
              </w:rPr>
              <w:t>314,27</w:t>
            </w:r>
            <w:r w:rsidR="0044620B" w:rsidRPr="00365B31">
              <w:rPr>
                <w:rFonts w:cs="Arial"/>
                <w:szCs w:val="18"/>
              </w:rPr>
              <w:t xml:space="preserve"> </w:t>
            </w:r>
            <w:r w:rsidR="0044620B" w:rsidRPr="00A13DDF">
              <w:rPr>
                <w:rFonts w:cs="Arial"/>
                <w:szCs w:val="18"/>
              </w:rPr>
              <w:t>€ /hora.</w:t>
            </w:r>
          </w:p>
        </w:tc>
      </w:tr>
      <w:tr w:rsidR="00A13DDF" w:rsidRPr="00A13DDF" w14:paraId="36334BB2" w14:textId="77777777" w:rsidTr="00FC624A">
        <w:trPr>
          <w:cantSplit/>
          <w:trHeight w:val="340"/>
        </w:trPr>
        <w:tc>
          <w:tcPr>
            <w:tcW w:w="2787" w:type="pct"/>
            <w:tcBorders>
              <w:top w:val="single" w:sz="6" w:space="0" w:color="auto"/>
              <w:bottom w:val="single" w:sz="6" w:space="0" w:color="auto"/>
              <w:right w:val="single" w:sz="6" w:space="0" w:color="auto"/>
            </w:tcBorders>
            <w:vAlign w:val="center"/>
          </w:tcPr>
          <w:p w14:paraId="1C3EBC06" w14:textId="77777777" w:rsidR="0044620B" w:rsidRPr="00A13DDF" w:rsidRDefault="0044620B" w:rsidP="0044620B">
            <w:pPr>
              <w:rPr>
                <w:rFonts w:cs="Arial"/>
                <w:szCs w:val="18"/>
              </w:rPr>
            </w:pPr>
            <w:r w:rsidRPr="00A13DDF">
              <w:rPr>
                <w:rFonts w:cs="Arial"/>
                <w:szCs w:val="18"/>
              </w:rPr>
              <w:t xml:space="preserve">Precio medio hora / trabajadores. </w:t>
            </w:r>
          </w:p>
        </w:tc>
        <w:tc>
          <w:tcPr>
            <w:tcW w:w="2213" w:type="pct"/>
            <w:tcBorders>
              <w:top w:val="single" w:sz="6" w:space="0" w:color="auto"/>
              <w:left w:val="single" w:sz="6" w:space="0" w:color="auto"/>
              <w:bottom w:val="single" w:sz="6" w:space="0" w:color="auto"/>
            </w:tcBorders>
            <w:vAlign w:val="center"/>
          </w:tcPr>
          <w:p w14:paraId="2DBFE7FB" w14:textId="1436F7AF" w:rsidR="0044620B" w:rsidRPr="00A13DDF" w:rsidRDefault="00365B31" w:rsidP="0044620B">
            <w:pPr>
              <w:rPr>
                <w:rFonts w:cs="Arial"/>
                <w:szCs w:val="18"/>
              </w:rPr>
            </w:pPr>
            <w:r>
              <w:rPr>
                <w:rFonts w:cs="Arial"/>
                <w:szCs w:val="18"/>
              </w:rPr>
              <w:t>1</w:t>
            </w:r>
            <w:r w:rsidR="00AB2088">
              <w:rPr>
                <w:rFonts w:cs="Arial"/>
                <w:szCs w:val="18"/>
              </w:rPr>
              <w:t>4,90</w:t>
            </w:r>
            <w:r w:rsidR="0044620B" w:rsidRPr="00A13DDF">
              <w:rPr>
                <w:rFonts w:cs="Arial"/>
                <w:szCs w:val="18"/>
              </w:rPr>
              <w:t xml:space="preserve"> €</w:t>
            </w:r>
          </w:p>
        </w:tc>
      </w:tr>
      <w:tr w:rsidR="00A13DDF" w:rsidRPr="00A13DDF" w14:paraId="45DF794B" w14:textId="77777777" w:rsidTr="00FC624A">
        <w:trPr>
          <w:cantSplit/>
          <w:trHeight w:val="340"/>
        </w:trPr>
        <w:tc>
          <w:tcPr>
            <w:tcW w:w="2787" w:type="pct"/>
            <w:tcBorders>
              <w:top w:val="single" w:sz="6" w:space="0" w:color="auto"/>
              <w:right w:val="single" w:sz="6" w:space="0" w:color="auto"/>
            </w:tcBorders>
            <w:vAlign w:val="center"/>
          </w:tcPr>
          <w:p w14:paraId="68EBB863" w14:textId="77777777" w:rsidR="0044620B" w:rsidRPr="00A13DDF" w:rsidRDefault="0044620B" w:rsidP="0044620B">
            <w:pPr>
              <w:rPr>
                <w:rFonts w:cs="Arial"/>
                <w:szCs w:val="18"/>
              </w:rPr>
            </w:pPr>
            <w:r w:rsidRPr="00A13DDF">
              <w:rPr>
                <w:rFonts w:cs="Arial"/>
                <w:szCs w:val="18"/>
              </w:rPr>
              <w:t>Número medio de trabajadores</w:t>
            </w:r>
          </w:p>
        </w:tc>
        <w:tc>
          <w:tcPr>
            <w:tcW w:w="2213" w:type="pct"/>
            <w:tcBorders>
              <w:top w:val="single" w:sz="6" w:space="0" w:color="auto"/>
              <w:left w:val="single" w:sz="6" w:space="0" w:color="auto"/>
            </w:tcBorders>
            <w:vAlign w:val="center"/>
          </w:tcPr>
          <w:p w14:paraId="360DAE2B" w14:textId="5FA6D884" w:rsidR="0044620B" w:rsidRPr="00A13DDF" w:rsidRDefault="00AB2088" w:rsidP="0044620B">
            <w:pPr>
              <w:rPr>
                <w:rFonts w:cs="Arial"/>
                <w:szCs w:val="18"/>
              </w:rPr>
            </w:pPr>
            <w:r>
              <w:rPr>
                <w:rFonts w:cs="Arial"/>
                <w:szCs w:val="18"/>
              </w:rPr>
              <w:t>314,27</w:t>
            </w:r>
            <w:r w:rsidR="00A13DDF" w:rsidRPr="00A13DDF">
              <w:rPr>
                <w:rFonts w:cs="Arial"/>
                <w:szCs w:val="18"/>
              </w:rPr>
              <w:t xml:space="preserve"> € </w:t>
            </w:r>
            <w:r w:rsidR="005A478C" w:rsidRPr="00A13DDF">
              <w:rPr>
                <w:rFonts w:cs="Arial"/>
                <w:szCs w:val="18"/>
              </w:rPr>
              <w:t xml:space="preserve">/ </w:t>
            </w:r>
            <w:r w:rsidR="005A49AC">
              <w:rPr>
                <w:rFonts w:cs="Arial"/>
                <w:szCs w:val="18"/>
              </w:rPr>
              <w:t>1</w:t>
            </w:r>
            <w:r>
              <w:rPr>
                <w:rFonts w:cs="Arial"/>
                <w:szCs w:val="18"/>
              </w:rPr>
              <w:t>4,90</w:t>
            </w:r>
            <w:r w:rsidR="00E41149" w:rsidRPr="00A13DDF">
              <w:rPr>
                <w:rFonts w:cs="Arial"/>
                <w:szCs w:val="18"/>
              </w:rPr>
              <w:t xml:space="preserve"> € = </w:t>
            </w:r>
            <w:r w:rsidR="005A49AC">
              <w:rPr>
                <w:rFonts w:cs="Arial"/>
                <w:szCs w:val="18"/>
              </w:rPr>
              <w:t>21,</w:t>
            </w:r>
            <w:r>
              <w:rPr>
                <w:rFonts w:cs="Arial"/>
                <w:szCs w:val="18"/>
              </w:rPr>
              <w:t>09</w:t>
            </w:r>
          </w:p>
        </w:tc>
      </w:tr>
      <w:tr w:rsidR="00176882" w:rsidRPr="00A13DDF" w14:paraId="2572CCCE" w14:textId="77777777" w:rsidTr="00FC624A">
        <w:trPr>
          <w:cantSplit/>
          <w:trHeight w:val="340"/>
        </w:trPr>
        <w:tc>
          <w:tcPr>
            <w:tcW w:w="2787" w:type="pct"/>
            <w:tcBorders>
              <w:top w:val="single" w:sz="6" w:space="0" w:color="auto"/>
              <w:bottom w:val="single" w:sz="6" w:space="0" w:color="auto"/>
              <w:right w:val="single" w:sz="6" w:space="0" w:color="auto"/>
            </w:tcBorders>
            <w:vAlign w:val="center"/>
          </w:tcPr>
          <w:p w14:paraId="293D0BA3" w14:textId="77777777" w:rsidR="0044620B" w:rsidRPr="00A13DDF" w:rsidRDefault="0044620B" w:rsidP="0044620B">
            <w:pPr>
              <w:rPr>
                <w:rFonts w:cs="Arial"/>
                <w:b/>
                <w:szCs w:val="18"/>
              </w:rPr>
            </w:pPr>
            <w:r w:rsidRPr="00A13DDF">
              <w:rPr>
                <w:rFonts w:cs="Arial"/>
                <w:b/>
                <w:szCs w:val="18"/>
              </w:rPr>
              <w:t>Redondeo del número de trabajadores.</w:t>
            </w:r>
          </w:p>
        </w:tc>
        <w:tc>
          <w:tcPr>
            <w:tcW w:w="2213" w:type="pct"/>
            <w:tcBorders>
              <w:top w:val="single" w:sz="6" w:space="0" w:color="auto"/>
              <w:left w:val="single" w:sz="6" w:space="0" w:color="auto"/>
              <w:bottom w:val="single" w:sz="6" w:space="0" w:color="auto"/>
            </w:tcBorders>
            <w:vAlign w:val="center"/>
          </w:tcPr>
          <w:p w14:paraId="25F43A71" w14:textId="344EE0F9" w:rsidR="0044620B" w:rsidRPr="00A13DDF" w:rsidRDefault="005A49AC" w:rsidP="0044620B">
            <w:pPr>
              <w:rPr>
                <w:rFonts w:cs="Arial"/>
                <w:b/>
                <w:szCs w:val="18"/>
              </w:rPr>
            </w:pPr>
            <w:r>
              <w:rPr>
                <w:rFonts w:cs="Arial"/>
                <w:b/>
                <w:szCs w:val="18"/>
              </w:rPr>
              <w:t>22</w:t>
            </w:r>
            <w:r w:rsidR="005D32FA" w:rsidRPr="00A13DDF">
              <w:rPr>
                <w:rFonts w:cs="Arial"/>
                <w:b/>
                <w:szCs w:val="18"/>
              </w:rPr>
              <w:t xml:space="preserve"> trabajadores</w:t>
            </w:r>
          </w:p>
        </w:tc>
      </w:tr>
    </w:tbl>
    <w:p w14:paraId="4027C6D0" w14:textId="77777777" w:rsidR="0044620B" w:rsidRPr="00A13DDF" w:rsidRDefault="0044620B" w:rsidP="00A224FB">
      <w:pPr>
        <w:pStyle w:val="UZPRRAFO"/>
      </w:pPr>
    </w:p>
    <w:p w14:paraId="5102FA72" w14:textId="77777777" w:rsidR="0044620B" w:rsidRPr="00A13DDF" w:rsidRDefault="0044620B" w:rsidP="00A224FB">
      <w:pPr>
        <w:pStyle w:val="UZPRRAFO"/>
        <w:rPr>
          <w:lang w:val="es-ES_tradnl"/>
        </w:rPr>
      </w:pPr>
      <w:bookmarkStart w:id="139" w:name="_Toc482798307"/>
      <w:r w:rsidRPr="00A13DDF">
        <w:rPr>
          <w:lang w:val="es-ES_tradnl"/>
        </w:rPr>
        <w:t>El contratista, a través de su plan de seguridad y salud o sus anexos, estimará el número exacto de trabajadores máximos en cada momento.</w:t>
      </w:r>
    </w:p>
    <w:p w14:paraId="7A4EBBEE" w14:textId="77777777" w:rsidR="0044620B" w:rsidRPr="00A13DDF" w:rsidRDefault="0044620B" w:rsidP="00A224FB">
      <w:pPr>
        <w:pStyle w:val="UZPRRAFO"/>
      </w:pPr>
      <w:r w:rsidRPr="00A13DDF">
        <w:t xml:space="preserve">Si el plan de seguridad y salud efectúa alguna modificación de la cantidad de trabajadores que se ha calculado que intervengan en esta obra deberá adecuar las previsiones de instalaciones provisionales y protecciones colectivas e individuales a la realidad. Así se exige en el pliego de condiciones </w:t>
      </w:r>
      <w:r w:rsidRPr="00A13DDF">
        <w:rPr>
          <w:u w:val="single"/>
        </w:rPr>
        <w:t>particulares</w:t>
      </w:r>
      <w:r w:rsidRPr="00A13DDF">
        <w:t>.</w:t>
      </w:r>
    </w:p>
    <w:p w14:paraId="398C9578" w14:textId="77777777" w:rsidR="0044620B" w:rsidRPr="00A13DDF" w:rsidRDefault="0044620B" w:rsidP="00A224FB">
      <w:pPr>
        <w:pStyle w:val="UZPRRAFO"/>
      </w:pPr>
    </w:p>
    <w:p w14:paraId="614EE7BF" w14:textId="77777777" w:rsidR="0044620B" w:rsidRPr="00A13DDF" w:rsidRDefault="0044620B" w:rsidP="00A224FB">
      <w:pPr>
        <w:pStyle w:val="UZTTULO1"/>
      </w:pPr>
      <w:bookmarkStart w:id="140" w:name="_Toc482798308"/>
      <w:bookmarkStart w:id="141" w:name="_Toc488389780"/>
      <w:bookmarkStart w:id="142" w:name="_Toc226454131"/>
      <w:bookmarkStart w:id="143" w:name="_Toc307530074"/>
      <w:bookmarkStart w:id="144" w:name="_Toc307530463"/>
      <w:bookmarkStart w:id="145" w:name="_Toc328674463"/>
      <w:bookmarkStart w:id="146" w:name="_Toc358234305"/>
      <w:bookmarkStart w:id="147" w:name="_Toc300959836"/>
      <w:bookmarkStart w:id="148" w:name="_Toc300960104"/>
      <w:bookmarkEnd w:id="139"/>
      <w:r w:rsidRPr="00A13DDF">
        <w:t>INSTALACIONES PROVISIONALES PARA LOS TRABAJADORES: SERVICIOS HIGIÉNICOS, VESTUARIO, COMEDOR, LOCALES DE DESCANSO.</w:t>
      </w:r>
      <w:bookmarkEnd w:id="140"/>
      <w:bookmarkEnd w:id="141"/>
      <w:bookmarkEnd w:id="142"/>
      <w:bookmarkEnd w:id="143"/>
      <w:bookmarkEnd w:id="144"/>
      <w:bookmarkEnd w:id="145"/>
      <w:bookmarkEnd w:id="146"/>
      <w:bookmarkEnd w:id="147"/>
      <w:bookmarkEnd w:id="148"/>
    </w:p>
    <w:p w14:paraId="2B1D6B58" w14:textId="4CD7A25D" w:rsidR="0044620B" w:rsidRPr="00A13DDF" w:rsidRDefault="000C34F3" w:rsidP="009F36A1">
      <w:pPr>
        <w:pStyle w:val="UZTTULO2"/>
      </w:pPr>
      <w:bookmarkStart w:id="149" w:name="_Toc482798309"/>
      <w:bookmarkStart w:id="150" w:name="_Toc488389781"/>
      <w:bookmarkStart w:id="151" w:name="_Toc226454132"/>
      <w:bookmarkStart w:id="152" w:name="_Toc307530075"/>
      <w:bookmarkStart w:id="153" w:name="_Toc307530464"/>
      <w:bookmarkStart w:id="154" w:name="_Toc328674464"/>
      <w:bookmarkStart w:id="155" w:name="_Toc358234306"/>
      <w:bookmarkStart w:id="156" w:name="_Toc300959837"/>
      <w:bookmarkStart w:id="157" w:name="_Toc300960105"/>
      <w:r w:rsidRPr="00A13DDF">
        <w:t>5.1. INSTALACIONES PROVISIONALES PARA LOS TRABAJADORES</w:t>
      </w:r>
      <w:bookmarkEnd w:id="149"/>
      <w:bookmarkEnd w:id="150"/>
      <w:bookmarkEnd w:id="151"/>
      <w:bookmarkEnd w:id="152"/>
      <w:bookmarkEnd w:id="153"/>
      <w:bookmarkEnd w:id="154"/>
      <w:bookmarkEnd w:id="155"/>
      <w:bookmarkEnd w:id="156"/>
      <w:bookmarkEnd w:id="157"/>
    </w:p>
    <w:p w14:paraId="22ABEA75" w14:textId="77777777" w:rsidR="0044620B" w:rsidRPr="00A13DDF" w:rsidRDefault="0044620B" w:rsidP="00910192">
      <w:pPr>
        <w:pStyle w:val="UZPRRAFO"/>
      </w:pPr>
      <w:r w:rsidRPr="00A13DDF">
        <w:t>Consideraciones aplicadas en la solución:</w:t>
      </w:r>
    </w:p>
    <w:p w14:paraId="384E5C07" w14:textId="77777777" w:rsidR="0044620B" w:rsidRPr="00A13DDF" w:rsidRDefault="0044620B" w:rsidP="00910192">
      <w:pPr>
        <w:pStyle w:val="UZPRRAFO"/>
      </w:pPr>
      <w:r w:rsidRPr="00A13DDF">
        <w:t>Existen los problemas originados por el movimiento concentrado y simultáneo de personas dentro de ámbitos cerrados en los que se deben desarrollar actividades cotidianas, que exigen intimidad y relación con otras personas que se consideran en el diseño de estas instalaciones provisionales y quedan resueltos en los planos de ubicación y plantas de las mismas, de este estudio de seguridad y salud.</w:t>
      </w:r>
    </w:p>
    <w:p w14:paraId="312D43FF" w14:textId="77777777" w:rsidR="0044620B" w:rsidRPr="00A13DDF" w:rsidRDefault="0044620B" w:rsidP="00910192">
      <w:pPr>
        <w:pStyle w:val="UZPRRAFO"/>
      </w:pPr>
      <w:r w:rsidRPr="00A13DDF">
        <w:t>Se le ha dado un tratamiento uniforme, procurando evitar la dispersión de los trabajadores por toda la obra, con el consiguiente desorden y aumento de los riesgos de difícil control, falta de limpieza de la obra y el aseo deficiente de las personas.</w:t>
      </w:r>
    </w:p>
    <w:p w14:paraId="3096641B" w14:textId="77777777" w:rsidR="0044620B" w:rsidRPr="00A13DDF" w:rsidRDefault="0044620B" w:rsidP="00910192">
      <w:pPr>
        <w:pStyle w:val="UZPRRAFO"/>
      </w:pPr>
      <w:r w:rsidRPr="00A13DDF">
        <w:t>Los principios de diseño han sido los que se expresan a continuación:</w:t>
      </w:r>
    </w:p>
    <w:p w14:paraId="148B2AD1" w14:textId="77777777" w:rsidR="0044620B" w:rsidRPr="00A13DDF" w:rsidRDefault="0044620B" w:rsidP="00910192">
      <w:pPr>
        <w:pStyle w:val="00Listado"/>
      </w:pPr>
      <w:r w:rsidRPr="00A13DDF">
        <w:t xml:space="preserve">Aplicar los requisitos regulados por la legislación vigente.   </w:t>
      </w:r>
    </w:p>
    <w:p w14:paraId="39F64095" w14:textId="77777777" w:rsidR="0044620B" w:rsidRPr="00A13DDF" w:rsidRDefault="0044620B" w:rsidP="00910192">
      <w:pPr>
        <w:pStyle w:val="00Listado"/>
      </w:pPr>
      <w:r w:rsidRPr="00A13DDF">
        <w:t xml:space="preserve">Quedan centralizadas metódicamente. </w:t>
      </w:r>
    </w:p>
    <w:p w14:paraId="371877DC" w14:textId="77777777" w:rsidR="0044620B" w:rsidRPr="00A13DDF" w:rsidRDefault="0044620B" w:rsidP="00910192">
      <w:pPr>
        <w:pStyle w:val="00Listado"/>
      </w:pPr>
      <w:r w:rsidRPr="00A13DDF">
        <w:t>Se da a todos los trabajadores un trato de igualdad, calidad y confort, independientemente de su raza y costumbres o de su pertenencia a cualquiera de las empresas: principal o subcontratadas, o sean trabajadores autónomos o de esporádica concurrencia en la obra.</w:t>
      </w:r>
    </w:p>
    <w:p w14:paraId="40BB03B2" w14:textId="77777777" w:rsidR="0044620B" w:rsidRPr="00A13DDF" w:rsidRDefault="0044620B" w:rsidP="00910192">
      <w:pPr>
        <w:pStyle w:val="00Listado"/>
      </w:pPr>
      <w:r w:rsidRPr="00A13DDF">
        <w:t>Resuelven de forma ordenada, las circulaciones en su interior, sin graves interferencias entre los usuarios.</w:t>
      </w:r>
    </w:p>
    <w:p w14:paraId="61899629" w14:textId="77777777" w:rsidR="0044620B" w:rsidRPr="00A13DDF" w:rsidRDefault="0044620B" w:rsidP="00910192">
      <w:pPr>
        <w:pStyle w:val="00Listado"/>
      </w:pPr>
      <w:r w:rsidRPr="00A13DDF">
        <w:t>Se puedan realizar en ellas de forma digna, reuniones de tipo sindical o formativo, con tan sólo retirar el mobiliario o reorganizarlo.</w:t>
      </w:r>
    </w:p>
    <w:p w14:paraId="76527C35" w14:textId="77777777" w:rsidR="0044620B" w:rsidRPr="00A13DDF" w:rsidRDefault="0044620B" w:rsidP="00910192">
      <w:pPr>
        <w:pStyle w:val="00Listado"/>
      </w:pPr>
      <w:r w:rsidRPr="00A13DDF">
        <w:t>Organizar de forma segura el acceso, estancia en su interior y salida de la obra.</w:t>
      </w:r>
    </w:p>
    <w:p w14:paraId="47435D37" w14:textId="77777777" w:rsidR="00910192" w:rsidRPr="00A13DDF" w:rsidRDefault="00910192" w:rsidP="00611ADF">
      <w:pPr>
        <w:pStyle w:val="UZPRRAFO"/>
      </w:pPr>
      <w:bookmarkStart w:id="158" w:name="_Toc226454133"/>
    </w:p>
    <w:p w14:paraId="5573EADF" w14:textId="0C57BE63" w:rsidR="0044620B" w:rsidRPr="00A13DDF" w:rsidRDefault="00910192" w:rsidP="00611ADF">
      <w:pPr>
        <w:pStyle w:val="UZPRRAFO"/>
      </w:pPr>
      <w:r w:rsidRPr="00A13DDF">
        <w:lastRenderedPageBreak/>
        <w:t>Cumplir la exigencia de aprovechamiento de</w:t>
      </w:r>
      <w:r w:rsidR="00611ADF" w:rsidRPr="00A13DDF">
        <w:t>:</w:t>
      </w:r>
    </w:p>
    <w:p w14:paraId="69D25A9C" w14:textId="77777777" w:rsidR="00930AE6" w:rsidRPr="00A13DDF" w:rsidRDefault="00930AE6" w:rsidP="00611ADF">
      <w:pPr>
        <w:pStyle w:val="UZPRRAFO"/>
      </w:pPr>
    </w:p>
    <w:p w14:paraId="5B066352" w14:textId="6C1EB34C" w:rsidR="0044620B" w:rsidRPr="00A13DDF" w:rsidRDefault="000C34F3" w:rsidP="00611ADF">
      <w:pPr>
        <w:pStyle w:val="UZTTULO2"/>
      </w:pPr>
      <w:bookmarkStart w:id="159" w:name="_Toc307530076"/>
      <w:bookmarkStart w:id="160" w:name="_Toc307530465"/>
      <w:bookmarkStart w:id="161" w:name="_Toc328674465"/>
      <w:bookmarkStart w:id="162" w:name="_Toc358234307"/>
      <w:bookmarkStart w:id="163" w:name="_Toc300959838"/>
      <w:bookmarkStart w:id="164" w:name="_Toc300960106"/>
      <w:r w:rsidRPr="00A13DDF">
        <w:t>5.2. INSTALACIONES PROVISIONALES PARA LOS TRABAJADORES CON MÓDULOS PREFABRICADOS METÁLICOS COMERCIALIZADOS</w:t>
      </w:r>
      <w:bookmarkEnd w:id="158"/>
      <w:bookmarkEnd w:id="159"/>
      <w:bookmarkEnd w:id="160"/>
      <w:bookmarkEnd w:id="161"/>
      <w:bookmarkEnd w:id="162"/>
      <w:bookmarkEnd w:id="163"/>
      <w:bookmarkEnd w:id="164"/>
    </w:p>
    <w:p w14:paraId="1F1D39BA" w14:textId="77777777" w:rsidR="0044620B" w:rsidRPr="00A13DDF" w:rsidRDefault="0044620B" w:rsidP="00611ADF">
      <w:pPr>
        <w:pStyle w:val="UZPRRAFO"/>
      </w:pPr>
      <w:r w:rsidRPr="00A13DDF">
        <w:t>Las instalaciones provisionales para los trabajadores se alojarán en el interior de módulos metálicos prefabricados, comercializados en chapa emparedada con aislante térmico y acústico.</w:t>
      </w:r>
    </w:p>
    <w:p w14:paraId="3F3C4E7E" w14:textId="77777777" w:rsidR="0044620B" w:rsidRPr="00A13DDF" w:rsidRDefault="0044620B" w:rsidP="00611ADF">
      <w:pPr>
        <w:pStyle w:val="UZPRRAFO"/>
      </w:pPr>
      <w:r w:rsidRPr="00A13DDF">
        <w:t>Se montarán sobre una cimentación ligera de hormigón. Tendrán un aspecto sencillo pero digno. El pliego de condiciones, los planos y las mediciones aclaran las características técnicas de estos módulos metálicos, que han sido elegidos como consecuencia de su temporalidad y espacio disponible. Deben retirarse al finalizar la obra.</w:t>
      </w:r>
    </w:p>
    <w:p w14:paraId="079BFAEA" w14:textId="77777777" w:rsidR="0044620B" w:rsidRPr="00A13DDF" w:rsidRDefault="0044620B" w:rsidP="00611ADF">
      <w:pPr>
        <w:pStyle w:val="UZPRRAFO"/>
      </w:pPr>
      <w:r w:rsidRPr="00A13DDF">
        <w:t>En los planos de este estudio de seguridad y salud, se han señalado unas áreas, dentro de las posibilidades de organización que permite el lugar en el que se va a construir y la construcción a ejecutar, para que el Constructor adjudicatario ubique y distribuya las instalaciones provisionales para los trabajadores, así como sus oficinas y almacenes exteriores.</w:t>
      </w:r>
    </w:p>
    <w:p w14:paraId="05F58CE6" w14:textId="77777777" w:rsidR="0044620B" w:rsidRPr="00A13DDF" w:rsidRDefault="0044620B" w:rsidP="00611ADF">
      <w:pPr>
        <w:pStyle w:val="UZPRRAFO"/>
      </w:pPr>
      <w:r w:rsidRPr="00A13DDF">
        <w:t>Se ha modulado cada una de las instalaciones de vestuario y comedor con una capacidad para 6 trabajadores, de tal forma, que den servicio a todos los trabajadores adscritos a la obra según la curva de contratación.</w:t>
      </w:r>
    </w:p>
    <w:p w14:paraId="382AF546" w14:textId="77777777" w:rsidR="0044620B" w:rsidRPr="00A13DDF" w:rsidRDefault="0044620B" w:rsidP="00611ADF">
      <w:pPr>
        <w:pStyle w:val="UZPRRAFO"/>
      </w:pPr>
    </w:p>
    <w:tbl>
      <w:tblPr>
        <w:tblW w:w="8662" w:type="dxa"/>
        <w:tblInd w:w="496" w:type="dxa"/>
        <w:tblBorders>
          <w:top w:val="single" w:sz="12" w:space="0" w:color="auto"/>
          <w:bottom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369"/>
        <w:gridCol w:w="4293"/>
      </w:tblGrid>
      <w:tr w:rsidR="00A13DDF" w:rsidRPr="00A13DDF" w14:paraId="0395F212" w14:textId="77777777" w:rsidTr="00987D71">
        <w:trPr>
          <w:cantSplit/>
          <w:trHeight w:val="284"/>
        </w:trPr>
        <w:tc>
          <w:tcPr>
            <w:tcW w:w="8662" w:type="dxa"/>
            <w:gridSpan w:val="2"/>
            <w:vAlign w:val="center"/>
          </w:tcPr>
          <w:p w14:paraId="63104E3A" w14:textId="77777777" w:rsidR="0044620B" w:rsidRPr="00A13DDF" w:rsidRDefault="0044620B" w:rsidP="00987D71">
            <w:pPr>
              <w:jc w:val="left"/>
              <w:rPr>
                <w:rFonts w:cs="Arial"/>
                <w:b/>
                <w:szCs w:val="18"/>
              </w:rPr>
            </w:pPr>
            <w:r w:rsidRPr="00A13DDF">
              <w:rPr>
                <w:rFonts w:cs="Arial"/>
                <w:b/>
                <w:szCs w:val="18"/>
              </w:rPr>
              <w:t xml:space="preserve"> CUADRO INFORMATIVO DE NECESIDADES</w:t>
            </w:r>
          </w:p>
        </w:tc>
      </w:tr>
      <w:tr w:rsidR="00A13DDF" w:rsidRPr="00A13DDF" w14:paraId="3F1F6696" w14:textId="77777777" w:rsidTr="00987D71">
        <w:trPr>
          <w:cantSplit/>
          <w:trHeight w:val="284"/>
        </w:trPr>
        <w:tc>
          <w:tcPr>
            <w:tcW w:w="4369" w:type="dxa"/>
            <w:vAlign w:val="center"/>
          </w:tcPr>
          <w:p w14:paraId="2A745EB4" w14:textId="77777777" w:rsidR="0044620B" w:rsidRPr="00A13DDF" w:rsidRDefault="0044620B" w:rsidP="00987D71">
            <w:pPr>
              <w:rPr>
                <w:rFonts w:cs="Arial"/>
                <w:b/>
                <w:szCs w:val="18"/>
              </w:rPr>
            </w:pPr>
            <w:r w:rsidRPr="00A13DDF">
              <w:rPr>
                <w:rFonts w:cs="Arial"/>
                <w:b/>
                <w:szCs w:val="18"/>
              </w:rPr>
              <w:t>Superficie de vestuario y aseo:</w:t>
            </w:r>
          </w:p>
        </w:tc>
        <w:tc>
          <w:tcPr>
            <w:tcW w:w="4293" w:type="dxa"/>
            <w:vAlign w:val="center"/>
          </w:tcPr>
          <w:p w14:paraId="4D61E1C7" w14:textId="1D389B60" w:rsidR="0044620B" w:rsidRPr="00A13DDF" w:rsidRDefault="005247A6" w:rsidP="00987D71">
            <w:pPr>
              <w:rPr>
                <w:rFonts w:cs="Arial"/>
                <w:b/>
                <w:szCs w:val="18"/>
              </w:rPr>
            </w:pPr>
            <w:r>
              <w:rPr>
                <w:rFonts w:cs="Arial"/>
                <w:b/>
                <w:szCs w:val="18"/>
              </w:rPr>
              <w:t>22</w:t>
            </w:r>
            <w:r w:rsidR="002B169A" w:rsidRPr="00A13DDF">
              <w:rPr>
                <w:rFonts w:cs="Arial"/>
                <w:b/>
                <w:szCs w:val="18"/>
              </w:rPr>
              <w:t xml:space="preserve"> trab. x 2 m2. = </w:t>
            </w:r>
            <w:r>
              <w:rPr>
                <w:rFonts w:cs="Arial"/>
                <w:b/>
                <w:szCs w:val="18"/>
              </w:rPr>
              <w:t>44</w:t>
            </w:r>
            <w:r w:rsidR="0044620B" w:rsidRPr="00A13DDF">
              <w:rPr>
                <w:rFonts w:cs="Arial"/>
                <w:b/>
                <w:szCs w:val="18"/>
              </w:rPr>
              <w:t xml:space="preserve"> m2.</w:t>
            </w:r>
          </w:p>
        </w:tc>
      </w:tr>
      <w:tr w:rsidR="00A13DDF" w:rsidRPr="00A13DDF" w14:paraId="6AD0325E" w14:textId="77777777" w:rsidTr="00987D71">
        <w:trPr>
          <w:cantSplit/>
          <w:trHeight w:val="284"/>
        </w:trPr>
        <w:tc>
          <w:tcPr>
            <w:tcW w:w="4369" w:type="dxa"/>
            <w:vAlign w:val="center"/>
          </w:tcPr>
          <w:p w14:paraId="32AF536C" w14:textId="77777777" w:rsidR="0044620B" w:rsidRPr="00A13DDF" w:rsidRDefault="0044620B" w:rsidP="00987D71">
            <w:pPr>
              <w:rPr>
                <w:rFonts w:cs="Arial"/>
                <w:b/>
                <w:szCs w:val="18"/>
              </w:rPr>
            </w:pPr>
            <w:r w:rsidRPr="00A13DDF">
              <w:rPr>
                <w:rFonts w:cs="Arial"/>
                <w:b/>
                <w:szCs w:val="18"/>
              </w:rPr>
              <w:t>Superficie de comedor:</w:t>
            </w:r>
          </w:p>
        </w:tc>
        <w:tc>
          <w:tcPr>
            <w:tcW w:w="4293" w:type="dxa"/>
            <w:vAlign w:val="center"/>
          </w:tcPr>
          <w:p w14:paraId="0B20224A" w14:textId="2E0F4450" w:rsidR="0044620B" w:rsidRPr="00A13DDF" w:rsidRDefault="005247A6" w:rsidP="00987D71">
            <w:pPr>
              <w:rPr>
                <w:rFonts w:cs="Arial"/>
                <w:b/>
                <w:szCs w:val="18"/>
              </w:rPr>
            </w:pPr>
            <w:r>
              <w:rPr>
                <w:rFonts w:cs="Arial"/>
                <w:b/>
                <w:szCs w:val="18"/>
              </w:rPr>
              <w:t>22</w:t>
            </w:r>
            <w:r w:rsidR="002B169A" w:rsidRPr="00A13DDF">
              <w:rPr>
                <w:rFonts w:cs="Arial"/>
                <w:b/>
                <w:szCs w:val="18"/>
              </w:rPr>
              <w:t xml:space="preserve"> trab. x 2 m2. = </w:t>
            </w:r>
            <w:r>
              <w:rPr>
                <w:rFonts w:cs="Arial"/>
                <w:b/>
                <w:szCs w:val="18"/>
              </w:rPr>
              <w:t>44</w:t>
            </w:r>
            <w:r w:rsidR="0044620B" w:rsidRPr="00A13DDF">
              <w:rPr>
                <w:rFonts w:cs="Arial"/>
                <w:b/>
                <w:szCs w:val="18"/>
              </w:rPr>
              <w:t xml:space="preserve"> m2.</w:t>
            </w:r>
          </w:p>
        </w:tc>
      </w:tr>
      <w:tr w:rsidR="00A13DDF" w:rsidRPr="00A13DDF" w14:paraId="393B4730" w14:textId="77777777" w:rsidTr="00987D71">
        <w:trPr>
          <w:cantSplit/>
          <w:trHeight w:val="284"/>
        </w:trPr>
        <w:tc>
          <w:tcPr>
            <w:tcW w:w="4369" w:type="dxa"/>
            <w:vAlign w:val="center"/>
          </w:tcPr>
          <w:p w14:paraId="502936E9" w14:textId="77777777" w:rsidR="0044620B" w:rsidRPr="00A13DDF" w:rsidRDefault="0044620B" w:rsidP="00987D71">
            <w:pPr>
              <w:rPr>
                <w:rFonts w:cs="Arial"/>
                <w:b/>
                <w:szCs w:val="18"/>
              </w:rPr>
            </w:pPr>
            <w:r w:rsidRPr="00A13DDF">
              <w:rPr>
                <w:rFonts w:cs="Arial"/>
                <w:b/>
                <w:szCs w:val="18"/>
              </w:rPr>
              <w:t xml:space="preserve">Nº de retretes: </w:t>
            </w:r>
          </w:p>
        </w:tc>
        <w:tc>
          <w:tcPr>
            <w:tcW w:w="4293" w:type="dxa"/>
            <w:vAlign w:val="center"/>
          </w:tcPr>
          <w:p w14:paraId="582C5EBC" w14:textId="258117C1" w:rsidR="0044620B" w:rsidRPr="00A13DDF" w:rsidRDefault="005247A6" w:rsidP="00987D71">
            <w:pPr>
              <w:rPr>
                <w:rFonts w:cs="Arial"/>
                <w:b/>
                <w:szCs w:val="18"/>
              </w:rPr>
            </w:pPr>
            <w:r>
              <w:rPr>
                <w:rFonts w:cs="Arial"/>
                <w:b/>
                <w:szCs w:val="18"/>
              </w:rPr>
              <w:t>22</w:t>
            </w:r>
            <w:r w:rsidR="00240EF8" w:rsidRPr="00A13DDF">
              <w:rPr>
                <w:rFonts w:cs="Arial"/>
                <w:b/>
                <w:szCs w:val="18"/>
              </w:rPr>
              <w:t xml:space="preserve"> trab. : 25 trab. = </w:t>
            </w:r>
            <w:r>
              <w:rPr>
                <w:rFonts w:cs="Arial"/>
                <w:b/>
                <w:szCs w:val="18"/>
              </w:rPr>
              <w:t>1</w:t>
            </w:r>
            <w:r w:rsidR="0044620B" w:rsidRPr="00A13DDF">
              <w:rPr>
                <w:rFonts w:cs="Arial"/>
                <w:b/>
                <w:szCs w:val="18"/>
              </w:rPr>
              <w:t xml:space="preserve"> uds.</w:t>
            </w:r>
          </w:p>
        </w:tc>
      </w:tr>
      <w:tr w:rsidR="00A13DDF" w:rsidRPr="00A13DDF" w14:paraId="5A46897B" w14:textId="77777777" w:rsidTr="00987D71">
        <w:trPr>
          <w:cantSplit/>
          <w:trHeight w:val="284"/>
        </w:trPr>
        <w:tc>
          <w:tcPr>
            <w:tcW w:w="4369" w:type="dxa"/>
            <w:vAlign w:val="center"/>
          </w:tcPr>
          <w:p w14:paraId="3226BDB4" w14:textId="77777777" w:rsidR="0044620B" w:rsidRPr="00A13DDF" w:rsidRDefault="0044620B" w:rsidP="00987D71">
            <w:pPr>
              <w:rPr>
                <w:rFonts w:cs="Arial"/>
                <w:b/>
                <w:szCs w:val="18"/>
              </w:rPr>
            </w:pPr>
            <w:r w:rsidRPr="00A13DDF">
              <w:rPr>
                <w:rFonts w:cs="Arial"/>
                <w:b/>
                <w:szCs w:val="18"/>
              </w:rPr>
              <w:t>Nº de lavabos:</w:t>
            </w:r>
          </w:p>
        </w:tc>
        <w:tc>
          <w:tcPr>
            <w:tcW w:w="4293" w:type="dxa"/>
            <w:vAlign w:val="center"/>
          </w:tcPr>
          <w:p w14:paraId="13485DE3" w14:textId="3E28D740" w:rsidR="0044620B" w:rsidRPr="00A13DDF" w:rsidRDefault="005247A6" w:rsidP="00987D71">
            <w:pPr>
              <w:rPr>
                <w:rFonts w:cs="Arial"/>
                <w:b/>
                <w:szCs w:val="18"/>
              </w:rPr>
            </w:pPr>
            <w:r>
              <w:rPr>
                <w:rFonts w:cs="Arial"/>
                <w:b/>
                <w:szCs w:val="18"/>
              </w:rPr>
              <w:t>22</w:t>
            </w:r>
            <w:r w:rsidR="00240EF8" w:rsidRPr="00A13DDF">
              <w:rPr>
                <w:rFonts w:cs="Arial"/>
                <w:b/>
                <w:szCs w:val="18"/>
              </w:rPr>
              <w:t xml:space="preserve"> trab. : 10 trab. = </w:t>
            </w:r>
            <w:r>
              <w:rPr>
                <w:rFonts w:cs="Arial"/>
                <w:b/>
                <w:szCs w:val="18"/>
              </w:rPr>
              <w:t>3</w:t>
            </w:r>
            <w:r w:rsidR="0044620B" w:rsidRPr="00A13DDF">
              <w:rPr>
                <w:rFonts w:cs="Arial"/>
                <w:b/>
                <w:szCs w:val="18"/>
              </w:rPr>
              <w:t xml:space="preserve"> uds.</w:t>
            </w:r>
          </w:p>
        </w:tc>
      </w:tr>
      <w:tr w:rsidR="000003A5" w:rsidRPr="00A13DDF" w14:paraId="38E8BF6C" w14:textId="77777777" w:rsidTr="00987D71">
        <w:trPr>
          <w:cantSplit/>
          <w:trHeight w:val="284"/>
        </w:trPr>
        <w:tc>
          <w:tcPr>
            <w:tcW w:w="4369" w:type="dxa"/>
            <w:vAlign w:val="center"/>
          </w:tcPr>
          <w:p w14:paraId="5F15207A" w14:textId="77777777" w:rsidR="0044620B" w:rsidRPr="00A13DDF" w:rsidRDefault="0044620B" w:rsidP="00987D71">
            <w:pPr>
              <w:rPr>
                <w:rFonts w:cs="Arial"/>
                <w:b/>
                <w:szCs w:val="18"/>
              </w:rPr>
            </w:pPr>
            <w:r w:rsidRPr="00A13DDF">
              <w:rPr>
                <w:rFonts w:cs="Arial"/>
                <w:b/>
                <w:szCs w:val="18"/>
              </w:rPr>
              <w:t>Nº de duchas:</w:t>
            </w:r>
          </w:p>
        </w:tc>
        <w:tc>
          <w:tcPr>
            <w:tcW w:w="4293" w:type="dxa"/>
            <w:vAlign w:val="center"/>
          </w:tcPr>
          <w:p w14:paraId="488BDEA2" w14:textId="0F51AB86" w:rsidR="0044620B" w:rsidRPr="00A13DDF" w:rsidRDefault="005247A6" w:rsidP="00987D71">
            <w:pPr>
              <w:rPr>
                <w:rFonts w:cs="Arial"/>
                <w:b/>
                <w:szCs w:val="18"/>
              </w:rPr>
            </w:pPr>
            <w:r>
              <w:rPr>
                <w:rFonts w:cs="Arial"/>
                <w:b/>
                <w:szCs w:val="18"/>
              </w:rPr>
              <w:t>22</w:t>
            </w:r>
            <w:r w:rsidR="00240EF8" w:rsidRPr="00A13DDF">
              <w:rPr>
                <w:rFonts w:cs="Arial"/>
                <w:b/>
                <w:szCs w:val="18"/>
              </w:rPr>
              <w:t xml:space="preserve"> trab. : 10 trab. = </w:t>
            </w:r>
            <w:r>
              <w:rPr>
                <w:rFonts w:cs="Arial"/>
                <w:b/>
                <w:szCs w:val="18"/>
              </w:rPr>
              <w:t>3</w:t>
            </w:r>
            <w:r w:rsidR="0044620B" w:rsidRPr="00A13DDF">
              <w:rPr>
                <w:rFonts w:cs="Arial"/>
                <w:b/>
                <w:szCs w:val="18"/>
              </w:rPr>
              <w:t xml:space="preserve"> uds.</w:t>
            </w:r>
          </w:p>
        </w:tc>
      </w:tr>
    </w:tbl>
    <w:p w14:paraId="54047284" w14:textId="77777777" w:rsidR="0044620B" w:rsidRPr="00A13DDF" w:rsidRDefault="0044620B" w:rsidP="00750F87">
      <w:pPr>
        <w:pStyle w:val="UZPRRAFO"/>
      </w:pPr>
      <w:bookmarkStart w:id="165" w:name="_Toc482798312"/>
      <w:bookmarkStart w:id="166" w:name="_Toc488389784"/>
    </w:p>
    <w:p w14:paraId="49AA1B74" w14:textId="77777777" w:rsidR="0044620B" w:rsidRPr="00A13DDF" w:rsidRDefault="0044620B" w:rsidP="00750F87">
      <w:pPr>
        <w:pStyle w:val="UZTTULO1"/>
      </w:pPr>
      <w:bookmarkStart w:id="167" w:name="_Toc307530077"/>
      <w:bookmarkStart w:id="168" w:name="_Toc307530466"/>
      <w:bookmarkStart w:id="169" w:name="_Toc328674466"/>
      <w:bookmarkStart w:id="170" w:name="_Toc358234308"/>
      <w:bookmarkStart w:id="171" w:name="_Toc300959839"/>
      <w:bookmarkStart w:id="172" w:name="_Toc300960107"/>
      <w:r w:rsidRPr="00A13DDF">
        <w:t>PLANIFICACIÓN Y FASE CRÍTICAS DE LA OBRA</w:t>
      </w:r>
      <w:bookmarkEnd w:id="167"/>
      <w:bookmarkEnd w:id="168"/>
      <w:bookmarkEnd w:id="169"/>
      <w:bookmarkEnd w:id="170"/>
      <w:bookmarkEnd w:id="171"/>
      <w:bookmarkEnd w:id="172"/>
    </w:p>
    <w:p w14:paraId="1DEC0164" w14:textId="77777777" w:rsidR="0044620B" w:rsidRPr="00A13DDF" w:rsidRDefault="0044620B" w:rsidP="00F10096">
      <w:pPr>
        <w:pStyle w:val="UZPRRAFO"/>
      </w:pPr>
      <w:r w:rsidRPr="00A13DDF">
        <w:t>A la vista del plan de ejecución de obra, así como de las características  técnicas de la obra, se ha de definir el diagrama crítico de riesgos, como consecuencia, de que cada fase de esta obra posee sus riesgos específicos tal y como queda reflejado en el apartado correspondiente. Cuando dos o más actividades de obra coinciden en el espacio y el tiempo, los riesgos, generalmente aumentan en los grados de frecuencia y de consecuencias, alcanzando valores superiores a la suma de los riesgos de las fases o actividades coincidentes.</w:t>
      </w:r>
    </w:p>
    <w:p w14:paraId="01FE216A" w14:textId="77777777" w:rsidR="0044620B" w:rsidRPr="00A13DDF" w:rsidRDefault="0044620B" w:rsidP="00F10096">
      <w:pPr>
        <w:pStyle w:val="UZPRRAFO"/>
        <w:rPr>
          <w:caps/>
        </w:rPr>
      </w:pPr>
    </w:p>
    <w:p w14:paraId="0D5488F2" w14:textId="77777777" w:rsidR="0044620B" w:rsidRPr="00A13DDF" w:rsidRDefault="0044620B" w:rsidP="00F10096">
      <w:pPr>
        <w:pStyle w:val="UZTTULO1"/>
      </w:pPr>
      <w:bookmarkStart w:id="173" w:name="_Toc226454134"/>
      <w:bookmarkStart w:id="174" w:name="_Toc307530078"/>
      <w:bookmarkStart w:id="175" w:name="_Toc307530467"/>
      <w:bookmarkStart w:id="176" w:name="_Toc328674467"/>
      <w:bookmarkStart w:id="177" w:name="_Toc358234309"/>
      <w:bookmarkStart w:id="178" w:name="_Toc300959840"/>
      <w:bookmarkStart w:id="179" w:name="_Toc300960108"/>
      <w:r w:rsidRPr="00A13DDF">
        <w:t>IDENTIFICACIÓN INICIAL DE RIESGOS Y EVALUACIÓN DE LA EFICACIA DE LAS PROTECCIONES DECIDIDAS</w:t>
      </w:r>
      <w:bookmarkEnd w:id="165"/>
      <w:bookmarkEnd w:id="166"/>
      <w:bookmarkEnd w:id="173"/>
      <w:bookmarkEnd w:id="174"/>
      <w:bookmarkEnd w:id="175"/>
      <w:bookmarkEnd w:id="176"/>
      <w:bookmarkEnd w:id="177"/>
      <w:bookmarkEnd w:id="178"/>
      <w:bookmarkEnd w:id="179"/>
    </w:p>
    <w:p w14:paraId="7F16708C" w14:textId="4BDAE352" w:rsidR="0044620B" w:rsidRPr="00A13DDF" w:rsidRDefault="0044620B" w:rsidP="0004592B">
      <w:pPr>
        <w:pStyle w:val="UZPRRAFO"/>
      </w:pPr>
      <w:r w:rsidRPr="00A13DDF">
        <w:t>La siguiente Identificación inicial de riesgos y evaluación de la eficacia de las protecciones, se real</w:t>
      </w:r>
      <w:r w:rsidR="006F68D1" w:rsidRPr="00A13DDF">
        <w:t xml:space="preserve">iza sobre el proyecto de ejecución de la </w:t>
      </w:r>
      <w:r w:rsidR="00492724" w:rsidRPr="00A13DDF">
        <w:t>Ampliación de 4 Aulas de ESO, aulas específicas y gimnasio en el IES de Loeches (Madrid), en la c/ Tomillo c/v Avda. del Monte</w:t>
      </w:r>
      <w:r w:rsidR="003522DC" w:rsidRPr="00A13DDF">
        <w:t xml:space="preserve">, </w:t>
      </w:r>
      <w:r w:rsidRPr="00A13DDF">
        <w:t>en consecuencia de la tecnología y la organización previstas para construir, que pueden ser variadas por el Contratista y que en este caso, deberá reflejar en su plan de seguridad y salud, dejándolo adaptado a las mismas.</w:t>
      </w:r>
    </w:p>
    <w:p w14:paraId="1AE8AA61" w14:textId="77777777" w:rsidR="0044620B" w:rsidRPr="00A13DDF" w:rsidRDefault="0044620B" w:rsidP="00F10096">
      <w:pPr>
        <w:pStyle w:val="UZPRRAFO"/>
      </w:pPr>
      <w:r w:rsidRPr="00A13DDF">
        <w:t>Los riesgos aquí analizados, se eliminan o disminuyen en sus consecuencias y evalúan, mediante soluciones constructivas, de organización, protecciones colectivas, equipos de protección individual y señalización oportunos para su neutralización o reducción a la categoría de: “riesgo trivial”, “riesgo tolerable” o “riesgo moderado”, mediante la aplicación además, de los criterios de las estadísticas de siniestralidad publicados por la Dirección General de Estadística del Ministerio de Trabajo y Asuntos Sociales.</w:t>
      </w:r>
    </w:p>
    <w:p w14:paraId="6ADD1BC9" w14:textId="77777777" w:rsidR="0044620B" w:rsidRPr="00A13DDF" w:rsidRDefault="0044620B" w:rsidP="00F10096">
      <w:pPr>
        <w:pStyle w:val="UZPRRAFO"/>
      </w:pPr>
      <w:r w:rsidRPr="00A13DDF">
        <w:lastRenderedPageBreak/>
        <w:t xml:space="preserve">El éxito de estas prevenciones propuestas dependerá del nivel de seguridad que se alcance durante la ejecución de la obra. En todo caso, el plan de seguridad y salud que elabore el Contratista, respetará la metodología y concreción conseguidas por este estudio de seguridad y salud. </w:t>
      </w:r>
    </w:p>
    <w:p w14:paraId="3F7FD1F9" w14:textId="77777777" w:rsidR="0044620B" w:rsidRPr="00A13DDF" w:rsidRDefault="0044620B" w:rsidP="00F10096">
      <w:pPr>
        <w:pStyle w:val="UZPRRAFO"/>
        <w:rPr>
          <w:b/>
        </w:rPr>
      </w:pPr>
      <w:r w:rsidRPr="00A13DDF">
        <w:t>El pliego de condiciones particulares, recoge las condiciones y calidad que debe reunir la propuesta que presente en su momento a la aprobación del Coordinador en materia de seguridad y salud durante la ejecución de la obra.</w:t>
      </w:r>
    </w:p>
    <w:p w14:paraId="25A72349" w14:textId="32A712C6" w:rsidR="0044620B" w:rsidRPr="00A13DDF" w:rsidRDefault="0044620B" w:rsidP="0004592B">
      <w:pPr>
        <w:pStyle w:val="UZPRRAFO"/>
      </w:pPr>
      <w:r w:rsidRPr="00A13DDF">
        <w:t>El siguiente análisis y evaluación inicial de riesgos, se realizó so</w:t>
      </w:r>
      <w:r w:rsidR="006F68D1" w:rsidRPr="00A13DDF">
        <w:t>bre el proyecto de e</w:t>
      </w:r>
      <w:r w:rsidR="00F10096" w:rsidRPr="00A13DDF">
        <w:t>jecución de</w:t>
      </w:r>
      <w:r w:rsidR="006F68D1" w:rsidRPr="00A13DDF">
        <w:t xml:space="preserve"> la </w:t>
      </w:r>
      <w:r w:rsidR="00492724" w:rsidRPr="00A13DDF">
        <w:t>Ampliación de 4 Aulas de ESO, aulas específicas y gimnasio en el IES de Loeches (Madrid), en la c/ Tomillo c/v Avda. del Monte</w:t>
      </w:r>
      <w:r w:rsidRPr="00A13DDF">
        <w:t>, en consecuencia de la tecnología decidida para construir, que puede ser variada por el Contratista en su plan de seguridad y salud, cuando lo adapte a la tecnología de construcción que le sea propia.</w:t>
      </w:r>
    </w:p>
    <w:p w14:paraId="1C6002C2" w14:textId="01061A76" w:rsidR="00585760" w:rsidRPr="00A13DDF" w:rsidRDefault="00585760">
      <w:pPr>
        <w:jc w:val="left"/>
        <w:rPr>
          <w:rFonts w:cs="Arial"/>
          <w:b/>
          <w:sz w:val="20"/>
          <w:szCs w:val="22"/>
          <w:u w:val="single"/>
          <w:lang w:val="es-MX" w:eastAsia="es-MX"/>
        </w:rPr>
      </w:pPr>
      <w:bookmarkStart w:id="180" w:name="_Toc183438049"/>
      <w:bookmarkStart w:id="181" w:name="_Toc226454135"/>
      <w:bookmarkStart w:id="182" w:name="_Toc307530079"/>
      <w:bookmarkStart w:id="183" w:name="_Toc307530468"/>
      <w:bookmarkStart w:id="184" w:name="_Toc328674468"/>
      <w:bookmarkStart w:id="185" w:name="_Toc358234310"/>
      <w:bookmarkStart w:id="186" w:name="_Toc482798313"/>
    </w:p>
    <w:p w14:paraId="0BEF220E" w14:textId="11AE2163" w:rsidR="0044620B" w:rsidRPr="00A13DDF" w:rsidRDefault="000C34F3" w:rsidP="00F10096">
      <w:pPr>
        <w:pStyle w:val="UZTTULO2"/>
      </w:pPr>
      <w:bookmarkStart w:id="187" w:name="_Toc300959841"/>
      <w:bookmarkStart w:id="188" w:name="_Toc300960109"/>
      <w:r w:rsidRPr="00A13DDF">
        <w:t>7.1. IDENTIFICACIÓN DE RIESGOS LABORALES QUE PUEDEN SER EVITADOS Y EN CONSECUENCIA, SE EVITAN</w:t>
      </w:r>
      <w:bookmarkEnd w:id="180"/>
      <w:bookmarkEnd w:id="181"/>
      <w:bookmarkEnd w:id="182"/>
      <w:bookmarkEnd w:id="183"/>
      <w:bookmarkEnd w:id="184"/>
      <w:bookmarkEnd w:id="185"/>
      <w:bookmarkEnd w:id="187"/>
      <w:bookmarkEnd w:id="188"/>
    </w:p>
    <w:p w14:paraId="6FFA3086" w14:textId="77777777" w:rsidR="0044620B" w:rsidRPr="00A13DDF" w:rsidRDefault="0044620B" w:rsidP="00253DBF">
      <w:pPr>
        <w:pStyle w:val="UZPRRAFO"/>
      </w:pPr>
      <w:r w:rsidRPr="00A13DDF">
        <w:t>En este trabajo, se consideran riesgos evitados los siguientes:</w:t>
      </w:r>
    </w:p>
    <w:p w14:paraId="6C2482C8" w14:textId="77777777" w:rsidR="0044620B" w:rsidRPr="00A13DDF" w:rsidRDefault="0044620B" w:rsidP="00910192">
      <w:pPr>
        <w:pStyle w:val="00Listado"/>
      </w:pPr>
      <w:r w:rsidRPr="00A13DDF">
        <w:t>Los derivados de las interferencias de los trabajos a ejecutar, que se han eliminado mediante el estudio preventivo del plan de ejecución de obra.</w:t>
      </w:r>
    </w:p>
    <w:p w14:paraId="4FBA2778" w14:textId="77777777" w:rsidR="0044620B" w:rsidRPr="00A13DDF" w:rsidRDefault="0044620B" w:rsidP="00910192">
      <w:pPr>
        <w:pStyle w:val="00Listado"/>
      </w:pPr>
      <w:r w:rsidRPr="00A13DDF">
        <w:t xml:space="preserve">Los originados por las máquinas carentes de protecciones en sus partes móviles, que se han eliminado mediante la exigencia de que todas las máquinas estén completas; con todas sus protecciones. </w:t>
      </w:r>
    </w:p>
    <w:p w14:paraId="33890754" w14:textId="77777777" w:rsidR="0044620B" w:rsidRPr="00A13DDF" w:rsidRDefault="0044620B" w:rsidP="00910192">
      <w:pPr>
        <w:pStyle w:val="00Listado"/>
      </w:pPr>
      <w:r w:rsidRPr="00A13DDF">
        <w:t>Los originados por las máquinas eléctricas carentes de protecciones contra los contactos eléctricos, que se han eliminado mediante la exigencia de que todas ellas estén dotadas con doble aislamiento o en su caso, de toma de tierra de sus carcasas metálicas, en combinación con los interruptores diferenciales de los cuadros de suministro y red de toma de tierra general eléctrica.</w:t>
      </w:r>
    </w:p>
    <w:p w14:paraId="2AEAE81A" w14:textId="77777777" w:rsidR="0044620B" w:rsidRPr="00A13DDF" w:rsidRDefault="0044620B" w:rsidP="00910192">
      <w:pPr>
        <w:pStyle w:val="00Listado"/>
      </w:pPr>
      <w:r w:rsidRPr="00A13DDF">
        <w:t>Los derivados del factor de forma y de ubicación del puesto de trabajo, que se han resuelto mediante la aplicación de procedimientos de trabajo seguro, en combinación con las protecciones colectivas, equipos de protección individual y señalización</w:t>
      </w:r>
    </w:p>
    <w:p w14:paraId="10D6E4F8" w14:textId="77777777" w:rsidR="0044620B" w:rsidRPr="00A13DDF" w:rsidRDefault="0044620B" w:rsidP="00910192">
      <w:pPr>
        <w:pStyle w:val="00Listado"/>
      </w:pPr>
      <w:r w:rsidRPr="00A13DDF">
        <w:t>Los derivados de las máquinas sin mantenimiento preventivo, que se eliminan mediante el control de sus libros de mantenimiento y revisión de que no falte en ellas, ninguna de sus protecciones específicas y la exigencia en su caso, de poseer el marcado CE.</w:t>
      </w:r>
    </w:p>
    <w:p w14:paraId="1F1AC86D" w14:textId="77777777" w:rsidR="0044620B" w:rsidRPr="00A13DDF" w:rsidRDefault="0044620B" w:rsidP="00910192">
      <w:pPr>
        <w:pStyle w:val="00Listado"/>
      </w:pPr>
      <w:r w:rsidRPr="00A13DDF">
        <w:t>Los derivados de los medios auxiliares deteriorados o peligrosos; mediante la exigencia de utilizar medios auxiliares con marcado CE o en su caso, medios auxiliares en buen estado de mantenimiento, montados con todas las protecciones diseñadas por su fabricante.</w:t>
      </w:r>
    </w:p>
    <w:p w14:paraId="6187B844" w14:textId="77777777" w:rsidR="0044620B" w:rsidRPr="00A13DDF" w:rsidRDefault="0044620B" w:rsidP="00910192">
      <w:pPr>
        <w:pStyle w:val="00Listado"/>
      </w:pPr>
      <w:r w:rsidRPr="00A13DDF">
        <w:t>Los derivados por el mal comportamiento de los materiales preventivos a emplear en la obra, que se exigen en su caso, con marcado CE o con el certificado de ciertas normas UNE.</w:t>
      </w:r>
    </w:p>
    <w:p w14:paraId="2EB4EB29" w14:textId="77777777" w:rsidR="0044620B" w:rsidRPr="00A13DDF" w:rsidRDefault="0044620B" w:rsidP="00910192">
      <w:pPr>
        <w:pStyle w:val="00Listado"/>
      </w:pPr>
      <w:r w:rsidRPr="00A13DDF">
        <w:t xml:space="preserve">Se omite el prolijo listado por ser inoperante para la prevención  de riesgos laborales, pues por la aplicación de este trabajo ya no existen. </w:t>
      </w:r>
    </w:p>
    <w:p w14:paraId="4BCC26F6" w14:textId="4FD6EAD9" w:rsidR="0095037E" w:rsidRPr="00A13DDF" w:rsidRDefault="0095037E">
      <w:pPr>
        <w:jc w:val="left"/>
        <w:rPr>
          <w:rFonts w:cs="Arial"/>
          <w:b/>
          <w:sz w:val="20"/>
          <w:szCs w:val="22"/>
          <w:u w:val="single"/>
          <w:lang w:val="es-MX" w:eastAsia="es-MX"/>
        </w:rPr>
      </w:pPr>
      <w:bookmarkStart w:id="189" w:name="_Toc183438050"/>
      <w:bookmarkStart w:id="190" w:name="_Toc226454136"/>
      <w:bookmarkStart w:id="191" w:name="_Toc307530080"/>
      <w:bookmarkStart w:id="192" w:name="_Toc307530469"/>
      <w:bookmarkStart w:id="193" w:name="_Toc328674469"/>
      <w:bookmarkStart w:id="194" w:name="_Toc358234311"/>
      <w:bookmarkStart w:id="195" w:name="_Toc300959842"/>
      <w:bookmarkStart w:id="196" w:name="_Toc300960110"/>
    </w:p>
    <w:p w14:paraId="53719C70" w14:textId="5868E954" w:rsidR="0044620B" w:rsidRPr="00A13DDF" w:rsidRDefault="000C34F3" w:rsidP="00253DBF">
      <w:pPr>
        <w:pStyle w:val="UZTTULO2"/>
      </w:pPr>
      <w:r w:rsidRPr="00A13DDF">
        <w:t>7.2. RELACIÓN DE RIESGOS LABORALES QUE NO SE HAN PODIDO ELIMINAR</w:t>
      </w:r>
      <w:bookmarkEnd w:id="189"/>
      <w:bookmarkEnd w:id="190"/>
      <w:bookmarkEnd w:id="191"/>
      <w:bookmarkEnd w:id="192"/>
      <w:bookmarkEnd w:id="193"/>
      <w:bookmarkEnd w:id="194"/>
      <w:bookmarkEnd w:id="195"/>
      <w:bookmarkEnd w:id="196"/>
    </w:p>
    <w:p w14:paraId="488B47A2" w14:textId="77777777" w:rsidR="0044620B" w:rsidRPr="00A13DDF" w:rsidRDefault="0044620B" w:rsidP="00253DBF">
      <w:pPr>
        <w:pStyle w:val="UZPRRAFO"/>
      </w:pPr>
      <w:r w:rsidRPr="00A13DDF">
        <w:t>En este trabajo, se consideran riesgos existentes en la obra pero resueltos mediante la prevención contenida en este trabajo el listado siguiente:</w:t>
      </w:r>
    </w:p>
    <w:p w14:paraId="2247EE9D" w14:textId="77777777" w:rsidR="0044620B" w:rsidRPr="00A13DDF" w:rsidRDefault="0044620B" w:rsidP="00253DBF">
      <w:pPr>
        <w:pStyle w:val="UZPRRAF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96"/>
      </w:tblGrid>
      <w:tr w:rsidR="0044620B" w:rsidRPr="00A13DDF" w14:paraId="77C1DCC0" w14:textId="77777777" w:rsidTr="00253DBF">
        <w:tc>
          <w:tcPr>
            <w:tcW w:w="7596" w:type="dxa"/>
            <w:tcBorders>
              <w:top w:val="nil"/>
              <w:left w:val="nil"/>
              <w:bottom w:val="nil"/>
              <w:right w:val="nil"/>
            </w:tcBorders>
          </w:tcPr>
          <w:p w14:paraId="3C99D1EE" w14:textId="77777777" w:rsidR="0044620B" w:rsidRPr="00A13DDF" w:rsidRDefault="0044620B" w:rsidP="00910192">
            <w:pPr>
              <w:pStyle w:val="00Listado"/>
            </w:pPr>
            <w:r w:rsidRPr="00A13DDF">
              <w:t>Caídas de personas a distinto nivel</w:t>
            </w:r>
          </w:p>
          <w:p w14:paraId="74176994" w14:textId="77777777" w:rsidR="0044620B" w:rsidRPr="00A13DDF" w:rsidRDefault="0044620B" w:rsidP="00910192">
            <w:pPr>
              <w:pStyle w:val="00Listado"/>
            </w:pPr>
            <w:r w:rsidRPr="00A13DDF">
              <w:t>Caída de personas al mismo nivel</w:t>
            </w:r>
          </w:p>
          <w:p w14:paraId="413A55F7" w14:textId="77777777" w:rsidR="0044620B" w:rsidRPr="00A13DDF" w:rsidRDefault="0044620B" w:rsidP="00910192">
            <w:pPr>
              <w:pStyle w:val="00Listado"/>
            </w:pPr>
            <w:r w:rsidRPr="00A13DDF">
              <w:t>Caídas de objetos por desplome o derrumbamiento</w:t>
            </w:r>
          </w:p>
          <w:p w14:paraId="7600C0AA" w14:textId="77777777" w:rsidR="0044620B" w:rsidRPr="00A13DDF" w:rsidRDefault="0044620B" w:rsidP="00910192">
            <w:pPr>
              <w:pStyle w:val="00Listado"/>
            </w:pPr>
            <w:r w:rsidRPr="00A13DDF">
              <w:lastRenderedPageBreak/>
              <w:t>Caídas de objetos en manipulación</w:t>
            </w:r>
          </w:p>
          <w:p w14:paraId="15EC3518" w14:textId="77777777" w:rsidR="0044620B" w:rsidRPr="00A13DDF" w:rsidRDefault="0044620B" w:rsidP="00910192">
            <w:pPr>
              <w:pStyle w:val="00Listado"/>
            </w:pPr>
            <w:r w:rsidRPr="00A13DDF">
              <w:t>Caídas de objetos desprendidos</w:t>
            </w:r>
          </w:p>
          <w:p w14:paraId="21BD8C99" w14:textId="77777777" w:rsidR="0044620B" w:rsidRPr="00A13DDF" w:rsidRDefault="0044620B" w:rsidP="00910192">
            <w:pPr>
              <w:pStyle w:val="00Listado"/>
            </w:pPr>
            <w:r w:rsidRPr="00A13DDF">
              <w:t>Pisadas sobre objetos</w:t>
            </w:r>
          </w:p>
          <w:p w14:paraId="7FC789DE" w14:textId="77777777" w:rsidR="0044620B" w:rsidRPr="00A13DDF" w:rsidRDefault="0044620B" w:rsidP="00910192">
            <w:pPr>
              <w:pStyle w:val="00Listado"/>
            </w:pPr>
            <w:r w:rsidRPr="00A13DDF">
              <w:t>Choques contra objetos inmóviles</w:t>
            </w:r>
          </w:p>
          <w:p w14:paraId="25010402" w14:textId="77777777" w:rsidR="0044620B" w:rsidRPr="00A13DDF" w:rsidRDefault="0044620B" w:rsidP="00910192">
            <w:pPr>
              <w:pStyle w:val="00Listado"/>
            </w:pPr>
            <w:r w:rsidRPr="00A13DDF">
              <w:t>Choques contra objetos móviles</w:t>
            </w:r>
          </w:p>
          <w:p w14:paraId="33038C08" w14:textId="77777777" w:rsidR="0044620B" w:rsidRPr="00A13DDF" w:rsidRDefault="0044620B" w:rsidP="00910192">
            <w:pPr>
              <w:pStyle w:val="00Listado"/>
            </w:pPr>
            <w:r w:rsidRPr="00A13DDF">
              <w:t>Golpes por objetos o herramientas</w:t>
            </w:r>
          </w:p>
          <w:p w14:paraId="2A1FD770" w14:textId="77777777" w:rsidR="0044620B" w:rsidRPr="00A13DDF" w:rsidRDefault="0044620B" w:rsidP="00910192">
            <w:pPr>
              <w:pStyle w:val="00Listado"/>
            </w:pPr>
            <w:r w:rsidRPr="00A13DDF">
              <w:t>Proyección de fragmentos o partículas</w:t>
            </w:r>
          </w:p>
          <w:p w14:paraId="2298B6EF" w14:textId="77777777" w:rsidR="0044620B" w:rsidRPr="00A13DDF" w:rsidRDefault="0044620B" w:rsidP="00910192">
            <w:pPr>
              <w:pStyle w:val="00Listado"/>
            </w:pPr>
            <w:r w:rsidRPr="00A13DDF">
              <w:t>Atrapamiento por o entre objetos</w:t>
            </w:r>
          </w:p>
          <w:p w14:paraId="57AEC118" w14:textId="77777777" w:rsidR="0044620B" w:rsidRPr="00A13DDF" w:rsidRDefault="0044620B" w:rsidP="00910192">
            <w:pPr>
              <w:pStyle w:val="00Listado"/>
            </w:pPr>
            <w:r w:rsidRPr="00A13DDF">
              <w:t>Atrapamiento por vuelco de máquinas, tractores o vehículos</w:t>
            </w:r>
          </w:p>
          <w:p w14:paraId="6632A07D" w14:textId="77777777" w:rsidR="0044620B" w:rsidRPr="00A13DDF" w:rsidRDefault="0044620B" w:rsidP="00910192">
            <w:pPr>
              <w:pStyle w:val="00Listado"/>
            </w:pPr>
            <w:r w:rsidRPr="00A13DDF">
              <w:t>Sobreesfuerzos</w:t>
            </w:r>
          </w:p>
          <w:p w14:paraId="3F43D565" w14:textId="77777777" w:rsidR="0044620B" w:rsidRPr="00A13DDF" w:rsidRDefault="0044620B" w:rsidP="00910192">
            <w:pPr>
              <w:pStyle w:val="00Listado"/>
            </w:pPr>
            <w:r w:rsidRPr="00A13DDF">
              <w:t>Exposición a temperaturas ambientales extremas</w:t>
            </w:r>
          </w:p>
          <w:p w14:paraId="285E5271" w14:textId="77777777" w:rsidR="0044620B" w:rsidRPr="00A13DDF" w:rsidRDefault="0044620B" w:rsidP="00910192">
            <w:pPr>
              <w:pStyle w:val="00Listado"/>
            </w:pPr>
            <w:r w:rsidRPr="00A13DDF">
              <w:t>Contactos térmicos</w:t>
            </w:r>
          </w:p>
          <w:p w14:paraId="458D8F38" w14:textId="77777777" w:rsidR="0044620B" w:rsidRPr="00A13DDF" w:rsidRDefault="0044620B" w:rsidP="00910192">
            <w:pPr>
              <w:pStyle w:val="00Listado"/>
            </w:pPr>
            <w:r w:rsidRPr="00A13DDF">
              <w:t>Exposición a contactos eléctricos</w:t>
            </w:r>
          </w:p>
          <w:p w14:paraId="62BC2CD6" w14:textId="77777777" w:rsidR="0044620B" w:rsidRPr="00A13DDF" w:rsidRDefault="0044620B" w:rsidP="00910192">
            <w:pPr>
              <w:pStyle w:val="00Listado"/>
            </w:pPr>
            <w:r w:rsidRPr="00A13DDF">
              <w:t>Exposición a sustancias nocivas</w:t>
            </w:r>
          </w:p>
          <w:p w14:paraId="6810F13F" w14:textId="77777777" w:rsidR="0044620B" w:rsidRPr="00A13DDF" w:rsidRDefault="0044620B" w:rsidP="00910192">
            <w:pPr>
              <w:pStyle w:val="00Listado"/>
            </w:pPr>
            <w:r w:rsidRPr="00A13DDF">
              <w:t>Contactos con sustancias cáusticas o corrosivas</w:t>
            </w:r>
          </w:p>
          <w:p w14:paraId="6D03E01E" w14:textId="77777777" w:rsidR="0044620B" w:rsidRPr="00A13DDF" w:rsidRDefault="0044620B" w:rsidP="00910192">
            <w:pPr>
              <w:pStyle w:val="00Listado"/>
            </w:pPr>
            <w:r w:rsidRPr="00A13DDF">
              <w:t>Exposición a radiaciones</w:t>
            </w:r>
          </w:p>
          <w:p w14:paraId="48B9BDC2" w14:textId="77777777" w:rsidR="0044620B" w:rsidRPr="00A13DDF" w:rsidRDefault="0044620B" w:rsidP="00910192">
            <w:pPr>
              <w:pStyle w:val="00Listado"/>
            </w:pPr>
            <w:r w:rsidRPr="00A13DDF">
              <w:t>Explosiones</w:t>
            </w:r>
          </w:p>
          <w:p w14:paraId="18B193D2" w14:textId="77777777" w:rsidR="0044620B" w:rsidRPr="00A13DDF" w:rsidRDefault="0044620B" w:rsidP="00910192">
            <w:pPr>
              <w:pStyle w:val="00Listado"/>
            </w:pPr>
            <w:r w:rsidRPr="00A13DDF">
              <w:t>Incendios</w:t>
            </w:r>
          </w:p>
          <w:p w14:paraId="6F8098AE" w14:textId="77777777" w:rsidR="0044620B" w:rsidRPr="00A13DDF" w:rsidRDefault="0044620B" w:rsidP="00910192">
            <w:pPr>
              <w:pStyle w:val="00Listado"/>
            </w:pPr>
            <w:r w:rsidRPr="00A13DDF">
              <w:t>Accidentes causados por seres vivos</w:t>
            </w:r>
          </w:p>
          <w:p w14:paraId="336E50A9" w14:textId="77777777" w:rsidR="0044620B" w:rsidRPr="00A13DDF" w:rsidRDefault="0044620B" w:rsidP="00910192">
            <w:pPr>
              <w:pStyle w:val="00Listado"/>
            </w:pPr>
            <w:r w:rsidRPr="00A13DDF">
              <w:t>Atropellos o golpes con vehículos</w:t>
            </w:r>
          </w:p>
          <w:p w14:paraId="2A192A34" w14:textId="77777777" w:rsidR="0044620B" w:rsidRPr="00A13DDF" w:rsidRDefault="0044620B" w:rsidP="00910192">
            <w:pPr>
              <w:pStyle w:val="00Listado"/>
            </w:pPr>
            <w:r w:rsidRPr="00A13DDF">
              <w:t>Patologías no traumáticas</w:t>
            </w:r>
          </w:p>
          <w:p w14:paraId="2274D952" w14:textId="77777777" w:rsidR="0044620B" w:rsidRPr="00A13DDF" w:rsidRDefault="0044620B" w:rsidP="00910192">
            <w:pPr>
              <w:pStyle w:val="00Listado"/>
              <w:rPr>
                <w:b/>
              </w:rPr>
            </w:pPr>
            <w:r w:rsidRPr="00A13DDF">
              <w:t>“In itínere”</w:t>
            </w:r>
          </w:p>
        </w:tc>
      </w:tr>
    </w:tbl>
    <w:p w14:paraId="633EBA44" w14:textId="77777777" w:rsidR="0044620B" w:rsidRPr="00A13DDF" w:rsidRDefault="0044620B" w:rsidP="00253DBF">
      <w:pPr>
        <w:pStyle w:val="UZPRRAFO"/>
      </w:pPr>
    </w:p>
    <w:p w14:paraId="787CC11B" w14:textId="77777777" w:rsidR="0044620B" w:rsidRPr="00A13DDF" w:rsidRDefault="0044620B" w:rsidP="00253DBF">
      <w:pPr>
        <w:pStyle w:val="UZPRRAFO"/>
      </w:pPr>
      <w:r w:rsidRPr="00A13DDF">
        <w:t>Cada uno de los 25 epígrafes de la lista precedente surge de la estadística considerada en el “Anuario de Estadística de Accidentes de Trabajo de la Secretaría General Técnica de la Subdirección General de Estadísticas Sociales y Laborales del Ministerio de Trabajo y Asuntos Sociales”; tiene su desarrollo en función de la peculiaridad de cada actividad de obra, medios auxiliares y  máquinas utilizadas, en combinación con los oficios presentes en la obra y las protecciones colectivas a montar para eliminar los riesgos. Estas especificaciones, aparecen en el anexo de “identificación de riesgos y evaluación de la eficacia de las protecciones dentro de este mismo trabajo. Están dentro de los listados de riesgos seguidos de la forma en la que se han considerado.</w:t>
      </w:r>
    </w:p>
    <w:p w14:paraId="6509130E" w14:textId="77777777" w:rsidR="0044620B" w:rsidRPr="00A13DDF" w:rsidRDefault="0044620B" w:rsidP="00253DBF">
      <w:pPr>
        <w:pStyle w:val="UZPRRAFO"/>
      </w:pPr>
      <w:r w:rsidRPr="00A13DDF">
        <w:t>La prevención aplicada en este trabajo, demuestra su eficacia en las tablas aludidas en el párrafo anterior, como se puede comprobar, la mayoría de ellos se evalúan tras considerar la prevención “riesgos triviales”, que equivale a decir que están prácticamente eliminados. No se considera así. Se estima que un riesgo trivial puede ser causa eficiente de un accidente mayor, por aplicación del proceso del principio de “causalidad eficiente” o de la teoría del “árbol de causas”. Esta es la razón, por la que los riesgos triviales permanecen en las tablas de evaluación.</w:t>
      </w:r>
    </w:p>
    <w:p w14:paraId="282CEFCE" w14:textId="77777777" w:rsidR="0044620B" w:rsidRPr="00A13DDF" w:rsidRDefault="0044620B" w:rsidP="00253DBF">
      <w:pPr>
        <w:pStyle w:val="UZPRRAFO"/>
      </w:pPr>
      <w:r w:rsidRPr="00A13DDF">
        <w:t xml:space="preserve">El método de evaluación de la eficacia de las protecciones que se aplica considera mediante fórmulas matemáticas, la posibilidad de que el riesgo exista y la calificación  de sus posibles lesiones, en consecuencia de la estadística nacional media de los últimos cuatro años, publicada en los respectivos: “Anuario de Estadística de Accidentes de Trabajo de la Secretaría General Técnica de la Subdirección General de Estadísticas Sociales y Laborales del Ministerio de Trabajo y Asuntos Sociales". </w:t>
      </w:r>
    </w:p>
    <w:p w14:paraId="5EF88501" w14:textId="77777777" w:rsidR="0044620B" w:rsidRPr="00A13DDF" w:rsidRDefault="0044620B" w:rsidP="00253DBF">
      <w:pPr>
        <w:pStyle w:val="UZPRRAFO"/>
      </w:pPr>
    </w:p>
    <w:p w14:paraId="7F136907" w14:textId="4DC8965E" w:rsidR="0044620B" w:rsidRPr="00A13DDF" w:rsidRDefault="000C34F3" w:rsidP="00253DBF">
      <w:pPr>
        <w:pStyle w:val="UZTTULO2"/>
      </w:pPr>
      <w:bookmarkStart w:id="197" w:name="_Toc488389785"/>
      <w:bookmarkStart w:id="198" w:name="_Toc226454137"/>
      <w:bookmarkStart w:id="199" w:name="_Toc307530081"/>
      <w:bookmarkStart w:id="200" w:name="_Toc307530470"/>
      <w:bookmarkStart w:id="201" w:name="_Toc328674470"/>
      <w:bookmarkStart w:id="202" w:name="_Toc358234312"/>
      <w:bookmarkStart w:id="203" w:name="_Toc300959843"/>
      <w:bookmarkStart w:id="204" w:name="_Toc300960111"/>
      <w:r w:rsidRPr="00A13DDF">
        <w:t>7.3. LOCALIZACIÓN E IDENTIFICACIÓN DE ZONAS DONDE SE REALIZAN TRABAJOS QUE IMPLICAN RIESGOS ESPECIALES</w:t>
      </w:r>
      <w:bookmarkEnd w:id="186"/>
      <w:bookmarkEnd w:id="197"/>
      <w:bookmarkEnd w:id="198"/>
      <w:bookmarkEnd w:id="199"/>
      <w:bookmarkEnd w:id="200"/>
      <w:bookmarkEnd w:id="201"/>
      <w:bookmarkEnd w:id="202"/>
      <w:bookmarkEnd w:id="203"/>
      <w:bookmarkEnd w:id="204"/>
    </w:p>
    <w:p w14:paraId="26B12070" w14:textId="77777777" w:rsidR="0044620B" w:rsidRPr="00A13DDF" w:rsidRDefault="0044620B" w:rsidP="00253DBF">
      <w:pPr>
        <w:pStyle w:val="UZPRRAFO"/>
      </w:pPr>
      <w:r w:rsidRPr="00A13DDF">
        <w:t>*. Acometida eléctrica en baja tensión</w:t>
      </w:r>
    </w:p>
    <w:p w14:paraId="74363BEE" w14:textId="77777777" w:rsidR="0044620B" w:rsidRPr="00A13DDF" w:rsidRDefault="0044620B" w:rsidP="00253DBF">
      <w:pPr>
        <w:pStyle w:val="UZPRRAFO"/>
      </w:pPr>
      <w:r w:rsidRPr="00A13DDF">
        <w:lastRenderedPageBreak/>
        <w:t>*. Acometidas para servicios provisionales (fuerza, agua, alcantarillado)</w:t>
      </w:r>
    </w:p>
    <w:p w14:paraId="5FA61218" w14:textId="77777777" w:rsidR="0044620B" w:rsidRPr="00A13DDF" w:rsidRDefault="0044620B" w:rsidP="00253DBF">
      <w:pPr>
        <w:pStyle w:val="UZPRRAFO"/>
      </w:pPr>
      <w:r w:rsidRPr="00A13DDF">
        <w:t>*. Albañilería</w:t>
      </w:r>
    </w:p>
    <w:p w14:paraId="01110DA5" w14:textId="77777777" w:rsidR="0044620B" w:rsidRPr="00A13DDF" w:rsidRDefault="0044620B" w:rsidP="00253DBF">
      <w:pPr>
        <w:pStyle w:val="UZPRRAFO"/>
      </w:pPr>
      <w:r w:rsidRPr="00A13DDF">
        <w:t>*. Alicatados</w:t>
      </w:r>
    </w:p>
    <w:p w14:paraId="06452E23" w14:textId="77777777" w:rsidR="0044620B" w:rsidRPr="00A13DDF" w:rsidRDefault="0044620B" w:rsidP="00253DBF">
      <w:pPr>
        <w:pStyle w:val="UZPRRAFO"/>
      </w:pPr>
      <w:r w:rsidRPr="00A13DDF">
        <w:t>*. Carpintería de encofrados</w:t>
      </w:r>
    </w:p>
    <w:p w14:paraId="2707BB3A" w14:textId="77777777" w:rsidR="0044620B" w:rsidRPr="00A13DDF" w:rsidRDefault="0044620B" w:rsidP="00253DBF">
      <w:pPr>
        <w:pStyle w:val="UZPRRAFO"/>
      </w:pPr>
      <w:r w:rsidRPr="00A13DDF">
        <w:t>*. Carpintería de madera (puertas y ventanas)</w:t>
      </w:r>
    </w:p>
    <w:p w14:paraId="6EA65C1E" w14:textId="77777777" w:rsidR="0044620B" w:rsidRPr="00A13DDF" w:rsidRDefault="0044620B" w:rsidP="00253DBF">
      <w:pPr>
        <w:pStyle w:val="UZPRRAFO"/>
      </w:pPr>
      <w:r w:rsidRPr="00A13DDF">
        <w:t>*. Carpintería metálica - cerrajería</w:t>
      </w:r>
    </w:p>
    <w:p w14:paraId="7F28E6B7" w14:textId="77777777" w:rsidR="0044620B" w:rsidRPr="00A13DDF" w:rsidRDefault="0044620B" w:rsidP="00253DBF">
      <w:pPr>
        <w:pStyle w:val="UZPRRAFO"/>
      </w:pPr>
      <w:r w:rsidRPr="00A13DDF">
        <w:t>*. Carpintería metálica - cerrajería, en urbanización</w:t>
      </w:r>
    </w:p>
    <w:p w14:paraId="5F27EDCB" w14:textId="77777777" w:rsidR="0044620B" w:rsidRPr="00A13DDF" w:rsidRDefault="0044620B" w:rsidP="00253DBF">
      <w:pPr>
        <w:pStyle w:val="UZPRRAFO"/>
      </w:pPr>
      <w:r w:rsidRPr="00A13DDF">
        <w:t>*. Construcción de arquetas de conexión de conductos</w:t>
      </w:r>
    </w:p>
    <w:p w14:paraId="19DA7391" w14:textId="77777777" w:rsidR="0044620B" w:rsidRPr="00A13DDF" w:rsidRDefault="0044620B" w:rsidP="00253DBF">
      <w:pPr>
        <w:pStyle w:val="UZPRRAFO"/>
      </w:pPr>
      <w:r w:rsidRPr="00A13DDF">
        <w:t>*. Construcción de arquetas de saneamiento</w:t>
      </w:r>
    </w:p>
    <w:p w14:paraId="6C904DF3" w14:textId="77777777" w:rsidR="0044620B" w:rsidRPr="00A13DDF" w:rsidRDefault="0044620B" w:rsidP="00253DBF">
      <w:pPr>
        <w:pStyle w:val="UZPRRAFO"/>
      </w:pPr>
      <w:r w:rsidRPr="00A13DDF">
        <w:t>*. Construcción de casetones de cubierta</w:t>
      </w:r>
    </w:p>
    <w:p w14:paraId="770B6008" w14:textId="77777777" w:rsidR="0044620B" w:rsidRPr="00A13DDF" w:rsidRDefault="0044620B" w:rsidP="00253DBF">
      <w:pPr>
        <w:pStyle w:val="UZPRRAFO"/>
      </w:pPr>
      <w:r w:rsidRPr="00A13DDF">
        <w:t>*. Construcción de chimeneas y conductos de ventilación</w:t>
      </w:r>
    </w:p>
    <w:p w14:paraId="0A6FFD62" w14:textId="77777777" w:rsidR="0044620B" w:rsidRPr="00A13DDF" w:rsidRDefault="0044620B" w:rsidP="00253DBF">
      <w:pPr>
        <w:pStyle w:val="UZPRRAFO"/>
      </w:pPr>
      <w:r w:rsidRPr="00A13DDF">
        <w:t>*. Construcción de muros pantalla</w:t>
      </w:r>
    </w:p>
    <w:p w14:paraId="0558506D" w14:textId="77777777" w:rsidR="0044620B" w:rsidRPr="00A13DDF" w:rsidRDefault="0044620B" w:rsidP="00253DBF">
      <w:pPr>
        <w:pStyle w:val="UZPRRAFO"/>
      </w:pPr>
      <w:r w:rsidRPr="00A13DDF">
        <w:t>*. Cubierta inclinada de chapa plegada aislante</w:t>
      </w:r>
    </w:p>
    <w:p w14:paraId="28122570" w14:textId="77777777" w:rsidR="0044620B" w:rsidRPr="00A13DDF" w:rsidRDefault="0044620B" w:rsidP="00253DBF">
      <w:pPr>
        <w:pStyle w:val="UZPRRAFO"/>
      </w:pPr>
      <w:r w:rsidRPr="00A13DDF">
        <w:t>*. Cubierta plana asfáltica, remate cerámico</w:t>
      </w:r>
    </w:p>
    <w:p w14:paraId="5B330A3C" w14:textId="77777777" w:rsidR="0044620B" w:rsidRPr="00A13DDF" w:rsidRDefault="0044620B" w:rsidP="00253DBF">
      <w:pPr>
        <w:pStyle w:val="UZPRRAFO"/>
      </w:pPr>
      <w:r w:rsidRPr="00A13DDF">
        <w:t>*. Demolición de pavimentos de carreteras</w:t>
      </w:r>
    </w:p>
    <w:p w14:paraId="501C83C0" w14:textId="77777777" w:rsidR="0044620B" w:rsidRPr="00A13DDF" w:rsidRDefault="0044620B" w:rsidP="00253DBF">
      <w:pPr>
        <w:pStyle w:val="UZPRRAFO"/>
      </w:pPr>
      <w:r w:rsidRPr="00A13DDF">
        <w:t>*. Demoliciones de estructuras de hormigón (obra civil)</w:t>
      </w:r>
    </w:p>
    <w:p w14:paraId="70F7426D" w14:textId="77777777" w:rsidR="0044620B" w:rsidRPr="00A13DDF" w:rsidRDefault="0044620B" w:rsidP="00253DBF">
      <w:pPr>
        <w:pStyle w:val="UZPRRAFO"/>
      </w:pPr>
      <w:r w:rsidRPr="00A13DDF">
        <w:t>*. Demoliciones por procedimientos neumáticos</w:t>
      </w:r>
    </w:p>
    <w:p w14:paraId="58BC3C18" w14:textId="77777777" w:rsidR="0044620B" w:rsidRPr="00A13DDF" w:rsidRDefault="0044620B" w:rsidP="00253DBF">
      <w:pPr>
        <w:pStyle w:val="UZPRRAFO"/>
      </w:pPr>
      <w:r w:rsidRPr="00A13DDF">
        <w:t>*. Encofrado y desencofrado de forjados con madera</w:t>
      </w:r>
    </w:p>
    <w:p w14:paraId="485A3F28" w14:textId="77777777" w:rsidR="0044620B" w:rsidRPr="00A13DDF" w:rsidRDefault="0044620B" w:rsidP="00253DBF">
      <w:pPr>
        <w:pStyle w:val="UZPRRAFO"/>
      </w:pPr>
      <w:r w:rsidRPr="00A13DDF">
        <w:t>*. Encofrado y desencofrado de forjados de vigueta y bovedilla</w:t>
      </w:r>
    </w:p>
    <w:p w14:paraId="4935C496" w14:textId="77777777" w:rsidR="0044620B" w:rsidRPr="00A13DDF" w:rsidRDefault="0044620B" w:rsidP="00253DBF">
      <w:pPr>
        <w:pStyle w:val="UZPRRAFO"/>
      </w:pPr>
      <w:r w:rsidRPr="00A13DDF">
        <w:t>*. Encofrado y desencofrado para forjado bidireccional o sobre tableros cuajados</w:t>
      </w:r>
    </w:p>
    <w:p w14:paraId="2EC38D47" w14:textId="77777777" w:rsidR="0044620B" w:rsidRPr="00A13DDF" w:rsidRDefault="0044620B" w:rsidP="00253DBF">
      <w:pPr>
        <w:pStyle w:val="UZPRRAFO"/>
      </w:pPr>
      <w:r w:rsidRPr="00A13DDF">
        <w:t>*. Enfoscados</w:t>
      </w:r>
    </w:p>
    <w:p w14:paraId="1F0FAE04" w14:textId="77777777" w:rsidR="0044620B" w:rsidRPr="00A13DDF" w:rsidRDefault="0044620B" w:rsidP="00253DBF">
      <w:pPr>
        <w:pStyle w:val="UZPRRAFO"/>
      </w:pPr>
      <w:r w:rsidRPr="00A13DDF">
        <w:t>*. Enlucidos</w:t>
      </w:r>
    </w:p>
    <w:p w14:paraId="3793A566" w14:textId="77777777" w:rsidR="0044620B" w:rsidRPr="00A13DDF" w:rsidRDefault="0044620B" w:rsidP="00253DBF">
      <w:pPr>
        <w:pStyle w:val="UZPRRAFO"/>
      </w:pPr>
      <w:r w:rsidRPr="00A13DDF">
        <w:t>*. Excavación de terrenos inundados</w:t>
      </w:r>
    </w:p>
    <w:p w14:paraId="363CFAA5" w14:textId="77777777" w:rsidR="0044620B" w:rsidRPr="00A13DDF" w:rsidRDefault="0044620B" w:rsidP="00253DBF">
      <w:pPr>
        <w:pStyle w:val="UZPRRAFO"/>
      </w:pPr>
      <w:r w:rsidRPr="00A13DDF">
        <w:t>*. Excavación de tierras a cielo abierto</w:t>
      </w:r>
    </w:p>
    <w:p w14:paraId="5C685572" w14:textId="77777777" w:rsidR="0044620B" w:rsidRPr="00A13DDF" w:rsidRDefault="0044620B" w:rsidP="00253DBF">
      <w:pPr>
        <w:pStyle w:val="UZPRRAFO"/>
      </w:pPr>
      <w:r w:rsidRPr="00A13DDF">
        <w:t>*. Excavación de tierras a máquina en zanjas</w:t>
      </w:r>
    </w:p>
    <w:p w14:paraId="29A2D786" w14:textId="77777777" w:rsidR="0044620B" w:rsidRPr="00A13DDF" w:rsidRDefault="0044620B" w:rsidP="00253DBF">
      <w:pPr>
        <w:pStyle w:val="UZPRRAFO"/>
      </w:pPr>
      <w:r w:rsidRPr="00A13DDF">
        <w:t>*. Excavación de tierras a máquina por bataches</w:t>
      </w:r>
    </w:p>
    <w:p w14:paraId="6732F2BD" w14:textId="77777777" w:rsidR="0044620B" w:rsidRPr="00A13DDF" w:rsidRDefault="0044620B" w:rsidP="00253DBF">
      <w:pPr>
        <w:pStyle w:val="UZPRRAFO"/>
      </w:pPr>
      <w:r w:rsidRPr="00A13DDF">
        <w:t>*. Excavación de tierras en pozos</w:t>
      </w:r>
    </w:p>
    <w:p w14:paraId="28972C4E" w14:textId="77777777" w:rsidR="0044620B" w:rsidRPr="00A13DDF" w:rsidRDefault="0044620B" w:rsidP="00253DBF">
      <w:pPr>
        <w:pStyle w:val="UZPRRAFO"/>
      </w:pPr>
      <w:r w:rsidRPr="00A13DDF">
        <w:t>*. Explanación de tierras</w:t>
      </w:r>
    </w:p>
    <w:p w14:paraId="4A8B788A" w14:textId="77777777" w:rsidR="0044620B" w:rsidRPr="00A13DDF" w:rsidRDefault="0044620B" w:rsidP="00253DBF">
      <w:pPr>
        <w:pStyle w:val="UZPRRAFO"/>
      </w:pPr>
      <w:r w:rsidRPr="00A13DDF">
        <w:t>*. Extendido de zahorras a máquina.</w:t>
      </w:r>
    </w:p>
    <w:p w14:paraId="639C158E" w14:textId="77777777" w:rsidR="0044620B" w:rsidRPr="00A13DDF" w:rsidRDefault="0044620B" w:rsidP="00253DBF">
      <w:pPr>
        <w:pStyle w:val="UZPRRAFO"/>
      </w:pPr>
      <w:r w:rsidRPr="00A13DDF">
        <w:t>*. Falsos techos de escayola</w:t>
      </w:r>
    </w:p>
    <w:p w14:paraId="75F3D71A" w14:textId="77777777" w:rsidR="0044620B" w:rsidRPr="00A13DDF" w:rsidRDefault="0044620B" w:rsidP="00253DBF">
      <w:pPr>
        <w:pStyle w:val="UZPRRAFO"/>
      </w:pPr>
      <w:r w:rsidRPr="00A13DDF">
        <w:t>*. Hormigonado de losas armadas</w:t>
      </w:r>
    </w:p>
    <w:p w14:paraId="268FFD94" w14:textId="77777777" w:rsidR="0044620B" w:rsidRPr="00A13DDF" w:rsidRDefault="0044620B" w:rsidP="00253DBF">
      <w:pPr>
        <w:pStyle w:val="UZPRRAFO"/>
      </w:pPr>
      <w:r w:rsidRPr="00A13DDF">
        <w:t>*. Hormigonado de pilares, vigas y jácenas</w:t>
      </w:r>
    </w:p>
    <w:p w14:paraId="7CFFD76D" w14:textId="77777777" w:rsidR="0044620B" w:rsidRPr="00A13DDF" w:rsidRDefault="0044620B" w:rsidP="00253DBF">
      <w:pPr>
        <w:pStyle w:val="UZPRRAFO"/>
      </w:pPr>
      <w:r w:rsidRPr="00A13DDF">
        <w:t>*. Hormigonado forjados inclinados (losas escalera, rampas, faldones de cubiertas)</w:t>
      </w:r>
    </w:p>
    <w:p w14:paraId="7DF8676E" w14:textId="77777777" w:rsidR="0044620B" w:rsidRPr="00A13DDF" w:rsidRDefault="0044620B" w:rsidP="00253DBF">
      <w:pPr>
        <w:pStyle w:val="UZPRRAFO"/>
      </w:pPr>
      <w:r w:rsidRPr="00A13DDF">
        <w:t>*. Hormigones de muros de trasdós</w:t>
      </w:r>
    </w:p>
    <w:p w14:paraId="3DA4EA76" w14:textId="77777777" w:rsidR="0044620B" w:rsidRPr="00A13DDF" w:rsidRDefault="0044620B" w:rsidP="00253DBF">
      <w:pPr>
        <w:pStyle w:val="UZPRRAFO"/>
      </w:pPr>
      <w:r w:rsidRPr="00A13DDF">
        <w:t>*. Impermeabilización de jardineras.</w:t>
      </w:r>
    </w:p>
    <w:p w14:paraId="7AC38250" w14:textId="77777777" w:rsidR="0044620B" w:rsidRPr="00A13DDF" w:rsidRDefault="0044620B" w:rsidP="00253DBF">
      <w:pPr>
        <w:pStyle w:val="UZPRRAFO"/>
      </w:pPr>
      <w:r w:rsidRPr="00A13DDF">
        <w:t>*. Instalación de arquetas y armarios para instalaciones exteriores (telefonía, TV)</w:t>
      </w:r>
    </w:p>
    <w:p w14:paraId="396B21E9" w14:textId="77777777" w:rsidR="0044620B" w:rsidRPr="00A13DDF" w:rsidRDefault="0044620B" w:rsidP="00253DBF">
      <w:pPr>
        <w:pStyle w:val="UZPRRAFO"/>
      </w:pPr>
      <w:r w:rsidRPr="00A13DDF">
        <w:t>*. Instalación de Gas Natural</w:t>
      </w:r>
    </w:p>
    <w:p w14:paraId="5E00C262" w14:textId="77777777" w:rsidR="0044620B" w:rsidRPr="00A13DDF" w:rsidRDefault="0044620B" w:rsidP="00253DBF">
      <w:pPr>
        <w:pStyle w:val="UZPRRAFO"/>
      </w:pPr>
      <w:r w:rsidRPr="00A13DDF">
        <w:t>*. Instalación de tuberías en el interior de zanjas</w:t>
      </w:r>
    </w:p>
    <w:p w14:paraId="5E2E022A" w14:textId="77777777" w:rsidR="0044620B" w:rsidRPr="00A13DDF" w:rsidRDefault="0044620B" w:rsidP="00253DBF">
      <w:pPr>
        <w:pStyle w:val="UZPRRAFO"/>
      </w:pPr>
      <w:r w:rsidRPr="00A13DDF">
        <w:t>*. Instalaciones provisionales para los trabajadores (vagones prefabricados)</w:t>
      </w:r>
    </w:p>
    <w:p w14:paraId="2615F9EC" w14:textId="77777777" w:rsidR="0044620B" w:rsidRPr="00A13DDF" w:rsidRDefault="0044620B" w:rsidP="00253DBF">
      <w:pPr>
        <w:pStyle w:val="UZPRRAFO"/>
      </w:pPr>
      <w:r w:rsidRPr="00A13DDF">
        <w:t>*. Lucernarios de vidrio resistente</w:t>
      </w:r>
    </w:p>
    <w:p w14:paraId="3421A575" w14:textId="77777777" w:rsidR="0044620B" w:rsidRPr="00A13DDF" w:rsidRDefault="0044620B" w:rsidP="00253DBF">
      <w:pPr>
        <w:pStyle w:val="UZPRRAFO"/>
      </w:pPr>
      <w:r w:rsidRPr="00A13DDF">
        <w:t>*. Manipulación, armado y puesta en obra de la ferralla</w:t>
      </w:r>
    </w:p>
    <w:p w14:paraId="09D5415D" w14:textId="77777777" w:rsidR="0044620B" w:rsidRPr="00A13DDF" w:rsidRDefault="0044620B" w:rsidP="00253DBF">
      <w:pPr>
        <w:pStyle w:val="UZPRRAFO"/>
      </w:pPr>
      <w:r w:rsidRPr="00A13DDF">
        <w:t>*. Montaje de barandillas de edificios</w:t>
      </w:r>
    </w:p>
    <w:p w14:paraId="553947AE" w14:textId="77777777" w:rsidR="0044620B" w:rsidRPr="00A13DDF" w:rsidRDefault="0044620B" w:rsidP="00253DBF">
      <w:pPr>
        <w:pStyle w:val="UZPRRAFO"/>
      </w:pPr>
      <w:r w:rsidRPr="00A13DDF">
        <w:t>*. Montaje de cargaderos de ventanas y puertas</w:t>
      </w:r>
    </w:p>
    <w:p w14:paraId="117FAF36" w14:textId="77777777" w:rsidR="0044620B" w:rsidRPr="00A13DDF" w:rsidRDefault="0044620B" w:rsidP="00253DBF">
      <w:pPr>
        <w:pStyle w:val="UZPRRAFO"/>
      </w:pPr>
      <w:r w:rsidRPr="00A13DDF">
        <w:t>*. Montaje de cerchas metálicas</w:t>
      </w:r>
    </w:p>
    <w:p w14:paraId="6A716BA7" w14:textId="77777777" w:rsidR="0044620B" w:rsidRPr="00A13DDF" w:rsidRDefault="0044620B" w:rsidP="00253DBF">
      <w:pPr>
        <w:pStyle w:val="UZPRRAFO"/>
      </w:pPr>
      <w:r w:rsidRPr="00A13DDF">
        <w:lastRenderedPageBreak/>
        <w:t>*. Montaje de estructuras metálicas</w:t>
      </w:r>
    </w:p>
    <w:p w14:paraId="1C3BD8FC" w14:textId="77777777" w:rsidR="0044620B" w:rsidRPr="00A13DDF" w:rsidRDefault="0044620B" w:rsidP="00253DBF">
      <w:pPr>
        <w:pStyle w:val="UZPRRAFO"/>
      </w:pPr>
      <w:r w:rsidRPr="00A13DDF">
        <w:t>*. Montaje de muebles de cocina</w:t>
      </w:r>
    </w:p>
    <w:p w14:paraId="3F0003EE" w14:textId="77777777" w:rsidR="0044620B" w:rsidRPr="00A13DDF" w:rsidRDefault="0044620B" w:rsidP="00253DBF">
      <w:pPr>
        <w:pStyle w:val="UZPRRAFO"/>
      </w:pPr>
      <w:r w:rsidRPr="00A13DDF">
        <w:t>*. Montaje de persianas de aluminio</w:t>
      </w:r>
    </w:p>
    <w:p w14:paraId="7EA386C4" w14:textId="77777777" w:rsidR="0044620B" w:rsidRPr="00A13DDF" w:rsidRDefault="0044620B" w:rsidP="00253DBF">
      <w:pPr>
        <w:pStyle w:val="UZPRRAFO"/>
      </w:pPr>
      <w:r w:rsidRPr="00A13DDF">
        <w:t>*. Montaje de prefabricados</w:t>
      </w:r>
    </w:p>
    <w:p w14:paraId="62760E14" w14:textId="77777777" w:rsidR="0044620B" w:rsidRPr="00A13DDF" w:rsidRDefault="0044620B" w:rsidP="00253DBF">
      <w:pPr>
        <w:pStyle w:val="UZPRRAFO"/>
      </w:pPr>
      <w:r w:rsidRPr="00A13DDF">
        <w:t>*. Montaje de vidrio</w:t>
      </w:r>
    </w:p>
    <w:p w14:paraId="6606FF4A" w14:textId="77777777" w:rsidR="0044620B" w:rsidRPr="00A13DDF" w:rsidRDefault="0044620B" w:rsidP="00253DBF">
      <w:pPr>
        <w:pStyle w:val="UZPRRAFO"/>
      </w:pPr>
      <w:r w:rsidRPr="00A13DDF">
        <w:t>*. Montaje y hormigonado de forjados unidireccionales de vigueta y bovedilla</w:t>
      </w:r>
    </w:p>
    <w:p w14:paraId="357C948C" w14:textId="77777777" w:rsidR="0044620B" w:rsidRPr="00A13DDF" w:rsidRDefault="0044620B" w:rsidP="00253DBF">
      <w:pPr>
        <w:pStyle w:val="UZPRRAFO"/>
      </w:pPr>
      <w:r w:rsidRPr="00A13DDF">
        <w:t>*. Muros jardinera.</w:t>
      </w:r>
    </w:p>
    <w:p w14:paraId="075B9076" w14:textId="77777777" w:rsidR="0044620B" w:rsidRPr="00A13DDF" w:rsidRDefault="0044620B" w:rsidP="00253DBF">
      <w:pPr>
        <w:pStyle w:val="UZPRRAFO"/>
      </w:pPr>
      <w:r w:rsidRPr="00A13DDF">
        <w:t>*. Organización en el solar o zona de obra</w:t>
      </w:r>
    </w:p>
    <w:p w14:paraId="5EC1AAEC" w14:textId="77777777" w:rsidR="0044620B" w:rsidRPr="00A13DDF" w:rsidRDefault="0044620B" w:rsidP="00253DBF">
      <w:pPr>
        <w:pStyle w:val="UZPRRAFO"/>
      </w:pPr>
      <w:r w:rsidRPr="00A13DDF">
        <w:t>*. Pavimentos a base de goma</w:t>
      </w:r>
    </w:p>
    <w:p w14:paraId="46C71872" w14:textId="77777777" w:rsidR="0044620B" w:rsidRPr="00A13DDF" w:rsidRDefault="0044620B" w:rsidP="00253DBF">
      <w:pPr>
        <w:pStyle w:val="UZPRRAFO"/>
      </w:pPr>
      <w:r w:rsidRPr="00A13DDF">
        <w:t>*. Pavimentos de madera (parquet, tarimas, mamperlanes)</w:t>
      </w:r>
    </w:p>
    <w:p w14:paraId="5F0198CA" w14:textId="77777777" w:rsidR="0044620B" w:rsidRPr="00A13DDF" w:rsidRDefault="0044620B" w:rsidP="00253DBF">
      <w:pPr>
        <w:pStyle w:val="UZPRRAFO"/>
      </w:pPr>
      <w:r w:rsidRPr="00A13DDF">
        <w:t>*. Pintura sobre tuberías.</w:t>
      </w:r>
    </w:p>
    <w:p w14:paraId="5B4F733E" w14:textId="77777777" w:rsidR="0044620B" w:rsidRPr="00A13DDF" w:rsidRDefault="0044620B" w:rsidP="00253DBF">
      <w:pPr>
        <w:pStyle w:val="UZPRRAFO"/>
      </w:pPr>
      <w:r w:rsidRPr="00A13DDF">
        <w:t>*. Pintura y barnizado</w:t>
      </w:r>
    </w:p>
    <w:p w14:paraId="12050704" w14:textId="77777777" w:rsidR="0044620B" w:rsidRPr="00A13DDF" w:rsidRDefault="0044620B" w:rsidP="00253DBF">
      <w:pPr>
        <w:pStyle w:val="UZPRRAFO"/>
      </w:pPr>
      <w:r w:rsidRPr="00A13DDF">
        <w:t>*. Plantaciones de jardinería</w:t>
      </w:r>
    </w:p>
    <w:p w14:paraId="65EAD0BC" w14:textId="77777777" w:rsidR="0044620B" w:rsidRPr="00A13DDF" w:rsidRDefault="0044620B" w:rsidP="00253DBF">
      <w:pPr>
        <w:pStyle w:val="UZPRRAFO"/>
      </w:pPr>
      <w:r w:rsidRPr="00A13DDF">
        <w:t>*. Pocería y saneamiento</w:t>
      </w:r>
    </w:p>
    <w:p w14:paraId="7C56A38B" w14:textId="77777777" w:rsidR="0044620B" w:rsidRPr="00A13DDF" w:rsidRDefault="0044620B" w:rsidP="00253DBF">
      <w:pPr>
        <w:pStyle w:val="UZPRRAFO"/>
      </w:pPr>
      <w:r w:rsidRPr="00A13DDF">
        <w:t>*. Relleno de tierras en jardineras.</w:t>
      </w:r>
    </w:p>
    <w:p w14:paraId="22CD173D" w14:textId="77777777" w:rsidR="0044620B" w:rsidRPr="00A13DDF" w:rsidRDefault="0044620B" w:rsidP="00253DBF">
      <w:pPr>
        <w:pStyle w:val="UZPRRAFO"/>
      </w:pPr>
      <w:r w:rsidRPr="00A13DDF">
        <w:t>*. Relleno de tierras en zanjas de formato medio</w:t>
      </w:r>
    </w:p>
    <w:p w14:paraId="31014FDC" w14:textId="77777777" w:rsidR="0044620B" w:rsidRPr="00A13DDF" w:rsidRDefault="0044620B" w:rsidP="00253DBF">
      <w:pPr>
        <w:pStyle w:val="UZPRRAFO"/>
      </w:pPr>
      <w:r w:rsidRPr="00A13DDF">
        <w:t>*. Rellenos de tierras en general</w:t>
      </w:r>
    </w:p>
    <w:p w14:paraId="1A617674" w14:textId="77777777" w:rsidR="0044620B" w:rsidRPr="00A13DDF" w:rsidRDefault="0044620B" w:rsidP="00253DBF">
      <w:pPr>
        <w:pStyle w:val="UZPRRAFO"/>
      </w:pPr>
      <w:r w:rsidRPr="00A13DDF">
        <w:t>*. Sellados o recibidos con siliconas</w:t>
      </w:r>
    </w:p>
    <w:p w14:paraId="2809F737" w14:textId="77777777" w:rsidR="0044620B" w:rsidRPr="00A13DDF" w:rsidRDefault="0044620B" w:rsidP="00253DBF">
      <w:pPr>
        <w:pStyle w:val="UZPRRAFO"/>
      </w:pPr>
      <w:r w:rsidRPr="00A13DDF">
        <w:t>*. Solados con mármoles, terrazos, plaquetas y similares (interiores)</w:t>
      </w:r>
    </w:p>
    <w:p w14:paraId="215DBFDD" w14:textId="77777777" w:rsidR="0044620B" w:rsidRPr="00A13DDF" w:rsidRDefault="0044620B" w:rsidP="00253DBF">
      <w:pPr>
        <w:pStyle w:val="UZPRRAFO"/>
      </w:pPr>
      <w:r w:rsidRPr="00A13DDF">
        <w:t>*. Solados de urbanización.</w:t>
      </w:r>
    </w:p>
    <w:p w14:paraId="249654AF" w14:textId="77777777" w:rsidR="0044620B" w:rsidRPr="00A13DDF" w:rsidRDefault="0044620B" w:rsidP="00253DBF">
      <w:pPr>
        <w:pStyle w:val="UZPRRAFO"/>
      </w:pPr>
      <w:r w:rsidRPr="00A13DDF">
        <w:t>*. Soldadura de cables coaxiales de fibra óptica</w:t>
      </w:r>
    </w:p>
    <w:p w14:paraId="363B776B" w14:textId="77777777" w:rsidR="0044620B" w:rsidRPr="00A13DDF" w:rsidRDefault="0044620B" w:rsidP="00253DBF">
      <w:pPr>
        <w:pStyle w:val="UZPRRAFO"/>
      </w:pPr>
      <w:r w:rsidRPr="00A13DDF">
        <w:t>*. Transplante de árboles con camión grúa.</w:t>
      </w:r>
    </w:p>
    <w:p w14:paraId="22612667" w14:textId="77777777" w:rsidR="0044620B" w:rsidRPr="00A13DDF" w:rsidRDefault="0044620B" w:rsidP="00253DBF">
      <w:pPr>
        <w:pStyle w:val="UZPRRAFO"/>
      </w:pPr>
      <w:r w:rsidRPr="00A13DDF">
        <w:t>*. Vaciados de tierras en general</w:t>
      </w:r>
    </w:p>
    <w:p w14:paraId="040B11CB" w14:textId="77777777" w:rsidR="0044620B" w:rsidRPr="00A13DDF" w:rsidRDefault="0044620B" w:rsidP="00253DBF">
      <w:pPr>
        <w:pStyle w:val="UZPRRAFO"/>
      </w:pPr>
      <w:r w:rsidRPr="00A13DDF">
        <w:t>*. Vertido de hormigones por bombeo</w:t>
      </w:r>
    </w:p>
    <w:p w14:paraId="37B63A17" w14:textId="77777777" w:rsidR="0044620B" w:rsidRPr="00A13DDF" w:rsidRDefault="0044620B" w:rsidP="00253DBF">
      <w:pPr>
        <w:pStyle w:val="UZPRRAFO"/>
      </w:pPr>
      <w:r w:rsidRPr="00A13DDF">
        <w:t>*. Vertido de hormigones por cubos mediante el gancho de la grúa</w:t>
      </w:r>
    </w:p>
    <w:p w14:paraId="64DF57AC" w14:textId="77777777" w:rsidR="0044620B" w:rsidRPr="00A13DDF" w:rsidRDefault="0044620B" w:rsidP="00253DBF">
      <w:pPr>
        <w:pStyle w:val="UZPRRAFO"/>
      </w:pPr>
      <w:r w:rsidRPr="00A13DDF">
        <w:t>*. Vertido directo de hormigones mediante canaleta</w:t>
      </w:r>
    </w:p>
    <w:p w14:paraId="184392F6" w14:textId="2A568E57" w:rsidR="00253DBF" w:rsidRPr="00A13DDF" w:rsidRDefault="00253DBF" w:rsidP="00585760">
      <w:pPr>
        <w:pStyle w:val="UZPRRAFO"/>
      </w:pPr>
      <w:bookmarkStart w:id="205" w:name="_Toc482798315"/>
      <w:bookmarkStart w:id="206" w:name="_Toc488389787"/>
      <w:bookmarkStart w:id="207" w:name="_Toc226454138"/>
      <w:bookmarkStart w:id="208" w:name="_Toc307530082"/>
      <w:bookmarkStart w:id="209" w:name="_Toc307530471"/>
      <w:bookmarkStart w:id="210" w:name="_Toc328674471"/>
      <w:bookmarkStart w:id="211" w:name="_Toc358234313"/>
    </w:p>
    <w:p w14:paraId="39206FA5" w14:textId="3000582D" w:rsidR="0044620B" w:rsidRPr="00A13DDF" w:rsidRDefault="0044620B" w:rsidP="00253DBF">
      <w:pPr>
        <w:pStyle w:val="UZTTULO1"/>
      </w:pPr>
      <w:bookmarkStart w:id="212" w:name="_Toc300959844"/>
      <w:bookmarkStart w:id="213" w:name="_Toc300960112"/>
      <w:r w:rsidRPr="00A13DDF">
        <w:t>PROTECCIÓN COLECTIVA A UTILIZAR EN LA OBRA</w:t>
      </w:r>
      <w:bookmarkEnd w:id="205"/>
      <w:bookmarkEnd w:id="206"/>
      <w:bookmarkEnd w:id="207"/>
      <w:bookmarkEnd w:id="208"/>
      <w:bookmarkEnd w:id="209"/>
      <w:bookmarkEnd w:id="210"/>
      <w:bookmarkEnd w:id="211"/>
      <w:bookmarkEnd w:id="212"/>
      <w:bookmarkEnd w:id="213"/>
    </w:p>
    <w:p w14:paraId="2C67E0F0" w14:textId="77777777" w:rsidR="0044620B" w:rsidRPr="00A13DDF" w:rsidRDefault="0044620B" w:rsidP="00253DBF">
      <w:pPr>
        <w:pStyle w:val="UZPRRAFO"/>
      </w:pPr>
      <w:r w:rsidRPr="00A13DDF">
        <w:t>Del análisis de riesgos laborales que se ha realizado y de la memoria de seguridad y salud y de los problemas específicos que plantea la construcción de la obra, se prevé utilizar las contenidas en el siguiente listado, cuyas características técnicas se expresan en el pliego de condiciones particulares de seguridad y salud.</w:t>
      </w:r>
    </w:p>
    <w:p w14:paraId="282D226B" w14:textId="77777777" w:rsidR="0044620B" w:rsidRPr="00A13DDF" w:rsidRDefault="0044620B" w:rsidP="00253DBF">
      <w:pPr>
        <w:pStyle w:val="UZPRRAFO"/>
      </w:pPr>
    </w:p>
    <w:p w14:paraId="668E246E" w14:textId="77777777" w:rsidR="0044620B" w:rsidRPr="00A13DDF" w:rsidRDefault="0044620B" w:rsidP="00253DBF">
      <w:pPr>
        <w:pStyle w:val="UZPRRAFO"/>
      </w:pPr>
      <w:r w:rsidRPr="00A13DDF">
        <w:t>*. Alfombra de pates para caminos seguros sobre lugares inclinados</w:t>
      </w:r>
    </w:p>
    <w:p w14:paraId="76188DB0" w14:textId="77777777" w:rsidR="0044620B" w:rsidRPr="00A13DDF" w:rsidRDefault="0044620B" w:rsidP="00253DBF">
      <w:pPr>
        <w:pStyle w:val="UZPRRAFO"/>
      </w:pPr>
      <w:r w:rsidRPr="00A13DDF">
        <w:t>*. Anclajes especiales calculados o similar para cinturones de seguridad.</w:t>
      </w:r>
    </w:p>
    <w:p w14:paraId="27009133" w14:textId="77777777" w:rsidR="0044620B" w:rsidRPr="00A13DDF" w:rsidRDefault="0044620B" w:rsidP="00253DBF">
      <w:pPr>
        <w:pStyle w:val="UZPRRAFO"/>
      </w:pPr>
      <w:r w:rsidRPr="00A13DDF">
        <w:t>*. Anclajes especiales para amarre de cinturones de seguridad.</w:t>
      </w:r>
    </w:p>
    <w:p w14:paraId="5BCF1988" w14:textId="77777777" w:rsidR="0044620B" w:rsidRPr="00A13DDF" w:rsidRDefault="0044620B" w:rsidP="00253DBF">
      <w:pPr>
        <w:pStyle w:val="UZPRRAFO"/>
      </w:pPr>
      <w:r w:rsidRPr="00A13DDF">
        <w:t>*. Andamio metálico tubular apoyado, (usado como S+S).</w:t>
      </w:r>
    </w:p>
    <w:p w14:paraId="3313659A" w14:textId="77777777" w:rsidR="0044620B" w:rsidRPr="00A13DDF" w:rsidRDefault="0044620B" w:rsidP="00253DBF">
      <w:pPr>
        <w:pStyle w:val="UZPRRAFO"/>
      </w:pPr>
      <w:r w:rsidRPr="00A13DDF">
        <w:t>*. Barandilla de madera sobre pies derechos por aprieto tipo carpintero.</w:t>
      </w:r>
    </w:p>
    <w:p w14:paraId="0A2D8DB4" w14:textId="77777777" w:rsidR="0044620B" w:rsidRPr="00A13DDF" w:rsidRDefault="0044620B" w:rsidP="00253DBF">
      <w:pPr>
        <w:pStyle w:val="UZPRRAFO"/>
      </w:pPr>
      <w:r w:rsidRPr="00A13DDF">
        <w:t>*. Barandilla de red tensa tipo tenis para huecos de ascensor.</w:t>
      </w:r>
    </w:p>
    <w:p w14:paraId="10A1F42E" w14:textId="77777777" w:rsidR="0044620B" w:rsidRPr="00A13DDF" w:rsidRDefault="0044620B" w:rsidP="00253DBF">
      <w:pPr>
        <w:pStyle w:val="UZPRRAFO"/>
      </w:pPr>
      <w:r w:rsidRPr="00A13DDF">
        <w:t>*. Barandilla de red tensa tipo tenis sobre pies derechos por hinca en terrenos.</w:t>
      </w:r>
    </w:p>
    <w:p w14:paraId="30214E9F" w14:textId="77777777" w:rsidR="0044620B" w:rsidRPr="00A13DDF" w:rsidRDefault="0044620B" w:rsidP="00253DBF">
      <w:pPr>
        <w:pStyle w:val="UZPRRAFO"/>
      </w:pPr>
      <w:r w:rsidRPr="00A13DDF">
        <w:t>*. Barandilla de red tensa tipo tenis sobre pies derechos tipo carpintero.</w:t>
      </w:r>
    </w:p>
    <w:p w14:paraId="08D1EF4D" w14:textId="77777777" w:rsidR="0044620B" w:rsidRPr="00A13DDF" w:rsidRDefault="0044620B" w:rsidP="00253DBF">
      <w:pPr>
        <w:pStyle w:val="UZPRRAFO"/>
      </w:pPr>
      <w:r w:rsidRPr="00A13DDF">
        <w:t>*. Barandilla de red tensa tipo tenis, pies derechos por hinca en hormigón.</w:t>
      </w:r>
    </w:p>
    <w:p w14:paraId="78D5FFA9" w14:textId="77777777" w:rsidR="0044620B" w:rsidRPr="00A13DDF" w:rsidRDefault="0044620B" w:rsidP="00253DBF">
      <w:pPr>
        <w:pStyle w:val="UZPRRAFO"/>
      </w:pPr>
      <w:r w:rsidRPr="00A13DDF">
        <w:t>*. Barandilla modular autoportante encadenable tipo ayuntamiento.</w:t>
      </w:r>
    </w:p>
    <w:p w14:paraId="44BDFA6B" w14:textId="77777777" w:rsidR="0044620B" w:rsidRPr="00A13DDF" w:rsidRDefault="0044620B" w:rsidP="00253DBF">
      <w:pPr>
        <w:pStyle w:val="UZPRRAFO"/>
      </w:pPr>
      <w:r w:rsidRPr="00A13DDF">
        <w:lastRenderedPageBreak/>
        <w:t>*. Barandilla modular autoportante extensible.</w:t>
      </w:r>
    </w:p>
    <w:p w14:paraId="473CB6CF" w14:textId="77777777" w:rsidR="0044620B" w:rsidRPr="00A13DDF" w:rsidRDefault="0044620B" w:rsidP="00253DBF">
      <w:pPr>
        <w:pStyle w:val="UZPRRAFO"/>
      </w:pPr>
      <w:r w:rsidRPr="00A13DDF">
        <w:t>*. Barandilla para huecos de ventana</w:t>
      </w:r>
    </w:p>
    <w:p w14:paraId="7F3DF82A" w14:textId="77777777" w:rsidR="0044620B" w:rsidRPr="00A13DDF" w:rsidRDefault="0044620B" w:rsidP="00253DBF">
      <w:pPr>
        <w:pStyle w:val="UZPRRAFO"/>
      </w:pPr>
      <w:r w:rsidRPr="00A13DDF">
        <w:t>*. Barandilla tubulares sobre pies derechos por hinca en terrenos.</w:t>
      </w:r>
    </w:p>
    <w:p w14:paraId="076662B7" w14:textId="77777777" w:rsidR="0044620B" w:rsidRPr="00A13DDF" w:rsidRDefault="0044620B" w:rsidP="00253DBF">
      <w:pPr>
        <w:pStyle w:val="UZPRRAFO"/>
      </w:pPr>
      <w:r w:rsidRPr="00A13DDF">
        <w:t>*. Cuerdas auxiliares: de guía segura de cargas.</w:t>
      </w:r>
    </w:p>
    <w:p w14:paraId="7DE5B8E7" w14:textId="77777777" w:rsidR="0044620B" w:rsidRPr="00A13DDF" w:rsidRDefault="0044620B" w:rsidP="00253DBF">
      <w:pPr>
        <w:pStyle w:val="UZPRRAFO"/>
      </w:pPr>
      <w:r w:rsidRPr="00A13DDF">
        <w:t>*. Cuerdas fiadoras para cinturones de seguridad.</w:t>
      </w:r>
    </w:p>
    <w:p w14:paraId="70F37F7C" w14:textId="77777777" w:rsidR="0044620B" w:rsidRPr="00A13DDF" w:rsidRDefault="0044620B" w:rsidP="00253DBF">
      <w:pPr>
        <w:pStyle w:val="UZPRRAFO"/>
      </w:pPr>
      <w:r w:rsidRPr="00A13DDF">
        <w:t>*. Detector electrónico de redes y servicios.</w:t>
      </w:r>
    </w:p>
    <w:p w14:paraId="486EA4C5" w14:textId="77777777" w:rsidR="0044620B" w:rsidRPr="00A13DDF" w:rsidRDefault="0044620B" w:rsidP="00253DBF">
      <w:pPr>
        <w:pStyle w:val="UZPRRAFO"/>
      </w:pPr>
      <w:r w:rsidRPr="00A13DDF">
        <w:t>*. Encimbrado con entablado cuajado de seguridad para demoliciones.</w:t>
      </w:r>
    </w:p>
    <w:p w14:paraId="57B3E29F" w14:textId="77777777" w:rsidR="0044620B" w:rsidRPr="00A13DDF" w:rsidRDefault="0044620B" w:rsidP="00253DBF">
      <w:pPr>
        <w:pStyle w:val="UZPRRAFO"/>
      </w:pPr>
      <w:r w:rsidRPr="00A13DDF">
        <w:t>*. Entablado cuajado de seguridad para forjados de montaje inseguro.</w:t>
      </w:r>
    </w:p>
    <w:p w14:paraId="2B09CB6C" w14:textId="77777777" w:rsidR="0044620B" w:rsidRPr="00A13DDF" w:rsidRDefault="0044620B" w:rsidP="00253DBF">
      <w:pPr>
        <w:pStyle w:val="UZPRRAFO"/>
      </w:pPr>
      <w:r w:rsidRPr="00A13DDF">
        <w:t>*. Escaleras de andamio metálico modular (evacuación de emergencia)</w:t>
      </w:r>
    </w:p>
    <w:p w14:paraId="31CDCA06" w14:textId="77777777" w:rsidR="0044620B" w:rsidRPr="00A13DDF" w:rsidRDefault="0044620B" w:rsidP="00253DBF">
      <w:pPr>
        <w:pStyle w:val="UZPRRAFO"/>
      </w:pPr>
      <w:r w:rsidRPr="00A13DDF">
        <w:t>*. Eslingas de seguridad.</w:t>
      </w:r>
    </w:p>
    <w:p w14:paraId="3ECC0F36" w14:textId="77777777" w:rsidR="0044620B" w:rsidRPr="00A13DDF" w:rsidRDefault="0044620B" w:rsidP="00253DBF">
      <w:pPr>
        <w:pStyle w:val="UZPRRAFO"/>
      </w:pPr>
      <w:r w:rsidRPr="00A13DDF">
        <w:t>*. Extintores de incendios.</w:t>
      </w:r>
    </w:p>
    <w:p w14:paraId="35706BF3" w14:textId="77777777" w:rsidR="0044620B" w:rsidRPr="00A13DDF" w:rsidRDefault="0044620B" w:rsidP="00253DBF">
      <w:pPr>
        <w:pStyle w:val="UZPRRAFO"/>
      </w:pPr>
      <w:r w:rsidRPr="00A13DDF">
        <w:t>*. Interruptor diferencial calibrado selectivo de 30 mA.</w:t>
      </w:r>
    </w:p>
    <w:p w14:paraId="34EA213F" w14:textId="77777777" w:rsidR="0044620B" w:rsidRPr="00A13DDF" w:rsidRDefault="0044620B" w:rsidP="00253DBF">
      <w:pPr>
        <w:pStyle w:val="UZPRRAFO"/>
      </w:pPr>
      <w:r w:rsidRPr="00A13DDF">
        <w:t>*. Interruptor diferencial de 30 mA.</w:t>
      </w:r>
    </w:p>
    <w:p w14:paraId="150A2ACE" w14:textId="77777777" w:rsidR="0044620B" w:rsidRPr="00A13DDF" w:rsidRDefault="0044620B" w:rsidP="00253DBF">
      <w:pPr>
        <w:pStyle w:val="UZPRRAFO"/>
      </w:pPr>
      <w:r w:rsidRPr="00A13DDF">
        <w:t>*. Interruptor diferencial de 300 mA.</w:t>
      </w:r>
    </w:p>
    <w:p w14:paraId="4218EE2A" w14:textId="77777777" w:rsidR="0044620B" w:rsidRPr="00A13DDF" w:rsidRDefault="0044620B" w:rsidP="00253DBF">
      <w:pPr>
        <w:pStyle w:val="UZPRRAFO"/>
      </w:pPr>
      <w:r w:rsidRPr="00A13DDF">
        <w:t>*. Mantas ignífugas para recogida de gotas de soldadura y oxicorte</w:t>
      </w:r>
    </w:p>
    <w:p w14:paraId="5175861E" w14:textId="77777777" w:rsidR="0044620B" w:rsidRPr="00A13DDF" w:rsidRDefault="0044620B" w:rsidP="00253DBF">
      <w:pPr>
        <w:pStyle w:val="UZPRRAFO"/>
      </w:pPr>
      <w:r w:rsidRPr="00A13DDF">
        <w:t>*. Oclusión de hueco horizontal mediante mallazo electrosoldado especial.</w:t>
      </w:r>
    </w:p>
    <w:p w14:paraId="24A703F8" w14:textId="77777777" w:rsidR="0044620B" w:rsidRPr="00A13DDF" w:rsidRDefault="0044620B" w:rsidP="00253DBF">
      <w:pPr>
        <w:pStyle w:val="UZPRRAFO"/>
      </w:pPr>
      <w:r w:rsidRPr="00A13DDF">
        <w:t>*. Oclusión de hueco horizontal por tapa de madera.</w:t>
      </w:r>
    </w:p>
    <w:p w14:paraId="364FF71E" w14:textId="77777777" w:rsidR="0044620B" w:rsidRPr="00A13DDF" w:rsidRDefault="0044620B" w:rsidP="00253DBF">
      <w:pPr>
        <w:pStyle w:val="UZPRRAFO"/>
      </w:pPr>
      <w:r w:rsidRPr="00A13DDF">
        <w:t>*. Palastro de acero para cubrir huecos o zanjas.</w:t>
      </w:r>
    </w:p>
    <w:p w14:paraId="34C81251" w14:textId="77777777" w:rsidR="0044620B" w:rsidRPr="00A13DDF" w:rsidRDefault="0044620B" w:rsidP="00253DBF">
      <w:pPr>
        <w:pStyle w:val="UZPRRAFO"/>
      </w:pPr>
      <w:r w:rsidRPr="00A13DDF">
        <w:t>*. Pasarela de seguridad andamio de puentes volados.</w:t>
      </w:r>
    </w:p>
    <w:p w14:paraId="7A736DC9" w14:textId="77777777" w:rsidR="0044620B" w:rsidRPr="00A13DDF" w:rsidRDefault="0044620B" w:rsidP="00253DBF">
      <w:pPr>
        <w:pStyle w:val="UZPRRAFO"/>
      </w:pPr>
      <w:r w:rsidRPr="00A13DDF">
        <w:t>*. Pasarelas de seguridad sobre zanjas (madera y pies derechos metálicos)</w:t>
      </w:r>
    </w:p>
    <w:p w14:paraId="3947B959" w14:textId="77777777" w:rsidR="0044620B" w:rsidRPr="00A13DDF" w:rsidRDefault="0044620B" w:rsidP="00253DBF">
      <w:pPr>
        <w:pStyle w:val="UZPRRAFO"/>
      </w:pPr>
      <w:r w:rsidRPr="00A13DDF">
        <w:t>*. Paso peatonal protegido mediante estructura metálica.</w:t>
      </w:r>
    </w:p>
    <w:p w14:paraId="0F9E5298" w14:textId="77777777" w:rsidR="0044620B" w:rsidRPr="00A13DDF" w:rsidRDefault="0044620B" w:rsidP="00253DBF">
      <w:pPr>
        <w:pStyle w:val="UZPRRAFO"/>
      </w:pPr>
      <w:r w:rsidRPr="00A13DDF">
        <w:t>*. Peldaños encadenados</w:t>
      </w:r>
    </w:p>
    <w:p w14:paraId="47D33ABB" w14:textId="77777777" w:rsidR="0044620B" w:rsidRPr="00A13DDF" w:rsidRDefault="0044620B" w:rsidP="00253DBF">
      <w:pPr>
        <w:pStyle w:val="UZPRRAFO"/>
      </w:pPr>
      <w:r w:rsidRPr="00A13DDF">
        <w:t>*. Plataforma de seguridad para descarga en altura.</w:t>
      </w:r>
    </w:p>
    <w:p w14:paraId="0D80E38A" w14:textId="77777777" w:rsidR="0044620B" w:rsidRPr="00A13DDF" w:rsidRDefault="0044620B" w:rsidP="00253DBF">
      <w:pPr>
        <w:pStyle w:val="UZPRRAFO"/>
      </w:pPr>
      <w:r w:rsidRPr="00A13DDF">
        <w:t>*. Plataformas de protección de accesos a trompas de vertido de escombros.</w:t>
      </w:r>
    </w:p>
    <w:p w14:paraId="24A5E32D" w14:textId="77777777" w:rsidR="0044620B" w:rsidRPr="00A13DDF" w:rsidRDefault="0044620B" w:rsidP="00253DBF">
      <w:pPr>
        <w:pStyle w:val="UZPRRAFO"/>
      </w:pPr>
      <w:r w:rsidRPr="00A13DDF">
        <w:t>*. Portátil de seguridad para iluminación eléctrica.</w:t>
      </w:r>
    </w:p>
    <w:p w14:paraId="0B08F81D" w14:textId="77777777" w:rsidR="0044620B" w:rsidRPr="00A13DDF" w:rsidRDefault="0044620B" w:rsidP="00253DBF">
      <w:pPr>
        <w:pStyle w:val="UZPRRAFO"/>
      </w:pPr>
      <w:r w:rsidRPr="00A13DDF">
        <w:t>*. Redes mesa.</w:t>
      </w:r>
    </w:p>
    <w:p w14:paraId="72231DF0" w14:textId="77777777" w:rsidR="0044620B" w:rsidRPr="00A13DDF" w:rsidRDefault="0044620B" w:rsidP="00253DBF">
      <w:pPr>
        <w:pStyle w:val="UZPRRAFO"/>
      </w:pPr>
      <w:r w:rsidRPr="00A13DDF">
        <w:t>*. Redes sobre soportes de horca comercializada.</w:t>
      </w:r>
    </w:p>
    <w:p w14:paraId="4840833D" w14:textId="77777777" w:rsidR="0044620B" w:rsidRPr="00A13DDF" w:rsidRDefault="0044620B" w:rsidP="00253DBF">
      <w:pPr>
        <w:pStyle w:val="UZPRRAFO"/>
      </w:pPr>
      <w:r w:rsidRPr="00A13DDF">
        <w:t>*. Teléfono inalámbrico.</w:t>
      </w:r>
    </w:p>
    <w:p w14:paraId="6DF78928" w14:textId="77777777" w:rsidR="0044620B" w:rsidRPr="00A13DDF" w:rsidRDefault="0044620B" w:rsidP="00253DBF">
      <w:pPr>
        <w:pStyle w:val="UZPRRAFO"/>
      </w:pPr>
      <w:r w:rsidRPr="00A13DDF">
        <w:t>*. Toma de tierra independiente y normalizada, para estructuras metálicas de máquinas fijas.</w:t>
      </w:r>
    </w:p>
    <w:p w14:paraId="4C55C71B" w14:textId="77777777" w:rsidR="0044620B" w:rsidRPr="00A13DDF" w:rsidRDefault="0044620B" w:rsidP="00253DBF">
      <w:pPr>
        <w:pStyle w:val="UZPRRAFO"/>
      </w:pPr>
      <w:r w:rsidRPr="00A13DDF">
        <w:t>*. Toma de tierra normalizada general de la obra.</w:t>
      </w:r>
    </w:p>
    <w:p w14:paraId="11C42F27" w14:textId="77777777" w:rsidR="0044620B" w:rsidRPr="00A13DDF" w:rsidRDefault="0044620B" w:rsidP="00253DBF">
      <w:pPr>
        <w:pStyle w:val="UZPRRAFO"/>
      </w:pPr>
      <w:r w:rsidRPr="00A13DDF">
        <w:t>*. Valla metálica para cierre de seguridad de la obra, (todos los componentes).</w:t>
      </w:r>
    </w:p>
    <w:p w14:paraId="2E51A490" w14:textId="77777777" w:rsidR="0044620B" w:rsidRPr="00A13DDF" w:rsidRDefault="0044620B" w:rsidP="00253DBF">
      <w:pPr>
        <w:pStyle w:val="UZPRRAFO"/>
      </w:pPr>
      <w:r w:rsidRPr="00A13DDF">
        <w:t>*. Viseras chapa metálica sobre perfilería apoyada sobre estruc. hormigón o metálicas.</w:t>
      </w:r>
    </w:p>
    <w:p w14:paraId="0D230766" w14:textId="77777777" w:rsidR="0044620B" w:rsidRPr="00A13DDF" w:rsidRDefault="0044620B" w:rsidP="00253DBF">
      <w:pPr>
        <w:pStyle w:val="UZPRRAFO"/>
      </w:pPr>
    </w:p>
    <w:p w14:paraId="13DF9ACA" w14:textId="77777777" w:rsidR="0044620B" w:rsidRPr="00A13DDF" w:rsidRDefault="0044620B" w:rsidP="00BB31C4">
      <w:pPr>
        <w:pStyle w:val="UZTTULO1"/>
      </w:pPr>
      <w:bookmarkStart w:id="214" w:name="_Toc482798316"/>
      <w:bookmarkStart w:id="215" w:name="_Toc488389788"/>
      <w:bookmarkStart w:id="216" w:name="_Toc226454139"/>
      <w:bookmarkStart w:id="217" w:name="_Toc307530083"/>
      <w:bookmarkStart w:id="218" w:name="_Toc307530472"/>
      <w:bookmarkStart w:id="219" w:name="_Toc328674472"/>
      <w:bookmarkStart w:id="220" w:name="_Toc358234314"/>
      <w:bookmarkStart w:id="221" w:name="_Toc300959845"/>
      <w:bookmarkStart w:id="222" w:name="_Toc300960113"/>
      <w:r w:rsidRPr="00A13DDF">
        <w:t>EQUIPOS DE PROTECCIÓN INDIVIDUAL A UTILIZAR EN LA OBRA</w:t>
      </w:r>
      <w:bookmarkEnd w:id="214"/>
      <w:bookmarkEnd w:id="215"/>
      <w:bookmarkEnd w:id="216"/>
      <w:bookmarkEnd w:id="217"/>
      <w:bookmarkEnd w:id="218"/>
      <w:bookmarkEnd w:id="219"/>
      <w:bookmarkEnd w:id="220"/>
      <w:bookmarkEnd w:id="221"/>
      <w:bookmarkEnd w:id="222"/>
    </w:p>
    <w:p w14:paraId="0441FCD8" w14:textId="77777777" w:rsidR="0044620B" w:rsidRPr="00A13DDF" w:rsidRDefault="0044620B" w:rsidP="00BB31C4">
      <w:pPr>
        <w:pStyle w:val="UZPRRAFO"/>
      </w:pPr>
      <w:r w:rsidRPr="00A13DDF">
        <w:t>Del análisis de riesgos laborales que se ha realizado se desprende que existe una serie de ellos que no se han podido resolver de manera perfecta, con  la instalación de las protecciones colectivas. Son riesgos intrínsecos de las actividades individuales a realizar por los trabajadores y por el resto de personas que intervienen en la obra. Consecuentemente se utilizarán las contenidas en el siguiente listado, cuyas características técnicas se expresan en el pliego de condiciones particulares de seguridad y salud:</w:t>
      </w:r>
    </w:p>
    <w:p w14:paraId="728DAC8E" w14:textId="77777777" w:rsidR="0044620B" w:rsidRPr="00A13DDF" w:rsidRDefault="0044620B" w:rsidP="00BB31C4">
      <w:pPr>
        <w:pStyle w:val="UZPRRAFO"/>
      </w:pPr>
    </w:p>
    <w:p w14:paraId="4021A55E" w14:textId="77777777" w:rsidR="0044620B" w:rsidRPr="00A13DDF" w:rsidRDefault="0044620B" w:rsidP="00BB31C4">
      <w:pPr>
        <w:pStyle w:val="UZPRRAFO"/>
      </w:pPr>
      <w:r w:rsidRPr="00A13DDF">
        <w:t>*. Botas aislantes de la electricidad.</w:t>
      </w:r>
    </w:p>
    <w:p w14:paraId="65D1E2A2" w14:textId="77777777" w:rsidR="0044620B" w:rsidRPr="00A13DDF" w:rsidRDefault="0044620B" w:rsidP="00BB31C4">
      <w:pPr>
        <w:pStyle w:val="UZPRRAFO"/>
      </w:pPr>
      <w:r w:rsidRPr="00A13DDF">
        <w:t>*. Botas de goma o material plástico sintético.- impermeables.</w:t>
      </w:r>
    </w:p>
    <w:p w14:paraId="3FF058BD" w14:textId="77777777" w:rsidR="0044620B" w:rsidRPr="00A13DDF" w:rsidRDefault="0044620B" w:rsidP="00BB31C4">
      <w:pPr>
        <w:pStyle w:val="UZPRRAFO"/>
      </w:pPr>
      <w:r w:rsidRPr="00A13DDF">
        <w:t>*. Botas de loneta reforzada y serraje con suela contra los deslizamientos de goma o PVC.</w:t>
      </w:r>
    </w:p>
    <w:p w14:paraId="0289161E" w14:textId="77777777" w:rsidR="0044620B" w:rsidRPr="00A13DDF" w:rsidRDefault="0044620B" w:rsidP="00BB31C4">
      <w:pPr>
        <w:pStyle w:val="UZPRRAFO"/>
      </w:pPr>
      <w:r w:rsidRPr="00A13DDF">
        <w:lastRenderedPageBreak/>
        <w:t>*. Botas de seguridad con plantilla y puntera reforzada.</w:t>
      </w:r>
    </w:p>
    <w:p w14:paraId="60222D00" w14:textId="77777777" w:rsidR="0044620B" w:rsidRPr="00A13DDF" w:rsidRDefault="0044620B" w:rsidP="00BB31C4">
      <w:pPr>
        <w:pStyle w:val="UZPRRAFO"/>
      </w:pPr>
      <w:r w:rsidRPr="00A13DDF">
        <w:t>*. Botas de seguridad de PVC de media caña, con plantilla y puntera reforzada</w:t>
      </w:r>
    </w:p>
    <w:p w14:paraId="1A254A5F" w14:textId="77777777" w:rsidR="0044620B" w:rsidRPr="00A13DDF" w:rsidRDefault="0044620B" w:rsidP="00BB31C4">
      <w:pPr>
        <w:pStyle w:val="UZPRRAFO"/>
      </w:pPr>
      <w:r w:rsidRPr="00A13DDF">
        <w:t>*. Botas pantalón impermeables</w:t>
      </w:r>
    </w:p>
    <w:p w14:paraId="23A2E22D" w14:textId="77777777" w:rsidR="0044620B" w:rsidRPr="00A13DDF" w:rsidRDefault="0044620B" w:rsidP="00BB31C4">
      <w:pPr>
        <w:pStyle w:val="UZPRRAFO"/>
      </w:pPr>
      <w:r w:rsidRPr="00A13DDF">
        <w:t>*. Casco con pantalla de seguridad</w:t>
      </w:r>
    </w:p>
    <w:p w14:paraId="3ACB8CA6" w14:textId="77777777" w:rsidR="0044620B" w:rsidRPr="00A13DDF" w:rsidRDefault="0044620B" w:rsidP="00BB31C4">
      <w:pPr>
        <w:pStyle w:val="UZPRRAFO"/>
      </w:pPr>
      <w:r w:rsidRPr="00A13DDF">
        <w:t>*. Casco de seguridad, con protección auditiva</w:t>
      </w:r>
    </w:p>
    <w:p w14:paraId="2DDF8DE7" w14:textId="77777777" w:rsidR="0044620B" w:rsidRPr="00A13DDF" w:rsidRDefault="0044620B" w:rsidP="00BB31C4">
      <w:pPr>
        <w:pStyle w:val="UZPRRAFO"/>
      </w:pPr>
      <w:r w:rsidRPr="00A13DDF">
        <w:t>*. Casco de seguridad, riesgo eléctrico, (baja tensión).</w:t>
      </w:r>
    </w:p>
    <w:p w14:paraId="7453A956" w14:textId="77777777" w:rsidR="0044620B" w:rsidRPr="00A13DDF" w:rsidRDefault="0044620B" w:rsidP="00BB31C4">
      <w:pPr>
        <w:pStyle w:val="UZPRRAFO"/>
      </w:pPr>
      <w:r w:rsidRPr="00A13DDF">
        <w:t>*. Casco de seguridad, riesgo eléctrico, (baja tensión); con protec. auditivas.</w:t>
      </w:r>
    </w:p>
    <w:p w14:paraId="489440F4" w14:textId="77777777" w:rsidR="0044620B" w:rsidRPr="00A13DDF" w:rsidRDefault="0044620B" w:rsidP="00BB31C4">
      <w:pPr>
        <w:pStyle w:val="UZPRRAFO"/>
      </w:pPr>
      <w:r w:rsidRPr="00A13DDF">
        <w:t>*. Casco de seguridad, yelmo de soldador.</w:t>
      </w:r>
    </w:p>
    <w:p w14:paraId="7A8C9C17" w14:textId="77777777" w:rsidR="0044620B" w:rsidRPr="00A13DDF" w:rsidRDefault="0044620B" w:rsidP="00BB31C4">
      <w:pPr>
        <w:pStyle w:val="UZPRRAFO"/>
      </w:pPr>
      <w:r w:rsidRPr="00A13DDF">
        <w:t>*. Casco de seguridad.</w:t>
      </w:r>
    </w:p>
    <w:p w14:paraId="7F4D1B2F" w14:textId="77777777" w:rsidR="0044620B" w:rsidRPr="00A13DDF" w:rsidRDefault="0044620B" w:rsidP="00BB31C4">
      <w:pPr>
        <w:pStyle w:val="UZPRRAFO"/>
      </w:pPr>
      <w:r w:rsidRPr="00A13DDF">
        <w:t>*. Cascos protectores auditivos</w:t>
      </w:r>
    </w:p>
    <w:p w14:paraId="4C18CB97" w14:textId="77777777" w:rsidR="0044620B" w:rsidRPr="00A13DDF" w:rsidRDefault="0044620B" w:rsidP="00BB31C4">
      <w:pPr>
        <w:pStyle w:val="UZPRRAFO"/>
      </w:pPr>
      <w:r w:rsidRPr="00A13DDF">
        <w:t>*. Chaleco reflectante.</w:t>
      </w:r>
    </w:p>
    <w:p w14:paraId="6E4740E3" w14:textId="77777777" w:rsidR="0044620B" w:rsidRPr="00A13DDF" w:rsidRDefault="0044620B" w:rsidP="00BB31C4">
      <w:pPr>
        <w:pStyle w:val="UZPRRAFO"/>
      </w:pPr>
      <w:r w:rsidRPr="00A13DDF">
        <w:t>*. Cinturón de seguridad contra las caídas.</w:t>
      </w:r>
    </w:p>
    <w:p w14:paraId="3E9126EC" w14:textId="77777777" w:rsidR="0044620B" w:rsidRPr="00A13DDF" w:rsidRDefault="0044620B" w:rsidP="00BB31C4">
      <w:pPr>
        <w:pStyle w:val="UZPRRAFO"/>
      </w:pPr>
      <w:r w:rsidRPr="00A13DDF">
        <w:t>*. Cinturón de seguridad de sujeción.</w:t>
      </w:r>
    </w:p>
    <w:p w14:paraId="618EF949" w14:textId="77777777" w:rsidR="0044620B" w:rsidRPr="00A13DDF" w:rsidRDefault="0044620B" w:rsidP="00BB31C4">
      <w:pPr>
        <w:pStyle w:val="UZPRRAFO"/>
      </w:pPr>
      <w:r w:rsidRPr="00A13DDF">
        <w:t>*. Cinturón de seguridad de suspensión.</w:t>
      </w:r>
    </w:p>
    <w:p w14:paraId="44FE3F49" w14:textId="77777777" w:rsidR="0044620B" w:rsidRPr="00A13DDF" w:rsidRDefault="0044620B" w:rsidP="00BB31C4">
      <w:pPr>
        <w:pStyle w:val="UZPRRAFO"/>
      </w:pPr>
      <w:r w:rsidRPr="00A13DDF">
        <w:t>*. Cinturón portaherramientas.</w:t>
      </w:r>
    </w:p>
    <w:p w14:paraId="68CE9E39" w14:textId="77777777" w:rsidR="0044620B" w:rsidRPr="00A13DDF" w:rsidRDefault="0044620B" w:rsidP="00BB31C4">
      <w:pPr>
        <w:pStyle w:val="UZPRRAFO"/>
      </w:pPr>
      <w:r w:rsidRPr="00A13DDF">
        <w:t>*. Delantal de seguridad fabricados en cuero.</w:t>
      </w:r>
    </w:p>
    <w:p w14:paraId="5998CE37" w14:textId="77777777" w:rsidR="0044620B" w:rsidRPr="00A13DDF" w:rsidRDefault="0044620B" w:rsidP="00BB31C4">
      <w:pPr>
        <w:pStyle w:val="UZPRRAFO"/>
      </w:pPr>
      <w:r w:rsidRPr="00A13DDF">
        <w:t>*. Delantal impermeable de material plástico sintético.</w:t>
      </w:r>
    </w:p>
    <w:p w14:paraId="562C0831" w14:textId="77777777" w:rsidR="0044620B" w:rsidRPr="00A13DDF" w:rsidRDefault="0044620B" w:rsidP="00BB31C4">
      <w:pPr>
        <w:pStyle w:val="UZPRRAFO"/>
      </w:pPr>
      <w:r w:rsidRPr="00A13DDF">
        <w:t>*. Deslizador paracaídas para cinturones de seguridad.</w:t>
      </w:r>
    </w:p>
    <w:p w14:paraId="7243356F" w14:textId="77777777" w:rsidR="0044620B" w:rsidRPr="00A13DDF" w:rsidRDefault="0044620B" w:rsidP="00BB31C4">
      <w:pPr>
        <w:pStyle w:val="UZPRRAFO"/>
      </w:pPr>
      <w:r w:rsidRPr="00A13DDF">
        <w:t>*. Faja contra las vibraciones.</w:t>
      </w:r>
    </w:p>
    <w:p w14:paraId="1765EA46" w14:textId="77777777" w:rsidR="0044620B" w:rsidRPr="00A13DDF" w:rsidRDefault="0044620B" w:rsidP="00BB31C4">
      <w:pPr>
        <w:pStyle w:val="UZPRRAFO"/>
      </w:pPr>
      <w:r w:rsidRPr="00A13DDF">
        <w:t>*. Faja de protección contra los sobre esfuerzos.</w:t>
      </w:r>
    </w:p>
    <w:p w14:paraId="3BD93827" w14:textId="77777777" w:rsidR="0044620B" w:rsidRPr="00A13DDF" w:rsidRDefault="0044620B" w:rsidP="00BB31C4">
      <w:pPr>
        <w:pStyle w:val="UZPRRAFO"/>
      </w:pPr>
      <w:r w:rsidRPr="00A13DDF">
        <w:t>*. Filtro mecánico para mascarilla contra el polvo.</w:t>
      </w:r>
    </w:p>
    <w:p w14:paraId="174BF6E7" w14:textId="77777777" w:rsidR="0044620B" w:rsidRPr="00A13DDF" w:rsidRDefault="0044620B" w:rsidP="00BB31C4">
      <w:pPr>
        <w:pStyle w:val="UZPRRAFO"/>
      </w:pPr>
      <w:r w:rsidRPr="00A13DDF">
        <w:t>*. Filtro neutro de protección contra los impactos, (gafas soldador).</w:t>
      </w:r>
    </w:p>
    <w:p w14:paraId="584BC160" w14:textId="77777777" w:rsidR="0044620B" w:rsidRPr="00A13DDF" w:rsidRDefault="0044620B" w:rsidP="00BB31C4">
      <w:pPr>
        <w:pStyle w:val="UZPRRAFO"/>
      </w:pPr>
      <w:r w:rsidRPr="00A13DDF">
        <w:t>*. Filtro neutro de protección contra los impactos, (pantallas soldador).</w:t>
      </w:r>
    </w:p>
    <w:p w14:paraId="6D466853" w14:textId="77777777" w:rsidR="0044620B" w:rsidRPr="00A13DDF" w:rsidRDefault="0044620B" w:rsidP="00BB31C4">
      <w:pPr>
        <w:pStyle w:val="UZPRRAFO"/>
      </w:pPr>
      <w:r w:rsidRPr="00A13DDF">
        <w:t>*. Filtro para radiaciones de arco voltaico, (gafas soldador).</w:t>
      </w:r>
    </w:p>
    <w:p w14:paraId="411D19EF" w14:textId="77777777" w:rsidR="0044620B" w:rsidRPr="00A13DDF" w:rsidRDefault="0044620B" w:rsidP="00BB31C4">
      <w:pPr>
        <w:pStyle w:val="UZPRRAFO"/>
      </w:pPr>
      <w:r w:rsidRPr="00A13DDF">
        <w:t>*. Filtro para radiaciones de arco voltaico, (pantallas soldador).</w:t>
      </w:r>
    </w:p>
    <w:p w14:paraId="1478C151" w14:textId="77777777" w:rsidR="0044620B" w:rsidRPr="00A13DDF" w:rsidRDefault="0044620B" w:rsidP="00BB31C4">
      <w:pPr>
        <w:pStyle w:val="UZPRRAFO"/>
      </w:pPr>
      <w:r w:rsidRPr="00A13DDF">
        <w:t>*. Filtro químico para disolventes.</w:t>
      </w:r>
    </w:p>
    <w:p w14:paraId="779CEB95" w14:textId="77777777" w:rsidR="0044620B" w:rsidRPr="00A13DDF" w:rsidRDefault="0044620B" w:rsidP="00BB31C4">
      <w:pPr>
        <w:pStyle w:val="UZPRRAFO"/>
      </w:pPr>
      <w:r w:rsidRPr="00A13DDF">
        <w:t>*. Filtro químico para mascarilla contra las emanaciones tóxicas.</w:t>
      </w:r>
    </w:p>
    <w:p w14:paraId="5A06A4F2" w14:textId="77777777" w:rsidR="0044620B" w:rsidRPr="00A13DDF" w:rsidRDefault="0044620B" w:rsidP="00BB31C4">
      <w:pPr>
        <w:pStyle w:val="UZPRRAFO"/>
      </w:pPr>
      <w:r w:rsidRPr="00A13DDF">
        <w:t>*. Gafas de seguridad contra proyecciones e impactos.</w:t>
      </w:r>
    </w:p>
    <w:p w14:paraId="4BF2AE75" w14:textId="77777777" w:rsidR="0044620B" w:rsidRPr="00A13DDF" w:rsidRDefault="0044620B" w:rsidP="00BB31C4">
      <w:pPr>
        <w:pStyle w:val="UZPRRAFO"/>
      </w:pPr>
      <w:r w:rsidRPr="00A13DDF">
        <w:t>*. Gafas de seguridad de protección de radiaciones de soldaduras y oxicorte.</w:t>
      </w:r>
    </w:p>
    <w:p w14:paraId="381B907A" w14:textId="77777777" w:rsidR="0044620B" w:rsidRPr="00A13DDF" w:rsidRDefault="0044620B" w:rsidP="00BB31C4">
      <w:pPr>
        <w:pStyle w:val="UZPRRAFO"/>
      </w:pPr>
      <w:r w:rsidRPr="00A13DDF">
        <w:t>*. Gafas protectoras contra el polvo o las gotas de hormigón.</w:t>
      </w:r>
    </w:p>
    <w:p w14:paraId="14826739" w14:textId="77777777" w:rsidR="0044620B" w:rsidRPr="00A13DDF" w:rsidRDefault="0044620B" w:rsidP="00BB31C4">
      <w:pPr>
        <w:pStyle w:val="UZPRRAFO"/>
      </w:pPr>
      <w:r w:rsidRPr="00A13DDF">
        <w:t>*. Guantes aislantes de la electricidad hasta 1000 v.</w:t>
      </w:r>
    </w:p>
    <w:p w14:paraId="69BEB372" w14:textId="77777777" w:rsidR="0044620B" w:rsidRPr="00A13DDF" w:rsidRDefault="0044620B" w:rsidP="00BB31C4">
      <w:pPr>
        <w:pStyle w:val="UZPRRAFO"/>
      </w:pPr>
      <w:r w:rsidRPr="00A13DDF">
        <w:t>*. Guantes aislantes de la electricidad hasta 430 v.</w:t>
      </w:r>
    </w:p>
    <w:p w14:paraId="53F71007" w14:textId="77777777" w:rsidR="0044620B" w:rsidRPr="00A13DDF" w:rsidRDefault="0044620B" w:rsidP="00BB31C4">
      <w:pPr>
        <w:pStyle w:val="UZPRRAFO"/>
      </w:pPr>
      <w:r w:rsidRPr="00A13DDF">
        <w:t>*. Guantes de cuero flor y loneta.</w:t>
      </w:r>
    </w:p>
    <w:p w14:paraId="482EC0CC" w14:textId="77777777" w:rsidR="0044620B" w:rsidRPr="00A13DDF" w:rsidRDefault="0044620B" w:rsidP="00BB31C4">
      <w:pPr>
        <w:pStyle w:val="UZPRRAFO"/>
      </w:pPr>
      <w:r w:rsidRPr="00A13DDF">
        <w:t>*. Guantes de cuero flor.</w:t>
      </w:r>
    </w:p>
    <w:p w14:paraId="44A72D4C" w14:textId="77777777" w:rsidR="0044620B" w:rsidRPr="00A13DDF" w:rsidRDefault="0044620B" w:rsidP="00BB31C4">
      <w:pPr>
        <w:pStyle w:val="UZPRRAFO"/>
      </w:pPr>
      <w:r w:rsidRPr="00A13DDF">
        <w:t>*. Guantes de goma o de material plástico sintético.</w:t>
      </w:r>
    </w:p>
    <w:p w14:paraId="5C81989F" w14:textId="77777777" w:rsidR="0044620B" w:rsidRPr="00A13DDF" w:rsidRDefault="0044620B" w:rsidP="00BB31C4">
      <w:pPr>
        <w:pStyle w:val="UZPRRAFO"/>
      </w:pPr>
      <w:r w:rsidRPr="00A13DDF">
        <w:t>*. Guantes de loneta de algodón impermeabilizados con material plástico sintético.</w:t>
      </w:r>
    </w:p>
    <w:p w14:paraId="72C8E7B2" w14:textId="77777777" w:rsidR="0044620B" w:rsidRPr="00A13DDF" w:rsidRDefault="0044620B" w:rsidP="00BB31C4">
      <w:pPr>
        <w:pStyle w:val="UZPRRAFO"/>
      </w:pPr>
      <w:r w:rsidRPr="00A13DDF">
        <w:t>*. Guantes de malla contra cortes</w:t>
      </w:r>
    </w:p>
    <w:p w14:paraId="206D9300" w14:textId="77777777" w:rsidR="0044620B" w:rsidRPr="00A13DDF" w:rsidRDefault="0044620B" w:rsidP="00BB31C4">
      <w:pPr>
        <w:pStyle w:val="UZPRRAFO"/>
      </w:pPr>
      <w:r w:rsidRPr="00A13DDF">
        <w:t>*. Manguitos de cuero flor.</w:t>
      </w:r>
    </w:p>
    <w:p w14:paraId="26AD19E1" w14:textId="77777777" w:rsidR="0044620B" w:rsidRPr="00A13DDF" w:rsidRDefault="0044620B" w:rsidP="00BB31C4">
      <w:pPr>
        <w:pStyle w:val="UZPRRAFO"/>
      </w:pPr>
      <w:r w:rsidRPr="00A13DDF">
        <w:t>*. Manguitos impermeables.</w:t>
      </w:r>
    </w:p>
    <w:p w14:paraId="59C68D07" w14:textId="77777777" w:rsidR="0044620B" w:rsidRPr="00A13DDF" w:rsidRDefault="0044620B" w:rsidP="00BB31C4">
      <w:pPr>
        <w:pStyle w:val="UZPRRAFO"/>
      </w:pPr>
      <w:r w:rsidRPr="00A13DDF">
        <w:t>*. Manoplas de cuero flor.</w:t>
      </w:r>
    </w:p>
    <w:p w14:paraId="311D198A" w14:textId="77777777" w:rsidR="0044620B" w:rsidRPr="00A13DDF" w:rsidRDefault="0044620B" w:rsidP="00BB31C4">
      <w:pPr>
        <w:pStyle w:val="UZPRRAFO"/>
      </w:pPr>
      <w:r w:rsidRPr="00A13DDF">
        <w:t>*. Mascara contra las emanaciones tóxicas.</w:t>
      </w:r>
    </w:p>
    <w:p w14:paraId="44698E5C" w14:textId="77777777" w:rsidR="0044620B" w:rsidRPr="00A13DDF" w:rsidRDefault="0044620B" w:rsidP="00BB31C4">
      <w:pPr>
        <w:pStyle w:val="UZPRRAFO"/>
      </w:pPr>
      <w:r w:rsidRPr="00A13DDF">
        <w:t>*. Mascarilla contra las partículas con filtro mecánico recambiable.</w:t>
      </w:r>
    </w:p>
    <w:p w14:paraId="2087475A" w14:textId="77777777" w:rsidR="0044620B" w:rsidRPr="00A13DDF" w:rsidRDefault="0044620B" w:rsidP="00BB31C4">
      <w:pPr>
        <w:pStyle w:val="UZPRRAFO"/>
      </w:pPr>
      <w:r w:rsidRPr="00A13DDF">
        <w:t>*. Mascarilla de papel filtrante contra el polvo.</w:t>
      </w:r>
    </w:p>
    <w:p w14:paraId="00C8F8B4" w14:textId="77777777" w:rsidR="0044620B" w:rsidRPr="00A13DDF" w:rsidRDefault="0044620B" w:rsidP="00BB31C4">
      <w:pPr>
        <w:pStyle w:val="UZPRRAFO"/>
      </w:pPr>
      <w:r w:rsidRPr="00A13DDF">
        <w:t>*. Mascarilla de seguridad con filtro químico recambiable.</w:t>
      </w:r>
    </w:p>
    <w:p w14:paraId="38F9BCED" w14:textId="77777777" w:rsidR="0044620B" w:rsidRPr="00A13DDF" w:rsidRDefault="0044620B" w:rsidP="00BB31C4">
      <w:pPr>
        <w:pStyle w:val="UZPRRAFO"/>
      </w:pPr>
      <w:r w:rsidRPr="00A13DDF">
        <w:lastRenderedPageBreak/>
        <w:t>*. Muñequeras contra las vibraciones.</w:t>
      </w:r>
    </w:p>
    <w:p w14:paraId="5FD19807" w14:textId="77777777" w:rsidR="0044620B" w:rsidRPr="00A13DDF" w:rsidRDefault="0044620B" w:rsidP="00BB31C4">
      <w:pPr>
        <w:pStyle w:val="UZPRRAFO"/>
      </w:pPr>
      <w:r w:rsidRPr="00A13DDF">
        <w:t>*. Pantalla de seguridad contra las radiaciones de soldadura eléctrica, oxiacet. y oxicorte.</w:t>
      </w:r>
    </w:p>
    <w:p w14:paraId="06C2383C" w14:textId="77777777" w:rsidR="0044620B" w:rsidRPr="00A13DDF" w:rsidRDefault="0044620B" w:rsidP="00BB31C4">
      <w:pPr>
        <w:pStyle w:val="UZPRRAFO"/>
      </w:pPr>
      <w:r w:rsidRPr="00A13DDF">
        <w:t>*. Pantallas de seguridad contra proyecciones de sujeción al cráneo</w:t>
      </w:r>
    </w:p>
    <w:p w14:paraId="63F41AA7" w14:textId="77777777" w:rsidR="0044620B" w:rsidRPr="00A13DDF" w:rsidRDefault="0044620B" w:rsidP="00BB31C4">
      <w:pPr>
        <w:pStyle w:val="UZPRRAFO"/>
      </w:pPr>
      <w:r w:rsidRPr="00A13DDF">
        <w:t>*. Polainas de cuero flor.</w:t>
      </w:r>
    </w:p>
    <w:p w14:paraId="26AF761A" w14:textId="77777777" w:rsidR="0044620B" w:rsidRPr="00A13DDF" w:rsidRDefault="0044620B" w:rsidP="00BB31C4">
      <w:pPr>
        <w:pStyle w:val="UZPRRAFO"/>
      </w:pPr>
      <w:r w:rsidRPr="00A13DDF">
        <w:t>*. Rodilleras para soladores y otros trabajos realizados de rodillas</w:t>
      </w:r>
    </w:p>
    <w:p w14:paraId="34527978" w14:textId="77777777" w:rsidR="0044620B" w:rsidRPr="00A13DDF" w:rsidRDefault="0044620B" w:rsidP="00BB31C4">
      <w:pPr>
        <w:pStyle w:val="UZPRRAFO"/>
      </w:pPr>
      <w:r w:rsidRPr="00A13DDF">
        <w:t>*. Ropa de trabajo a base de chaquetilla y pantalón de algodón.</w:t>
      </w:r>
    </w:p>
    <w:p w14:paraId="5B0AC902" w14:textId="77777777" w:rsidR="0044620B" w:rsidRPr="00A13DDF" w:rsidRDefault="0044620B" w:rsidP="00BB31C4">
      <w:pPr>
        <w:pStyle w:val="UZPRRAFO"/>
      </w:pPr>
      <w:r w:rsidRPr="00A13DDF">
        <w:t>*. Ropa de trabajo; monos o buzos de algodón.</w:t>
      </w:r>
    </w:p>
    <w:p w14:paraId="47CE3874" w14:textId="77777777" w:rsidR="0044620B" w:rsidRPr="00A13DDF" w:rsidRDefault="0044620B" w:rsidP="00BB31C4">
      <w:pPr>
        <w:pStyle w:val="UZPRRAFO"/>
      </w:pPr>
      <w:r w:rsidRPr="00A13DDF">
        <w:t>*. Traje impermeable a base de chaquetilla y pantalón de material plástico sintético.</w:t>
      </w:r>
    </w:p>
    <w:p w14:paraId="4D58951A" w14:textId="77777777" w:rsidR="0044620B" w:rsidRPr="00A13DDF" w:rsidRDefault="0044620B" w:rsidP="00BB31C4">
      <w:pPr>
        <w:pStyle w:val="UZPRRAFO"/>
      </w:pPr>
      <w:r w:rsidRPr="00A13DDF">
        <w:t>*. Zapatos de seguridad todo cuero para artilleros.</w:t>
      </w:r>
    </w:p>
    <w:p w14:paraId="5A5CF3EA" w14:textId="77777777" w:rsidR="0044620B" w:rsidRPr="00A13DDF" w:rsidRDefault="0044620B" w:rsidP="00BB31C4">
      <w:pPr>
        <w:pStyle w:val="UZPRRAFO"/>
      </w:pPr>
    </w:p>
    <w:p w14:paraId="3B06404F" w14:textId="77777777" w:rsidR="0044620B" w:rsidRPr="00A13DDF" w:rsidRDefault="0044620B" w:rsidP="00BB31C4">
      <w:pPr>
        <w:pStyle w:val="UZTTULO1"/>
      </w:pPr>
      <w:bookmarkStart w:id="223" w:name="_Toc183438051"/>
      <w:bookmarkStart w:id="224" w:name="_Toc226454140"/>
      <w:bookmarkStart w:id="225" w:name="_Toc307530084"/>
      <w:bookmarkStart w:id="226" w:name="_Toc307530473"/>
      <w:bookmarkStart w:id="227" w:name="_Toc328674473"/>
      <w:bookmarkStart w:id="228" w:name="_Toc358234315"/>
      <w:bookmarkStart w:id="229" w:name="_Toc300959846"/>
      <w:bookmarkStart w:id="230" w:name="_Toc300960114"/>
      <w:bookmarkStart w:id="231" w:name="_Toc183438232"/>
      <w:bookmarkStart w:id="232" w:name="_Toc482798317"/>
      <w:bookmarkStart w:id="233" w:name="_Toc488389789"/>
      <w:r w:rsidRPr="00A13DDF">
        <w:t>IDENTIFICACIÓN DE RIESGOS Y EVALUACIÓN DE LA EFICACIA DE LAS PROTECCIONES DECIDIDAS EN LAS FASES DE LA OBRA</w:t>
      </w:r>
      <w:bookmarkEnd w:id="223"/>
      <w:bookmarkEnd w:id="224"/>
      <w:bookmarkEnd w:id="225"/>
      <w:bookmarkEnd w:id="226"/>
      <w:bookmarkEnd w:id="227"/>
      <w:bookmarkEnd w:id="228"/>
      <w:bookmarkEnd w:id="229"/>
      <w:bookmarkEnd w:id="230"/>
    </w:p>
    <w:p w14:paraId="79DDEA8A" w14:textId="76C293F3" w:rsidR="0044620B" w:rsidRPr="00A13DDF" w:rsidRDefault="000C34F3" w:rsidP="00BB31C4">
      <w:pPr>
        <w:pStyle w:val="UZTTULO2"/>
      </w:pPr>
      <w:bookmarkStart w:id="234" w:name="_Toc300959847"/>
      <w:bookmarkStart w:id="235" w:name="_Toc300960115"/>
      <w:r w:rsidRPr="00A13DDF">
        <w:t>10.1. ACONDICIONAMIENTO Y CIMENTACIÓN</w:t>
      </w:r>
      <w:bookmarkEnd w:id="234"/>
      <w:bookmarkEnd w:id="235"/>
    </w:p>
    <w:p w14:paraId="517BBA26" w14:textId="4FB64A03" w:rsidR="0044620B" w:rsidRPr="00A13DDF" w:rsidRDefault="00BB31C4" w:rsidP="00B01B28">
      <w:pPr>
        <w:pStyle w:val="UZTITULO3"/>
        <w:rPr>
          <w:b w:val="0"/>
        </w:rPr>
      </w:pPr>
      <w:r w:rsidRPr="00A13DDF">
        <w:rPr>
          <w:rStyle w:val="00otrottulo2Car"/>
          <w:b/>
          <w:szCs w:val="18"/>
        </w:rPr>
        <w:t>EXPLANACION</w:t>
      </w:r>
      <w:r w:rsidRPr="00A13DDF">
        <w:t>ES</w:t>
      </w:r>
    </w:p>
    <w:p w14:paraId="12A13420" w14:textId="77777777" w:rsidR="0044620B" w:rsidRPr="00A13DDF" w:rsidRDefault="0044620B" w:rsidP="00BB31C4">
      <w:pPr>
        <w:pStyle w:val="00Apartado"/>
      </w:pPr>
      <w:bookmarkStart w:id="236" w:name="_Toc202067658"/>
      <w:bookmarkStart w:id="237" w:name="_Toc211406278"/>
      <w:bookmarkStart w:id="238" w:name="_Toc226454141"/>
      <w:r w:rsidRPr="00A13DDF">
        <w:t>Riesgos laborales</w:t>
      </w:r>
      <w:bookmarkEnd w:id="236"/>
      <w:bookmarkEnd w:id="237"/>
      <w:bookmarkEnd w:id="238"/>
    </w:p>
    <w:p w14:paraId="4D596DD1" w14:textId="77777777" w:rsidR="0044620B" w:rsidRPr="00A13DDF" w:rsidRDefault="0044620B" w:rsidP="00BB31C4">
      <w:pPr>
        <w:pStyle w:val="UZPRRAFO"/>
        <w:tabs>
          <w:tab w:val="left" w:pos="1420"/>
        </w:tabs>
        <w:ind w:firstLine="426"/>
      </w:pPr>
      <w:r w:rsidRPr="00A13DDF">
        <w:t>Caídas al mismo nivel y al interior de la zanja.</w:t>
      </w:r>
    </w:p>
    <w:p w14:paraId="7AD6BB9F" w14:textId="77777777" w:rsidR="0044620B" w:rsidRPr="00A13DDF" w:rsidRDefault="0044620B" w:rsidP="00BB31C4">
      <w:pPr>
        <w:pStyle w:val="UZPRRAFO"/>
        <w:tabs>
          <w:tab w:val="left" w:pos="1420"/>
        </w:tabs>
        <w:ind w:firstLine="426"/>
      </w:pPr>
      <w:r w:rsidRPr="00A13DDF">
        <w:t>Cortes por herramientas.</w:t>
      </w:r>
    </w:p>
    <w:p w14:paraId="1AE8B4A8" w14:textId="77777777" w:rsidR="0044620B" w:rsidRPr="00A13DDF" w:rsidRDefault="0044620B" w:rsidP="00BB31C4">
      <w:pPr>
        <w:pStyle w:val="UZPRRAFO"/>
        <w:tabs>
          <w:tab w:val="left" w:pos="1420"/>
        </w:tabs>
        <w:ind w:firstLine="426"/>
      </w:pPr>
      <w:r w:rsidRPr="00A13DDF">
        <w:t>Sobreesfuerzos por manejo de cargas pesadas y/o posturas forzadas.</w:t>
      </w:r>
    </w:p>
    <w:p w14:paraId="6C67481A" w14:textId="77777777" w:rsidR="0044620B" w:rsidRPr="00A13DDF" w:rsidRDefault="0044620B" w:rsidP="00BB31C4">
      <w:pPr>
        <w:pStyle w:val="UZPRRAFO"/>
        <w:tabs>
          <w:tab w:val="left" w:pos="1420"/>
        </w:tabs>
        <w:ind w:firstLine="426"/>
      </w:pPr>
      <w:r w:rsidRPr="00A13DDF">
        <w:t>Riesgo higiénico por inhalación de polvo.</w:t>
      </w:r>
    </w:p>
    <w:p w14:paraId="5145FAB1" w14:textId="77777777" w:rsidR="0044620B" w:rsidRPr="00A13DDF" w:rsidRDefault="0044620B" w:rsidP="00BB31C4">
      <w:pPr>
        <w:pStyle w:val="UZPRRAFO"/>
        <w:tabs>
          <w:tab w:val="left" w:pos="1420"/>
        </w:tabs>
        <w:ind w:firstLine="426"/>
      </w:pPr>
      <w:r w:rsidRPr="00A13DDF">
        <w:t>Ruido.</w:t>
      </w:r>
    </w:p>
    <w:p w14:paraId="04AF2BDA" w14:textId="77777777" w:rsidR="0044620B" w:rsidRPr="00A13DDF" w:rsidRDefault="0044620B" w:rsidP="00BB31C4">
      <w:pPr>
        <w:pStyle w:val="UZPRRAFO"/>
        <w:tabs>
          <w:tab w:val="left" w:pos="1420"/>
        </w:tabs>
        <w:ind w:firstLine="426"/>
      </w:pPr>
      <w:r w:rsidRPr="00A13DDF">
        <w:t>Aplastamiento por desprendimiento o corrimientos de tierras.</w:t>
      </w:r>
    </w:p>
    <w:p w14:paraId="4F31EB9D" w14:textId="77777777" w:rsidR="0044620B" w:rsidRPr="00A13DDF" w:rsidRDefault="0044620B" w:rsidP="00BB31C4">
      <w:pPr>
        <w:pStyle w:val="UZPRRAFO"/>
        <w:tabs>
          <w:tab w:val="left" w:pos="1420"/>
        </w:tabs>
        <w:ind w:firstLine="426"/>
      </w:pPr>
      <w:r w:rsidRPr="00A13DDF">
        <w:t>Atrapamiento con partes móviles de máquinas.</w:t>
      </w:r>
    </w:p>
    <w:p w14:paraId="4928C053" w14:textId="77777777" w:rsidR="0044620B" w:rsidRPr="00A13DDF" w:rsidRDefault="0044620B" w:rsidP="00BB31C4">
      <w:pPr>
        <w:pStyle w:val="UZPRRAFO"/>
        <w:tabs>
          <w:tab w:val="left" w:pos="1420"/>
        </w:tabs>
        <w:ind w:firstLine="426"/>
      </w:pPr>
      <w:r w:rsidRPr="00A13DDF">
        <w:t>Golpes y Caídas de objetos.</w:t>
      </w:r>
    </w:p>
    <w:p w14:paraId="3B670546" w14:textId="77777777" w:rsidR="0044620B" w:rsidRPr="00A13DDF" w:rsidRDefault="0044620B" w:rsidP="00BB31C4">
      <w:pPr>
        <w:pStyle w:val="UZPRRAFO"/>
        <w:tabs>
          <w:tab w:val="left" w:pos="1420"/>
        </w:tabs>
        <w:ind w:firstLine="426"/>
      </w:pPr>
    </w:p>
    <w:p w14:paraId="7A420F17" w14:textId="77777777" w:rsidR="0044620B" w:rsidRPr="00A13DDF" w:rsidRDefault="0044620B" w:rsidP="00BB31C4">
      <w:pPr>
        <w:pStyle w:val="00Apartado"/>
      </w:pPr>
      <w:bookmarkStart w:id="239" w:name="_Toc202067659"/>
      <w:bookmarkStart w:id="240" w:name="_Toc211406279"/>
      <w:bookmarkStart w:id="241" w:name="_Toc226454142"/>
      <w:r w:rsidRPr="00A13DDF">
        <w:t>Planificación de la prevención</w:t>
      </w:r>
      <w:bookmarkEnd w:id="239"/>
      <w:bookmarkEnd w:id="240"/>
      <w:bookmarkEnd w:id="241"/>
    </w:p>
    <w:p w14:paraId="5349DC31" w14:textId="77777777" w:rsidR="0044620B" w:rsidRPr="00A13DDF" w:rsidRDefault="0044620B" w:rsidP="00BB31C4">
      <w:pPr>
        <w:pStyle w:val="UZPRRAFO"/>
        <w:ind w:firstLine="426"/>
      </w:pPr>
      <w:r w:rsidRPr="00A13DDF">
        <w:t>Organización del trabajo y medidas preventivas</w:t>
      </w:r>
    </w:p>
    <w:p w14:paraId="539120F0" w14:textId="0ABCBBBF" w:rsidR="0044620B" w:rsidRPr="00A13DDF" w:rsidRDefault="0044620B" w:rsidP="00BB31C4">
      <w:pPr>
        <w:pStyle w:val="UZPRRAFO"/>
      </w:pPr>
      <w:r w:rsidRPr="00A13DDF">
        <w:t>Se tendrá en cuenta lo dispuesto en el Plan de Seguridad, los ope</w:t>
      </w:r>
      <w:r w:rsidR="006E1ED9" w:rsidRPr="00A13DDF">
        <w:t>rarios han de tener cualificació</w:t>
      </w:r>
      <w:r w:rsidRPr="00A13DDF">
        <w:t>n y han de estar formado e informados de su tarea y sus riesgos y se ha de tener en cuenta el entorno de la terea a ejecutar.</w:t>
      </w:r>
    </w:p>
    <w:p w14:paraId="01A96890" w14:textId="77777777" w:rsidR="0044620B" w:rsidRPr="00A13DDF" w:rsidRDefault="0044620B" w:rsidP="00BB31C4">
      <w:pPr>
        <w:pStyle w:val="UZPRRAFO"/>
      </w:pPr>
      <w:r w:rsidRPr="00A13DDF">
        <w:t>Todos los conductores de vehículos y máquinas utilizadas en la explanación deben poseer la cualificación adecuada para su uso y manejo. Los vehículos y máquinas empleados se mantendrán en perfectas condiciones de utilización, revisándose periódicamente. Antes de iniciar el trabajo se verificarán los controles y niveles de vehículos y máquinas y antes de abandonarlos, el bloqueo de seguridad. La maquinaria empleada mantendrá la distancia de seguridad a las líneas de conducción eléctrica.</w:t>
      </w:r>
    </w:p>
    <w:p w14:paraId="5B1D19D4" w14:textId="77777777" w:rsidR="0044620B" w:rsidRPr="00A13DDF" w:rsidRDefault="0044620B" w:rsidP="00BB31C4">
      <w:pPr>
        <w:pStyle w:val="UZPRRAFO"/>
      </w:pPr>
      <w:r w:rsidRPr="00A13DDF">
        <w:t>Señalizar los accesos y recorridos de los vehículos.</w:t>
      </w:r>
    </w:p>
    <w:p w14:paraId="0674B8BB" w14:textId="77777777" w:rsidR="0044620B" w:rsidRPr="00A13DDF" w:rsidRDefault="0044620B" w:rsidP="00BB31C4">
      <w:pPr>
        <w:pStyle w:val="UZPRRAFO"/>
      </w:pPr>
      <w:r w:rsidRPr="00A13DDF">
        <w:t>En las maniobras de marcha atrás se avisará mediante señal acústica y en caso necesario auxiliadas por otro operario situado en lugar seguro.</w:t>
      </w:r>
    </w:p>
    <w:p w14:paraId="46DF8D4A" w14:textId="77777777" w:rsidR="0044620B" w:rsidRPr="00A13DDF" w:rsidRDefault="0044620B" w:rsidP="00BB31C4">
      <w:pPr>
        <w:pStyle w:val="UZPRRAFO"/>
      </w:pPr>
      <w:r w:rsidRPr="00A13DDF">
        <w:t>Cuando se suprima o sustituya una señal de tráfico se comprobará que el resto de la señalización está acorde con la modificación realizada.</w:t>
      </w:r>
    </w:p>
    <w:p w14:paraId="093C21EF" w14:textId="77777777" w:rsidR="0044620B" w:rsidRPr="00A13DDF" w:rsidRDefault="0044620B" w:rsidP="00BB31C4">
      <w:pPr>
        <w:pStyle w:val="UZPRRAFO"/>
      </w:pPr>
      <w:r w:rsidRPr="00A13DDF">
        <w:t>No se realizará la excavación del terreno a tumbo, socavando el pie de un macizo para producir su vuelco.</w:t>
      </w:r>
    </w:p>
    <w:p w14:paraId="62EE7D54" w14:textId="77777777" w:rsidR="0044620B" w:rsidRPr="00A13DDF" w:rsidRDefault="0044620B" w:rsidP="00BB31C4">
      <w:pPr>
        <w:pStyle w:val="UZPRRAFO"/>
      </w:pPr>
      <w:r w:rsidRPr="00A13DDF">
        <w:t>No se acumulará el terreno de excavación, ni otros materiales, junto a bordes de coronación de taludes, salvo autorización, en cada caso, de la dirección facultativa.</w:t>
      </w:r>
    </w:p>
    <w:p w14:paraId="724ADF7F" w14:textId="77777777" w:rsidR="0044620B" w:rsidRPr="00A13DDF" w:rsidRDefault="0044620B" w:rsidP="00BB31C4">
      <w:pPr>
        <w:pStyle w:val="UZPRRAFO"/>
      </w:pPr>
      <w:r w:rsidRPr="00A13DDF">
        <w:lastRenderedPageBreak/>
        <w:t>Cuando el terreno excavado pueda transmitir enfermedades contagiosas, se desinfectará antes de su transporte y no podrá utilizarse, en este caso, como terreno de préstamo, debiendo el personal que lo manipula estar equipado adecuadamente.</w:t>
      </w:r>
    </w:p>
    <w:p w14:paraId="3D6CFF20" w14:textId="77777777" w:rsidR="0044620B" w:rsidRPr="00A13DDF" w:rsidRDefault="0044620B" w:rsidP="00BB31C4">
      <w:pPr>
        <w:pStyle w:val="UZPRRAFO"/>
      </w:pPr>
      <w:r w:rsidRPr="00A13DDF">
        <w:t>Se evitará la formación de polvo y los operarios estarán protegidos adecuadamente en ambientes pulvígenos.</w:t>
      </w:r>
    </w:p>
    <w:p w14:paraId="19844F5C" w14:textId="77777777" w:rsidR="0044620B" w:rsidRPr="00A13DDF" w:rsidRDefault="0044620B" w:rsidP="00BB31C4">
      <w:pPr>
        <w:pStyle w:val="UZPRRAFO"/>
      </w:pPr>
      <w:r w:rsidRPr="00A13DDF">
        <w:t>El refino y saneo de las paredes ataluzadas se realizará para cada profundidad parcial no mayor de 3 m.</w:t>
      </w:r>
    </w:p>
    <w:p w14:paraId="03E54302" w14:textId="77777777" w:rsidR="0044620B" w:rsidRPr="00A13DDF" w:rsidRDefault="0044620B" w:rsidP="00BB31C4">
      <w:pPr>
        <w:pStyle w:val="UZPRRAFO"/>
      </w:pPr>
      <w:r w:rsidRPr="00A13DDF">
        <w:t>En las laderas que queden por encima del desmonte, se hará previamente una revisión, quitando las piedras sueltas que puedan rodar con facilidad.</w:t>
      </w:r>
    </w:p>
    <w:p w14:paraId="0D485B40" w14:textId="77777777" w:rsidR="0044620B" w:rsidRPr="00A13DDF" w:rsidRDefault="0044620B" w:rsidP="00BB31C4">
      <w:pPr>
        <w:pStyle w:val="UZPRRAFO"/>
      </w:pPr>
      <w:r w:rsidRPr="00A13DDF">
        <w:t>No se trabajará simultáneamente en la parte inferior de otro tajo.</w:t>
      </w:r>
    </w:p>
    <w:p w14:paraId="2BE17095" w14:textId="77777777" w:rsidR="0044620B" w:rsidRPr="00A13DDF" w:rsidRDefault="0044620B" w:rsidP="00BB31C4">
      <w:pPr>
        <w:pStyle w:val="UZPRRAFO"/>
      </w:pPr>
      <w:r w:rsidRPr="00A13DDF">
        <w:t>Cuando haya que derribar árboles, se acotará la zona, se cortarán por su base atirantándolos previamente y abatiéndolos seguidamente.</w:t>
      </w:r>
    </w:p>
    <w:p w14:paraId="02A8BECD" w14:textId="77777777" w:rsidR="0044620B" w:rsidRPr="00A13DDF" w:rsidRDefault="0044620B" w:rsidP="00BB31C4">
      <w:pPr>
        <w:pStyle w:val="UZPRRAFO"/>
      </w:pPr>
      <w:r w:rsidRPr="00A13DDF">
        <w:t>Los itinerarios de evacuación de operarios en caso de emergencia, deberán estar expeditos en todo momento.</w:t>
      </w:r>
    </w:p>
    <w:p w14:paraId="1EAC7A91" w14:textId="77777777" w:rsidR="0044620B" w:rsidRPr="00A13DDF" w:rsidRDefault="0044620B" w:rsidP="00BB31C4">
      <w:pPr>
        <w:pStyle w:val="UZPRRAFO"/>
      </w:pPr>
      <w:r w:rsidRPr="00A13DDF">
        <w:t>Las rampas para el movimiento de camiones y/o máquinas, conservarán el talud lateral que exija el terreno con ángulo de inclinación no mayor de 13 establecido en la Documentación Técnica. El ancho mínimo de la rampa será de 4,5 m ensanchándose en las curvas y sus pendientes no serán mayores del 12 % y 8 %, respectivamente, según se trate de tramos rectos o curvos. En cualquier caso se tendrá en cuenta la maniobrabilidad de los vehículos utilizados.</w:t>
      </w:r>
    </w:p>
    <w:p w14:paraId="59E6DA14" w14:textId="77777777" w:rsidR="0044620B" w:rsidRPr="00A13DDF" w:rsidRDefault="0044620B" w:rsidP="00BB31C4">
      <w:pPr>
        <w:pStyle w:val="UZPRRAFO"/>
      </w:pPr>
      <w:r w:rsidRPr="00A13DDF">
        <w:t>Se acotará la zona de acción de cada máquina en su tajo. Siempre que un vehículo o máquina parado inicie un movimiento imprevisto, lo anunciará con una señal acústica. Cuando sea marcha atrás o el conductor esté falto de visibilidad, estará auxiliado por otro operario en el exterior del vehículo. Se extremarán estas prevenciones cuando el vehículo o máquina cambie de tajo y/o se entrecrucen itinerarios.</w:t>
      </w:r>
    </w:p>
    <w:p w14:paraId="0849141A" w14:textId="77777777" w:rsidR="0044620B" w:rsidRPr="00A13DDF" w:rsidRDefault="0044620B" w:rsidP="00BB31C4">
      <w:pPr>
        <w:pStyle w:val="UZPRRAFO"/>
      </w:pPr>
      <w:r w:rsidRPr="00A13DDF">
        <w:t>Cuando sea imprescindible que un vehículo de carga durante o después del trabajo se acerque al borde del mismo, se dispondrán topes de seguridad, a una distancia del borde igual a la altura del talud y/o como mínimo a 2 m, comprobándose previamente la resistencia del terreno al peso del mismo.</w:t>
      </w:r>
    </w:p>
    <w:p w14:paraId="7694CCF5" w14:textId="77777777" w:rsidR="0044620B" w:rsidRPr="00A13DDF" w:rsidRDefault="0044620B" w:rsidP="00BB31C4">
      <w:pPr>
        <w:pStyle w:val="UZPRRAFO"/>
      </w:pPr>
      <w:r w:rsidRPr="00A13DDF">
        <w:t>Cuando la máquina esté por encima de la zona a excavar y en bordes de vaciados, siempre que el terreno lo permita, será del tipo retro-excavadora, o se hará el refino a mano.</w:t>
      </w:r>
    </w:p>
    <w:p w14:paraId="4587D6F4" w14:textId="77777777" w:rsidR="0044620B" w:rsidRPr="00A13DDF" w:rsidRDefault="0044620B" w:rsidP="00BB31C4">
      <w:pPr>
        <w:pStyle w:val="UZPRRAFO"/>
      </w:pPr>
      <w:r w:rsidRPr="00A13DDF">
        <w:t>Los productos de la excavación se acopiarán de forma que el centro de gravedad de la carga, esté a una distancia igual a la profundidad de la zanja más 1 m.</w:t>
      </w:r>
    </w:p>
    <w:p w14:paraId="074E238A" w14:textId="77777777" w:rsidR="0044620B" w:rsidRPr="00A13DDF" w:rsidRDefault="0044620B" w:rsidP="00BB31C4">
      <w:pPr>
        <w:pStyle w:val="UZPRRAFO"/>
      </w:pPr>
      <w:r w:rsidRPr="00A13DDF">
        <w:t>En zanjas y pozos de profundidad mayor de 1,30 m, siempre que haya operarios trabajando en su interior se mantendrá uno de reten en el exterior, que podrá actuar como ayudante en el trabajo y dará la alarma en caso de producirse alguna emergencia.</w:t>
      </w:r>
    </w:p>
    <w:p w14:paraId="5BB610E4" w14:textId="77777777" w:rsidR="0044620B" w:rsidRPr="00A13DDF" w:rsidRDefault="0044620B" w:rsidP="00BB31C4">
      <w:pPr>
        <w:pStyle w:val="UZPRRAFO"/>
      </w:pPr>
      <w:r w:rsidRPr="00A13DDF">
        <w:t>En los trabajos de entibación, se acotarán las distancias mínimas entre operarios, en función de las herramientas que empleen.</w:t>
      </w:r>
    </w:p>
    <w:p w14:paraId="72B2D7A9" w14:textId="77777777" w:rsidR="0044620B" w:rsidRPr="00A13DDF" w:rsidRDefault="0044620B" w:rsidP="00BB31C4">
      <w:pPr>
        <w:pStyle w:val="UZPRRAFO"/>
      </w:pPr>
      <w:r w:rsidRPr="00A13DDF">
        <w:t>Diariamente, y antes de iniciar los trabajos, se revisarán las entibaciones, tensando los codales que estén flojos.</w:t>
      </w:r>
    </w:p>
    <w:p w14:paraId="5208709E" w14:textId="77777777" w:rsidR="0044620B" w:rsidRPr="00A13DDF" w:rsidRDefault="0044620B" w:rsidP="00BB31C4">
      <w:pPr>
        <w:pStyle w:val="UZPRRAFO"/>
      </w:pPr>
      <w:r w:rsidRPr="00A13DDF">
        <w:t>Se evitará golpear las entibaciones durante los trabajos de excavación.</w:t>
      </w:r>
    </w:p>
    <w:p w14:paraId="28D551EA" w14:textId="77777777" w:rsidR="0044620B" w:rsidRPr="00A13DDF" w:rsidRDefault="0044620B" w:rsidP="00BB31C4">
      <w:pPr>
        <w:pStyle w:val="UZPRRAFO"/>
      </w:pPr>
      <w:r w:rsidRPr="00A13DDF">
        <w:t>No se utilizarán las entibaciones como escalera para ascender o descender al fondo de la excavación, ni se suspenderán de los codales cargas.</w:t>
      </w:r>
    </w:p>
    <w:p w14:paraId="1AB442CB" w14:textId="77777777" w:rsidR="0044620B" w:rsidRPr="00A13DDF" w:rsidRDefault="0044620B" w:rsidP="00BB31C4">
      <w:pPr>
        <w:pStyle w:val="UZPRRAFO"/>
      </w:pPr>
      <w:r w:rsidRPr="00A13DDF">
        <w:t>La entibación sobresaldrá como mínimo 20 cm, de la rasante del terreno.</w:t>
      </w:r>
    </w:p>
    <w:p w14:paraId="107335D9" w14:textId="77777777" w:rsidR="0044620B" w:rsidRPr="00A13DDF" w:rsidRDefault="0044620B" w:rsidP="00BB31C4">
      <w:pPr>
        <w:pStyle w:val="UZPRRAFO"/>
      </w:pPr>
      <w:r w:rsidRPr="00A13DDF">
        <w:t>Las entibaciones se quitarán solo cuando dejen de ser necesarias, por franjas horizontales, de la parte inferior del corte hacia la superior.</w:t>
      </w:r>
    </w:p>
    <w:p w14:paraId="2EE57FFA" w14:textId="77777777" w:rsidR="0044620B" w:rsidRPr="00A13DDF" w:rsidRDefault="0044620B" w:rsidP="00BB31C4">
      <w:pPr>
        <w:pStyle w:val="UZPRRAFO"/>
      </w:pPr>
      <w:r w:rsidRPr="00A13DDF">
        <w:t>Si es necesario que se acerquen vehículos al borde de las zanjas, se instalarán topes de seguridad a base de tablones de madera embutidos en el terreno.</w:t>
      </w:r>
    </w:p>
    <w:p w14:paraId="356B71DD" w14:textId="77777777" w:rsidR="0044620B" w:rsidRPr="00A13DDF" w:rsidRDefault="0044620B" w:rsidP="00BB31C4">
      <w:pPr>
        <w:pStyle w:val="UZPRRAFO"/>
      </w:pPr>
      <w:r w:rsidRPr="00A13DDF">
        <w:t>Nunca se entibará sobre superficies inclinadas realizándolo siempre sobre superficies verticales y en caso necesario se rellenará el trasdós de la entibación para asegurar un perfecto contacto entre ésta y el terreno.</w:t>
      </w:r>
    </w:p>
    <w:p w14:paraId="75FBEF2B" w14:textId="77777777" w:rsidR="0044620B" w:rsidRPr="00A13DDF" w:rsidRDefault="0044620B" w:rsidP="00BB31C4">
      <w:pPr>
        <w:pStyle w:val="UZPRRAFO"/>
      </w:pPr>
      <w:r w:rsidRPr="00A13DDF">
        <w:t>En la realización de trabajos manuales o con posturas forzadas se tendrá en cuenta el Apartado de Manejo de cargas y posturas forzadas.</w:t>
      </w:r>
    </w:p>
    <w:p w14:paraId="5D133430" w14:textId="77777777" w:rsidR="0044620B" w:rsidRPr="00A13DDF" w:rsidRDefault="0044620B" w:rsidP="001B0F12">
      <w:pPr>
        <w:pStyle w:val="UZPRRAFO"/>
        <w:rPr>
          <w:b/>
        </w:rPr>
      </w:pPr>
      <w:r w:rsidRPr="00A13DDF">
        <w:rPr>
          <w:b/>
        </w:rPr>
        <w:t>Protecciones colectivas</w:t>
      </w:r>
    </w:p>
    <w:p w14:paraId="44C6011C" w14:textId="77777777" w:rsidR="0044620B" w:rsidRPr="00A13DDF" w:rsidRDefault="0044620B" w:rsidP="00BB31C4">
      <w:pPr>
        <w:pStyle w:val="UZPRRAFO"/>
      </w:pPr>
      <w:r w:rsidRPr="00A13DDF">
        <w:lastRenderedPageBreak/>
        <w:t>Las zanjas deben poseer pasarelas protegidas por barandillas que permitan atravesarlas sin riesgo. Además deben existir escaleras de mano metálicas en número suficiente para permitir salir de las mismas en caso de emergencia con suficiente rapidez, estando las vías de salida libres de obstáculos.</w:t>
      </w:r>
    </w:p>
    <w:p w14:paraId="7B2569AF" w14:textId="77777777" w:rsidR="0044620B" w:rsidRPr="00A13DDF" w:rsidRDefault="0044620B" w:rsidP="00BB31C4">
      <w:pPr>
        <w:pStyle w:val="UZPRRAFO"/>
      </w:pPr>
      <w:r w:rsidRPr="00A13DDF">
        <w:t>Se dispondrán vallas de contención de peatones.</w:t>
      </w:r>
    </w:p>
    <w:p w14:paraId="65544899" w14:textId="77777777" w:rsidR="0044620B" w:rsidRPr="00A13DDF" w:rsidRDefault="0044620B" w:rsidP="00BB31C4">
      <w:pPr>
        <w:pStyle w:val="UZPRRAFO"/>
      </w:pPr>
      <w:r w:rsidRPr="00A13DDF">
        <w:t>La entibación se realizará con tablas horizontales cuando el corte se lleva a cabo en un terreno con suficiente cohesión que le permite ser autoestable mientras se efectúa la excavación. Mediante la alternancia de excavación y entibación (0,80 m a 1,30 m), se alcanza la profundidad total de la zanja.</w:t>
      </w:r>
    </w:p>
    <w:p w14:paraId="6D71F051" w14:textId="77777777" w:rsidR="0044620B" w:rsidRPr="00A13DDF" w:rsidRDefault="0044620B" w:rsidP="00BB31C4">
      <w:pPr>
        <w:pStyle w:val="UZPRRAFO"/>
      </w:pPr>
      <w:r w:rsidRPr="00A13DDF">
        <w:t>Cuando el terreno no presenta la suficiente cohesión o no se tiene garantía de ello, es más aconsejable llevar a cabo la entibación con tablas verticales, que en caso de que el terreno presente una aceptable cohesión y resistencia se excava por secciones sucesivas de hasta 1,50 - 1,80 m de profundidades máximas, en tramos longitudinales de máximo 4 m; y en caso de que el terreno presente poco o ninguna cohesión deberán hincarse las tablas verticales en los citados tramos antes de proceder a la excavación.</w:t>
      </w:r>
    </w:p>
    <w:p w14:paraId="471D525B" w14:textId="77777777" w:rsidR="0044620B" w:rsidRPr="00A13DDF" w:rsidRDefault="0044620B" w:rsidP="00BB31C4">
      <w:pPr>
        <w:pStyle w:val="UZPRRAFO"/>
      </w:pPr>
      <w:r w:rsidRPr="00A13DDF">
        <w:t>El solar, estará rodeado de una valla, verja o muro de altura no menor de 2 m. Las vallas se situarán a una distancia del borde del vaciado no menor de 1,50 m, y cuando éstas dificulten el paso, se dispondrán a lo largo del cerramiento luces rojas, distanciadas no más de 10 m y en las esquinas.</w:t>
      </w:r>
    </w:p>
    <w:p w14:paraId="4AED3B82" w14:textId="77777777" w:rsidR="0044620B" w:rsidRPr="00A13DDF" w:rsidRDefault="0044620B" w:rsidP="00BB31C4">
      <w:pPr>
        <w:pStyle w:val="UZPRRAFO"/>
      </w:pPr>
      <w:r w:rsidRPr="00A13DDF">
        <w:t>Al finalizar la jornada no deben quedar paños excavados sin entibar, que figuren con esta circunstancia en la Documentación Técnica y se habrán suprimido los bloques sueltos que puedan desprenderse.</w:t>
      </w:r>
    </w:p>
    <w:p w14:paraId="0A10CAE3" w14:textId="77777777" w:rsidR="0044620B" w:rsidRPr="00A13DDF" w:rsidRDefault="0044620B" w:rsidP="001B0F12">
      <w:pPr>
        <w:pStyle w:val="UZPRRAFO"/>
        <w:rPr>
          <w:b/>
        </w:rPr>
      </w:pPr>
      <w:r w:rsidRPr="00A13DDF">
        <w:rPr>
          <w:b/>
        </w:rPr>
        <w:t>Protección personal (con marcado CE)</w:t>
      </w:r>
    </w:p>
    <w:p w14:paraId="41442614" w14:textId="77777777" w:rsidR="0044620B" w:rsidRPr="00A13DDF" w:rsidRDefault="0044620B" w:rsidP="00BB31C4">
      <w:pPr>
        <w:pStyle w:val="UZPRRAFO"/>
      </w:pPr>
      <w:r w:rsidRPr="00A13DDF">
        <w:t>Casco de seguridad con protección auditiva.</w:t>
      </w:r>
    </w:p>
    <w:p w14:paraId="6E75AF45" w14:textId="77777777" w:rsidR="0044620B" w:rsidRPr="00A13DDF" w:rsidRDefault="0044620B" w:rsidP="00BB31C4">
      <w:pPr>
        <w:pStyle w:val="UZPRRAFO"/>
      </w:pPr>
      <w:r w:rsidRPr="00A13DDF">
        <w:t>Guantes de seguridad.</w:t>
      </w:r>
    </w:p>
    <w:p w14:paraId="33D1DA63" w14:textId="77777777" w:rsidR="0044620B" w:rsidRPr="00A13DDF" w:rsidRDefault="0044620B" w:rsidP="00BB31C4">
      <w:pPr>
        <w:pStyle w:val="UZPRRAFO"/>
      </w:pPr>
      <w:r w:rsidRPr="00A13DDF">
        <w:t>Botas de seguridad.</w:t>
      </w:r>
    </w:p>
    <w:p w14:paraId="14B3C63C" w14:textId="77777777" w:rsidR="0044620B" w:rsidRPr="00A13DDF" w:rsidRDefault="0044620B" w:rsidP="00BB31C4">
      <w:pPr>
        <w:pStyle w:val="UZPRRAFO"/>
      </w:pPr>
      <w:r w:rsidRPr="00A13DDF">
        <w:t>Ropa de trabajo.</w:t>
      </w:r>
    </w:p>
    <w:p w14:paraId="4FC89D19" w14:textId="77777777" w:rsidR="0044620B" w:rsidRPr="00A13DDF" w:rsidRDefault="0044620B" w:rsidP="00BB31C4">
      <w:pPr>
        <w:pStyle w:val="UZPRRAFO"/>
      </w:pPr>
      <w:r w:rsidRPr="00A13DDF">
        <w:t>Mascarilla antipolvo.</w:t>
      </w:r>
    </w:p>
    <w:p w14:paraId="5E3FB5DA" w14:textId="77777777" w:rsidR="0044620B" w:rsidRPr="00A13DDF" w:rsidRDefault="0044620B" w:rsidP="00BB31C4">
      <w:pPr>
        <w:pStyle w:val="UZPRRAFO"/>
        <w:rPr>
          <w:b/>
          <w:bCs/>
        </w:rPr>
      </w:pPr>
    </w:p>
    <w:p w14:paraId="4D304A01" w14:textId="7D6C1DC1" w:rsidR="0044620B" w:rsidRPr="00A13DDF" w:rsidRDefault="00B01B28" w:rsidP="00B01B28">
      <w:pPr>
        <w:pStyle w:val="UZTITULO3"/>
      </w:pPr>
      <w:r w:rsidRPr="00A13DDF">
        <w:t>TRANSPORTES DE TIERRAS Y ESCOMBROS</w:t>
      </w:r>
    </w:p>
    <w:p w14:paraId="5093F216" w14:textId="77777777" w:rsidR="0044620B" w:rsidRPr="00A13DDF" w:rsidRDefault="0044620B" w:rsidP="006211FD">
      <w:pPr>
        <w:pStyle w:val="00Apartado"/>
        <w:numPr>
          <w:ilvl w:val="2"/>
          <w:numId w:val="39"/>
        </w:numPr>
        <w:ind w:firstLine="284"/>
      </w:pPr>
      <w:bookmarkStart w:id="242" w:name="_Toc202067660"/>
      <w:bookmarkStart w:id="243" w:name="_Toc211406280"/>
      <w:bookmarkStart w:id="244" w:name="_Toc226454143"/>
      <w:r w:rsidRPr="00A13DDF">
        <w:t>Riesgos laborales</w:t>
      </w:r>
      <w:bookmarkEnd w:id="242"/>
      <w:bookmarkEnd w:id="243"/>
      <w:bookmarkEnd w:id="244"/>
    </w:p>
    <w:p w14:paraId="56BB1B25" w14:textId="77777777" w:rsidR="0044620B" w:rsidRPr="00A13DDF" w:rsidRDefault="0044620B" w:rsidP="001B0F12">
      <w:pPr>
        <w:pStyle w:val="UZPRRAFO"/>
      </w:pPr>
      <w:r w:rsidRPr="00A13DDF">
        <w:t>Caídas a distinto nivel (desde la caja del camión o en operaciones de ascenso y descenso de la cabina).</w:t>
      </w:r>
    </w:p>
    <w:p w14:paraId="630D3C85" w14:textId="77777777" w:rsidR="0044620B" w:rsidRPr="00A13DDF" w:rsidRDefault="0044620B" w:rsidP="001B0F12">
      <w:pPr>
        <w:pStyle w:val="UZPRRAFO"/>
      </w:pPr>
      <w:r w:rsidRPr="00A13DDF">
        <w:t>Caída de objetos durante las operaciones de carga.</w:t>
      </w:r>
    </w:p>
    <w:p w14:paraId="0DD7B19B" w14:textId="77777777" w:rsidR="0044620B" w:rsidRPr="00A13DDF" w:rsidRDefault="0044620B" w:rsidP="001B0F12">
      <w:pPr>
        <w:pStyle w:val="UZPRRAFO"/>
      </w:pPr>
      <w:r w:rsidRPr="00A13DDF">
        <w:t>Sobreesfuerzos por manejo de cargas pesadas y/o posturas forzadas.</w:t>
      </w:r>
    </w:p>
    <w:p w14:paraId="26C54161" w14:textId="77777777" w:rsidR="0044620B" w:rsidRPr="00A13DDF" w:rsidRDefault="0044620B" w:rsidP="001B0F12">
      <w:pPr>
        <w:pStyle w:val="UZPRRAFO"/>
      </w:pPr>
      <w:r w:rsidRPr="00A13DDF">
        <w:t>Atrapamiento entre piezas o por vuelco.</w:t>
      </w:r>
    </w:p>
    <w:p w14:paraId="7869F74F" w14:textId="77777777" w:rsidR="0044620B" w:rsidRPr="00A13DDF" w:rsidRDefault="0044620B" w:rsidP="001B0F12">
      <w:pPr>
        <w:pStyle w:val="UZPRRAFO"/>
      </w:pPr>
      <w:r w:rsidRPr="00A13DDF">
        <w:t>Ruido y vibraciones producidos por las máquinas.</w:t>
      </w:r>
    </w:p>
    <w:p w14:paraId="14418012" w14:textId="77777777" w:rsidR="0044620B" w:rsidRPr="00A13DDF" w:rsidRDefault="0044620B" w:rsidP="001B0F12">
      <w:pPr>
        <w:pStyle w:val="UZPRRAFO"/>
      </w:pPr>
      <w:r w:rsidRPr="00A13DDF">
        <w:t>Contactos con líneas eléctricas.</w:t>
      </w:r>
    </w:p>
    <w:p w14:paraId="2FDAFB72" w14:textId="77777777" w:rsidR="0044620B" w:rsidRPr="00A13DDF" w:rsidRDefault="0044620B" w:rsidP="001B0F12">
      <w:pPr>
        <w:pStyle w:val="UZPRRAFO"/>
      </w:pPr>
    </w:p>
    <w:p w14:paraId="7EED1422" w14:textId="77777777" w:rsidR="0044620B" w:rsidRPr="00A13DDF" w:rsidRDefault="0044620B" w:rsidP="001B0F12">
      <w:pPr>
        <w:pStyle w:val="00Apartado"/>
      </w:pPr>
      <w:bookmarkStart w:id="245" w:name="_Toc202067661"/>
      <w:bookmarkStart w:id="246" w:name="_Toc211406281"/>
      <w:bookmarkStart w:id="247" w:name="_Toc226454144"/>
      <w:r w:rsidRPr="00A13DDF">
        <w:t>Planificación de la prevención</w:t>
      </w:r>
      <w:bookmarkEnd w:id="245"/>
      <w:bookmarkEnd w:id="246"/>
      <w:bookmarkEnd w:id="247"/>
    </w:p>
    <w:p w14:paraId="682A66BE" w14:textId="77777777" w:rsidR="0044620B" w:rsidRPr="00A13DDF" w:rsidRDefault="0044620B" w:rsidP="001B0F12">
      <w:pPr>
        <w:pStyle w:val="UZPRRAFO"/>
        <w:rPr>
          <w:b/>
        </w:rPr>
      </w:pPr>
      <w:r w:rsidRPr="00A13DDF">
        <w:rPr>
          <w:b/>
        </w:rPr>
        <w:t>Organización del trabajo y medidas preventivas</w:t>
      </w:r>
    </w:p>
    <w:p w14:paraId="3DB473BF" w14:textId="77777777" w:rsidR="0044620B" w:rsidRPr="00A13DDF" w:rsidRDefault="0044620B" w:rsidP="001B0F12">
      <w:pPr>
        <w:pStyle w:val="UZPRRAFO"/>
      </w:pPr>
      <w:r w:rsidRPr="00A13DDF">
        <w:t>Se tendrá en cuenta lo dispuesto en el Plan de Seguridad, los operarios han de tener cualificacion y han de estar formado e informados de su tarea y sus riesgos y se ha de tener en cuenta el entorno de la terea a ejecutar..</w:t>
      </w:r>
    </w:p>
    <w:p w14:paraId="4EC92F5E" w14:textId="77777777" w:rsidR="0044620B" w:rsidRPr="00A13DDF" w:rsidRDefault="0044620B" w:rsidP="001B0F12">
      <w:pPr>
        <w:pStyle w:val="UZPRRAFO"/>
      </w:pPr>
      <w:r w:rsidRPr="00A13DDF">
        <w:t>En el manejo de cargas manuales y/o posturas forzadas se tendrá en cuenta el Apartado de Manejo de cargas y posturas forzadas.</w:t>
      </w:r>
    </w:p>
    <w:p w14:paraId="172AFFD8" w14:textId="77777777" w:rsidR="0044620B" w:rsidRPr="00A13DDF" w:rsidRDefault="0044620B" w:rsidP="001B0F12">
      <w:pPr>
        <w:pStyle w:val="UZPRRAFO"/>
      </w:pPr>
      <w:r w:rsidRPr="00A13DDF">
        <w:t>Todo el manejo de la maquinaria para el movimiento y transporte de tierras y escombros (camión volquete, pala cargadora y dumper), serán manejadas por personal perfectamente adiestrado y cualificado.</w:t>
      </w:r>
    </w:p>
    <w:p w14:paraId="67A5BB03" w14:textId="77777777" w:rsidR="0044620B" w:rsidRPr="00A13DDF" w:rsidRDefault="0044620B" w:rsidP="001B0F12">
      <w:pPr>
        <w:pStyle w:val="UZPRRAFO"/>
      </w:pPr>
      <w:r w:rsidRPr="00A13DDF">
        <w:t>Nunca se utilizará esta maquinaria por encima de sus posibilidades. Se revisarán y mantendrán de forma adecuada. Con condiciones climatológicas adversas, se extremará su utilización y en caso necesario se prohibirá.</w:t>
      </w:r>
    </w:p>
    <w:p w14:paraId="5C044F1C" w14:textId="77777777" w:rsidR="0044620B" w:rsidRPr="00A13DDF" w:rsidRDefault="0044620B" w:rsidP="001B0F12">
      <w:pPr>
        <w:pStyle w:val="UZPRRAFO"/>
      </w:pPr>
      <w:r w:rsidRPr="00A13DDF">
        <w:t>Si existen líneas eléctricas se eliminarán o protegerán para evitar entrar en contacto con ellas.</w:t>
      </w:r>
    </w:p>
    <w:p w14:paraId="2C5BCA07" w14:textId="77777777" w:rsidR="0044620B" w:rsidRPr="00A13DDF" w:rsidRDefault="0044620B" w:rsidP="001B0F12">
      <w:pPr>
        <w:pStyle w:val="UZPRRAFO"/>
      </w:pPr>
      <w:r w:rsidRPr="00A13DDF">
        <w:lastRenderedPageBreak/>
        <w:t>Antes de iniciar una maniobra o movimiento imprevisto deberá avisarse con una señal acústica.</w:t>
      </w:r>
    </w:p>
    <w:p w14:paraId="586234C0" w14:textId="77777777" w:rsidR="0044620B" w:rsidRPr="00A13DDF" w:rsidRDefault="0044620B" w:rsidP="001B0F12">
      <w:pPr>
        <w:pStyle w:val="UZPRRAFO"/>
      </w:pPr>
      <w:r w:rsidRPr="00A13DDF">
        <w:t>Ningún operario deberá permanecer en la zona de acción de las máquinas y de la carga. Solamente los conductores de camión podrán permanecer en el interior de la cabina si esta dispone de visera de protección.</w:t>
      </w:r>
    </w:p>
    <w:p w14:paraId="4A8E8B28" w14:textId="77777777" w:rsidR="0044620B" w:rsidRPr="00A13DDF" w:rsidRDefault="0044620B" w:rsidP="001B0F12">
      <w:pPr>
        <w:pStyle w:val="UZPRRAFO"/>
      </w:pPr>
      <w:r w:rsidRPr="00A13DDF">
        <w:t>Nunca se sobrepasará la carga máxima de los vehículos, ni los laterales de cierre.</w:t>
      </w:r>
    </w:p>
    <w:p w14:paraId="597D5C77" w14:textId="77777777" w:rsidR="0044620B" w:rsidRPr="00A13DDF" w:rsidRDefault="0044620B" w:rsidP="001B0F12">
      <w:pPr>
        <w:pStyle w:val="UZPRRAFO"/>
      </w:pPr>
      <w:r w:rsidRPr="00A13DDF">
        <w:t>La carga en caso necesario, se asegurará para que no pueda desprenderse durante el transporte. Asimismo se cubrirá por lonas o toldos o en su defecto se regará para evitar la propagación de polvo.</w:t>
      </w:r>
    </w:p>
    <w:p w14:paraId="39512064" w14:textId="77777777" w:rsidR="0044620B" w:rsidRPr="00A13DDF" w:rsidRDefault="0044620B" w:rsidP="001B0F12">
      <w:pPr>
        <w:pStyle w:val="UZPRRAFO"/>
      </w:pPr>
      <w:r w:rsidRPr="00A13DDF">
        <w:t>Se señalizarán las zonas de acceso, recorrido y vertido.</w:t>
      </w:r>
    </w:p>
    <w:p w14:paraId="78546A07" w14:textId="77777777" w:rsidR="0044620B" w:rsidRPr="00A13DDF" w:rsidRDefault="0044620B" w:rsidP="001B0F12">
      <w:pPr>
        <w:pStyle w:val="UZPRRAFO"/>
      </w:pPr>
      <w:r w:rsidRPr="00A13DDF">
        <w:t>El ascenso o descenso de las cabinas se realizará utilizando los peldaños y asideros de que disponen las máquinas. Estos se mantendrán limpios de barro, grasa u otros elementos que los hagan resbaladizos.</w:t>
      </w:r>
    </w:p>
    <w:p w14:paraId="5974763E" w14:textId="77777777" w:rsidR="0044620B" w:rsidRPr="00A13DDF" w:rsidRDefault="0044620B" w:rsidP="001B0F12">
      <w:pPr>
        <w:pStyle w:val="UZPRRAFO"/>
      </w:pPr>
      <w:r w:rsidRPr="00A13DDF">
        <w:t>En el uso de palas cargadoras, además de las medidas reseñadas se tendrán en cuenta:</w:t>
      </w:r>
    </w:p>
    <w:p w14:paraId="63E91159" w14:textId="77777777" w:rsidR="0044620B" w:rsidRPr="00A13DDF" w:rsidRDefault="0044620B" w:rsidP="001B0F12">
      <w:pPr>
        <w:pStyle w:val="UZPRRAFO"/>
      </w:pPr>
      <w:r w:rsidRPr="00A13DDF">
        <w:t>El desplazamiento se efectuará con la cuchara lo más baja posible.</w:t>
      </w:r>
    </w:p>
    <w:p w14:paraId="7F4B6197" w14:textId="77777777" w:rsidR="0044620B" w:rsidRPr="00A13DDF" w:rsidRDefault="0044620B" w:rsidP="001B0F12">
      <w:pPr>
        <w:pStyle w:val="UZPRRAFO"/>
      </w:pPr>
      <w:r w:rsidRPr="00A13DDF">
        <w:t>No se transportarán ni izarán personas mediante la cuchara.</w:t>
      </w:r>
    </w:p>
    <w:p w14:paraId="09EBCB08" w14:textId="77777777" w:rsidR="0044620B" w:rsidRPr="00A13DDF" w:rsidRDefault="0044620B" w:rsidP="001B0F12">
      <w:pPr>
        <w:pStyle w:val="UZPRRAFO"/>
      </w:pPr>
      <w:r w:rsidRPr="00A13DDF">
        <w:t>Al finalizar el trabajo la cuchara deberá apoyar en el suelo.</w:t>
      </w:r>
    </w:p>
    <w:p w14:paraId="35D8980C" w14:textId="77777777" w:rsidR="0044620B" w:rsidRPr="00A13DDF" w:rsidRDefault="0044620B" w:rsidP="001B0F12">
      <w:pPr>
        <w:pStyle w:val="UZPRRAFO"/>
      </w:pPr>
      <w:r w:rsidRPr="00A13DDF">
        <w:t>En el caso de dumper se tendrá en cuenta:</w:t>
      </w:r>
    </w:p>
    <w:p w14:paraId="514DC94B" w14:textId="77777777" w:rsidR="0044620B" w:rsidRPr="00A13DDF" w:rsidRDefault="0044620B" w:rsidP="001B0F12">
      <w:pPr>
        <w:pStyle w:val="UZPRRAFO"/>
      </w:pPr>
      <w:r w:rsidRPr="00A13DDF">
        <w:t>Estarán dotados de cabina antivuelco o en su defecto de barra antivuelco y el conductor usará cinturón de seguridad.</w:t>
      </w:r>
    </w:p>
    <w:p w14:paraId="30302048" w14:textId="77777777" w:rsidR="0044620B" w:rsidRPr="00A13DDF" w:rsidRDefault="0044620B" w:rsidP="001B0F12">
      <w:pPr>
        <w:pStyle w:val="UZPRRAFO"/>
      </w:pPr>
      <w:r w:rsidRPr="00A13DDF">
        <w:t>No se sobrecargará el cubilote de forma que impida la visibilidad ni que la carga sobresalga lateralmente.</w:t>
      </w:r>
    </w:p>
    <w:p w14:paraId="4153426C" w14:textId="77777777" w:rsidR="0044620B" w:rsidRPr="00A13DDF" w:rsidRDefault="0044620B" w:rsidP="001B0F12">
      <w:pPr>
        <w:pStyle w:val="UZPRRAFO"/>
      </w:pPr>
      <w:r w:rsidRPr="00A13DDF">
        <w:t>Para transporte de masas, el cubilote tendrá una señal de llenado máximo.</w:t>
      </w:r>
    </w:p>
    <w:p w14:paraId="32280207" w14:textId="77777777" w:rsidR="0044620B" w:rsidRPr="00A13DDF" w:rsidRDefault="0044620B" w:rsidP="001B0F12">
      <w:pPr>
        <w:pStyle w:val="UZPRRAFO"/>
      </w:pPr>
      <w:r w:rsidRPr="00A13DDF">
        <w:t>No se transportarán operarios en el dumper ni mucho menos en el cubilote.</w:t>
      </w:r>
    </w:p>
    <w:p w14:paraId="43E28363" w14:textId="77777777" w:rsidR="0044620B" w:rsidRPr="00A13DDF" w:rsidRDefault="0044620B" w:rsidP="001B0F12">
      <w:pPr>
        <w:pStyle w:val="UZPRRAFO"/>
      </w:pPr>
      <w:r w:rsidRPr="00A13DDF">
        <w:t>En caso de fuertes pendientes, el descenso se realizará marcha atrás.</w:t>
      </w:r>
    </w:p>
    <w:p w14:paraId="63D73352" w14:textId="77777777" w:rsidR="0044620B" w:rsidRPr="00A13DDF" w:rsidRDefault="0044620B" w:rsidP="0044620B">
      <w:pPr>
        <w:pStyle w:val="00Parrafo"/>
        <w:rPr>
          <w:color w:val="auto"/>
          <w:lang w:val="es-ES"/>
        </w:rPr>
      </w:pPr>
    </w:p>
    <w:p w14:paraId="51D8C022" w14:textId="77777777" w:rsidR="0044620B" w:rsidRPr="00A13DDF" w:rsidRDefault="0044620B" w:rsidP="001B0F12">
      <w:pPr>
        <w:pStyle w:val="UZPRRAFO"/>
        <w:rPr>
          <w:b/>
        </w:rPr>
      </w:pPr>
      <w:r w:rsidRPr="00A13DDF">
        <w:rPr>
          <w:b/>
        </w:rPr>
        <w:t>Protección personal (con marcado CE)</w:t>
      </w:r>
    </w:p>
    <w:p w14:paraId="034FAF0C" w14:textId="77777777" w:rsidR="0044620B" w:rsidRPr="00A13DDF" w:rsidRDefault="0044620B" w:rsidP="001B0F12">
      <w:pPr>
        <w:pStyle w:val="UZPRRAFO"/>
      </w:pPr>
      <w:r w:rsidRPr="00A13DDF">
        <w:t>Casco de seguridad contra riesgos mecánicos.</w:t>
      </w:r>
    </w:p>
    <w:p w14:paraId="22FB18E8" w14:textId="77777777" w:rsidR="0044620B" w:rsidRPr="00A13DDF" w:rsidRDefault="0044620B" w:rsidP="001B0F12">
      <w:pPr>
        <w:pStyle w:val="UZPRRAFO"/>
      </w:pPr>
      <w:r w:rsidRPr="00A13DDF">
        <w:t>Mono de trabajo.</w:t>
      </w:r>
    </w:p>
    <w:p w14:paraId="15F742F2" w14:textId="77777777" w:rsidR="0044620B" w:rsidRPr="00A13DDF" w:rsidRDefault="0044620B" w:rsidP="001B0F12">
      <w:pPr>
        <w:pStyle w:val="UZPRRAFO"/>
      </w:pPr>
      <w:r w:rsidRPr="00A13DDF">
        <w:t>Botas de seguridad.</w:t>
      </w:r>
    </w:p>
    <w:p w14:paraId="49CFED0B" w14:textId="77777777" w:rsidR="0044620B" w:rsidRPr="00A13DDF" w:rsidRDefault="0044620B" w:rsidP="001B0F12">
      <w:pPr>
        <w:pStyle w:val="UZPRRAFO"/>
      </w:pPr>
      <w:r w:rsidRPr="00A13DDF">
        <w:t>Cinturón antivibratorio.</w:t>
      </w:r>
    </w:p>
    <w:p w14:paraId="48C5A280" w14:textId="77777777" w:rsidR="0044620B" w:rsidRPr="00A13DDF" w:rsidRDefault="0044620B" w:rsidP="001B0F12">
      <w:pPr>
        <w:pStyle w:val="UZPRRAFO"/>
      </w:pPr>
      <w:r w:rsidRPr="00A13DDF">
        <w:t>Mascarillas autofiltrantes contra polvo.</w:t>
      </w:r>
    </w:p>
    <w:p w14:paraId="60F7EABB" w14:textId="77777777" w:rsidR="0044620B" w:rsidRPr="00A13DDF" w:rsidRDefault="0044620B" w:rsidP="001B0F12">
      <w:pPr>
        <w:pStyle w:val="UZPRRAFO"/>
      </w:pPr>
    </w:p>
    <w:p w14:paraId="21F4E6CC" w14:textId="6AF5B5E6" w:rsidR="0044620B" w:rsidRPr="00A13DDF" w:rsidRDefault="004557E6" w:rsidP="004557E6">
      <w:pPr>
        <w:pStyle w:val="UZTITULO3"/>
      </w:pPr>
      <w:r w:rsidRPr="00A13DDF">
        <w:t>ZANJAS Y POZOS</w:t>
      </w:r>
    </w:p>
    <w:p w14:paraId="4B46D1F0" w14:textId="77777777" w:rsidR="0044620B" w:rsidRPr="00A13DDF" w:rsidRDefault="0044620B" w:rsidP="006211FD">
      <w:pPr>
        <w:pStyle w:val="00Apartado"/>
        <w:numPr>
          <w:ilvl w:val="2"/>
          <w:numId w:val="40"/>
        </w:numPr>
        <w:ind w:firstLine="284"/>
      </w:pPr>
      <w:bookmarkStart w:id="248" w:name="_Toc202067664"/>
      <w:bookmarkStart w:id="249" w:name="_Toc211406282"/>
      <w:bookmarkStart w:id="250" w:name="_Toc226454145"/>
      <w:r w:rsidRPr="00A13DDF">
        <w:t>Riesgos laborales</w:t>
      </w:r>
      <w:bookmarkEnd w:id="248"/>
      <w:bookmarkEnd w:id="249"/>
      <w:bookmarkEnd w:id="250"/>
    </w:p>
    <w:p w14:paraId="76F0B602" w14:textId="77777777" w:rsidR="0044620B" w:rsidRPr="00A13DDF" w:rsidRDefault="0044620B" w:rsidP="004557E6">
      <w:pPr>
        <w:pStyle w:val="UZPRRAFO"/>
      </w:pPr>
      <w:r w:rsidRPr="00A13DDF">
        <w:t>Caídas al mismo y distinto nivel.</w:t>
      </w:r>
    </w:p>
    <w:p w14:paraId="0B83520E" w14:textId="77777777" w:rsidR="0044620B" w:rsidRPr="00A13DDF" w:rsidRDefault="0044620B" w:rsidP="004557E6">
      <w:pPr>
        <w:pStyle w:val="UZPRRAFO"/>
      </w:pPr>
      <w:r w:rsidRPr="00A13DDF">
        <w:t>Caídas de objetos por desplome o derrumbamiento.</w:t>
      </w:r>
    </w:p>
    <w:p w14:paraId="47EFA925" w14:textId="77777777" w:rsidR="0044620B" w:rsidRPr="00A13DDF" w:rsidRDefault="0044620B" w:rsidP="004557E6">
      <w:pPr>
        <w:pStyle w:val="UZPRRAFO"/>
      </w:pPr>
      <w:r w:rsidRPr="00A13DDF">
        <w:t>Caídas de objetos durante su manipulación, y por desprendimiento.</w:t>
      </w:r>
    </w:p>
    <w:p w14:paraId="5038C3E9" w14:textId="77777777" w:rsidR="0044620B" w:rsidRPr="00A13DDF" w:rsidRDefault="0044620B" w:rsidP="004557E6">
      <w:pPr>
        <w:pStyle w:val="UZPRRAFO"/>
      </w:pPr>
      <w:r w:rsidRPr="00A13DDF">
        <w:t>Contactos con elementos móviles de equipos.</w:t>
      </w:r>
    </w:p>
    <w:p w14:paraId="2CC0A8D3" w14:textId="77777777" w:rsidR="0044620B" w:rsidRPr="00A13DDF" w:rsidRDefault="0044620B" w:rsidP="004557E6">
      <w:pPr>
        <w:pStyle w:val="UZPRRAFO"/>
      </w:pPr>
      <w:r w:rsidRPr="00A13DDF">
        <w:t>Proyección de fragmentos y partículas.</w:t>
      </w:r>
    </w:p>
    <w:p w14:paraId="76195EB2" w14:textId="77777777" w:rsidR="0044620B" w:rsidRPr="00A13DDF" w:rsidRDefault="0044620B" w:rsidP="004557E6">
      <w:pPr>
        <w:pStyle w:val="UZPRRAFO"/>
      </w:pPr>
      <w:r w:rsidRPr="00A13DDF">
        <w:t>Vuelco y caída de máquinas.</w:t>
      </w:r>
    </w:p>
    <w:p w14:paraId="4652CDC5" w14:textId="77777777" w:rsidR="0044620B" w:rsidRPr="00A13DDF" w:rsidRDefault="0044620B" w:rsidP="004557E6">
      <w:pPr>
        <w:pStyle w:val="UZPRRAFO"/>
      </w:pPr>
      <w:r w:rsidRPr="00A13DDF">
        <w:t>Sobreesfuerzos por manejo de cargas pesadas y/o posturas forzadas.</w:t>
      </w:r>
    </w:p>
    <w:p w14:paraId="71ACE930" w14:textId="77777777" w:rsidR="0044620B" w:rsidRPr="00A13DDF" w:rsidRDefault="0044620B" w:rsidP="004557E6">
      <w:pPr>
        <w:pStyle w:val="UZPRRAFO"/>
      </w:pPr>
      <w:r w:rsidRPr="00A13DDF">
        <w:t>Vibraciones por conducción de máquinas o manejo de martillo rompedor.</w:t>
      </w:r>
    </w:p>
    <w:p w14:paraId="117AC27D" w14:textId="77777777" w:rsidR="0044620B" w:rsidRPr="00A13DDF" w:rsidRDefault="0044620B" w:rsidP="004557E6">
      <w:pPr>
        <w:pStyle w:val="UZPRRAFO"/>
      </w:pPr>
      <w:r w:rsidRPr="00A13DDF">
        <w:t>Riesgos derivados de interferencias con servicios (riesgos eléctricos, explosión, inundaciones, etc.).</w:t>
      </w:r>
    </w:p>
    <w:p w14:paraId="2D83E631" w14:textId="77777777" w:rsidR="0044620B" w:rsidRPr="00A13DDF" w:rsidRDefault="0044620B" w:rsidP="004557E6">
      <w:pPr>
        <w:pStyle w:val="UZPRRAFO"/>
      </w:pPr>
      <w:r w:rsidRPr="00A13DDF">
        <w:t>Ruido.</w:t>
      </w:r>
    </w:p>
    <w:p w14:paraId="3822A2CB" w14:textId="77777777" w:rsidR="0044620B" w:rsidRPr="00A13DDF" w:rsidRDefault="0044620B" w:rsidP="004557E6">
      <w:pPr>
        <w:pStyle w:val="UZPRRAFO"/>
      </w:pPr>
    </w:p>
    <w:p w14:paraId="23CC1A0B" w14:textId="77777777" w:rsidR="0044620B" w:rsidRPr="00A13DDF" w:rsidRDefault="0044620B" w:rsidP="004557E6">
      <w:pPr>
        <w:pStyle w:val="00Apartado"/>
      </w:pPr>
      <w:bookmarkStart w:id="251" w:name="_Toc202067665"/>
      <w:bookmarkStart w:id="252" w:name="_Toc211406283"/>
      <w:bookmarkStart w:id="253" w:name="_Toc226454146"/>
      <w:r w:rsidRPr="00A13DDF">
        <w:t>Planificación de la prevención</w:t>
      </w:r>
      <w:bookmarkEnd w:id="251"/>
      <w:bookmarkEnd w:id="252"/>
      <w:bookmarkEnd w:id="253"/>
    </w:p>
    <w:p w14:paraId="680FD8BB" w14:textId="77777777" w:rsidR="0044620B" w:rsidRPr="00A13DDF" w:rsidRDefault="0044620B" w:rsidP="004557E6">
      <w:pPr>
        <w:pStyle w:val="UZPRRAFO"/>
        <w:rPr>
          <w:b/>
        </w:rPr>
      </w:pPr>
      <w:r w:rsidRPr="00A13DDF">
        <w:rPr>
          <w:b/>
        </w:rPr>
        <w:t>Organización del trabajo y medidas preventivas</w:t>
      </w:r>
    </w:p>
    <w:p w14:paraId="42FA7BBD" w14:textId="5E37E4E3" w:rsidR="0044620B" w:rsidRPr="00A13DDF" w:rsidRDefault="0044620B" w:rsidP="004557E6">
      <w:pPr>
        <w:pStyle w:val="UZPRRAFO"/>
      </w:pPr>
      <w:r w:rsidRPr="00A13DDF">
        <w:lastRenderedPageBreak/>
        <w:t>Se tendrá en cuenta lo dispuesto en el Plan de Seguridad, los ope</w:t>
      </w:r>
      <w:r w:rsidR="004557E6" w:rsidRPr="00A13DDF">
        <w:t>rarios han de tener cualificació</w:t>
      </w:r>
      <w:r w:rsidRPr="00A13DDF">
        <w:t>n y han de estar formado e informados de su tarea y sus riesgos y se ha de tener en cuenta el entorno de la terea a ejecutar..</w:t>
      </w:r>
    </w:p>
    <w:p w14:paraId="1E69DA87" w14:textId="77777777" w:rsidR="0044620B" w:rsidRPr="00A13DDF" w:rsidRDefault="0044620B" w:rsidP="004557E6">
      <w:pPr>
        <w:pStyle w:val="UZPRRAFO"/>
      </w:pPr>
      <w:r w:rsidRPr="00A13DDF">
        <w:t>Se dispondrá de herramientas manuales para caso de tener que realizar un rescate por derrumbamiento.</w:t>
      </w:r>
    </w:p>
    <w:p w14:paraId="5DF130DA" w14:textId="77777777" w:rsidR="0044620B" w:rsidRPr="00A13DDF" w:rsidRDefault="0044620B" w:rsidP="004557E6">
      <w:pPr>
        <w:pStyle w:val="UZPRRAFO"/>
      </w:pPr>
      <w:r w:rsidRPr="00A13DDF">
        <w:t>Se vigilará la adecuada implantación de las medidas preventivas, así como la verificación de su eficacia y mantenimiento permanente en sus condiciones iniciales.</w:t>
      </w:r>
    </w:p>
    <w:p w14:paraId="08EC03CD" w14:textId="77777777" w:rsidR="0044620B" w:rsidRPr="00A13DDF" w:rsidRDefault="0044620B" w:rsidP="004557E6">
      <w:pPr>
        <w:pStyle w:val="UZPRRAFO"/>
      </w:pPr>
      <w:r w:rsidRPr="00A13DDF">
        <w:t>Evitar cargas estáticas o dinámicas aplicadas sobre el borde o macizo de la excavación (acumulación de tierras, productos construcción, cimentaciones, vehículos, etc.).</w:t>
      </w:r>
    </w:p>
    <w:p w14:paraId="615A7276" w14:textId="77777777" w:rsidR="0044620B" w:rsidRPr="00A13DDF" w:rsidRDefault="0044620B" w:rsidP="004557E6">
      <w:pPr>
        <w:pStyle w:val="UZPRRAFO"/>
      </w:pPr>
      <w:r w:rsidRPr="00A13DDF">
        <w:t>En caso necesario proteger los taludes mediante mallas fijas al terreno, o por gunitado.</w:t>
      </w:r>
    </w:p>
    <w:p w14:paraId="65E61266" w14:textId="77777777" w:rsidR="0044620B" w:rsidRPr="00A13DDF" w:rsidRDefault="0044620B" w:rsidP="004557E6">
      <w:pPr>
        <w:pStyle w:val="UZPRRAFO"/>
      </w:pPr>
      <w:r w:rsidRPr="00A13DDF">
        <w:t>Revisar diariamente las entibaciones a fin de comprobar su perfecto estado.</w:t>
      </w:r>
    </w:p>
    <w:p w14:paraId="465CC4B9" w14:textId="77777777" w:rsidR="0044620B" w:rsidRPr="00A13DDF" w:rsidRDefault="0044620B" w:rsidP="004557E6">
      <w:pPr>
        <w:pStyle w:val="UZPRRAFO"/>
      </w:pPr>
      <w:r w:rsidRPr="00A13DDF">
        <w:t>Efectuar el levantamiento y manejo de cargas de forma adecuada, tal y como señala el Apartado de Manejo de cargas y posturas forzadas.</w:t>
      </w:r>
    </w:p>
    <w:p w14:paraId="6FF3B5BC" w14:textId="77777777" w:rsidR="0044620B" w:rsidRPr="00A13DDF" w:rsidRDefault="0044620B" w:rsidP="004557E6">
      <w:pPr>
        <w:pStyle w:val="UZPRRAFO"/>
      </w:pPr>
      <w:r w:rsidRPr="00A13DDF">
        <w:t>En caso de descubrir conducción subterránea alguna, paralizar los trabajos hasta la determinación de las medidas oportunas.</w:t>
      </w:r>
    </w:p>
    <w:p w14:paraId="738FE6E7" w14:textId="77777777" w:rsidR="0044620B" w:rsidRPr="00A13DDF" w:rsidRDefault="0044620B" w:rsidP="004557E6">
      <w:pPr>
        <w:pStyle w:val="UZPRRAFO"/>
      </w:pPr>
      <w:r w:rsidRPr="00A13DDF">
        <w:t>Señalización de riesgos en el trabajo.</w:t>
      </w:r>
    </w:p>
    <w:p w14:paraId="729A24A0" w14:textId="77777777" w:rsidR="0044620B" w:rsidRPr="00A13DDF" w:rsidRDefault="0044620B" w:rsidP="004557E6">
      <w:pPr>
        <w:pStyle w:val="UZPRRAFO"/>
      </w:pPr>
      <w:r w:rsidRPr="00A13DDF">
        <w:t>Señalización de la obra contra riesgos frente a terceros.</w:t>
      </w:r>
    </w:p>
    <w:p w14:paraId="1E7BFFF2" w14:textId="77777777" w:rsidR="0044620B" w:rsidRPr="00A13DDF" w:rsidRDefault="0044620B" w:rsidP="004557E6">
      <w:pPr>
        <w:pStyle w:val="UZPRRAFO"/>
      </w:pPr>
      <w:r w:rsidRPr="00A13DDF">
        <w:t>Los productos de la excavación se acopiarán de forma que el centro de gravedad de la carga, esté a una distancia igual a la profundidad de la zanja más 1 m.</w:t>
      </w:r>
    </w:p>
    <w:p w14:paraId="16169719" w14:textId="77777777" w:rsidR="0044620B" w:rsidRPr="00A13DDF" w:rsidRDefault="0044620B" w:rsidP="004557E6">
      <w:pPr>
        <w:pStyle w:val="UZPRRAFO"/>
      </w:pPr>
      <w:r w:rsidRPr="00A13DDF">
        <w:t>En zanjas y pozos de profundidad mayor de 1,30 m, siempre que haya operarios trabajando en su interior se mantendrá uno de reten en el exterior, que podrá actuar como ayudante en el trabajo y dará la alarma en caso de producirse alguna emergencia.</w:t>
      </w:r>
    </w:p>
    <w:p w14:paraId="7BAF45B0" w14:textId="77777777" w:rsidR="0044620B" w:rsidRPr="00A13DDF" w:rsidRDefault="0044620B" w:rsidP="004557E6">
      <w:pPr>
        <w:pStyle w:val="UZPRRAFO"/>
      </w:pPr>
      <w:r w:rsidRPr="00A13DDF">
        <w:t>En los trabajos de entibación, se acotarán las distancias mínimas entre operarios, en función de las herramientas que empleen.</w:t>
      </w:r>
    </w:p>
    <w:p w14:paraId="0E116634" w14:textId="77777777" w:rsidR="0044620B" w:rsidRPr="00A13DDF" w:rsidRDefault="0044620B" w:rsidP="004557E6">
      <w:pPr>
        <w:pStyle w:val="UZPRRAFO"/>
      </w:pPr>
      <w:r w:rsidRPr="00A13DDF">
        <w:t>Diariamente, y antes de iniciar los trabajos, se revisarán las entibaciones, tensando los codales que estén flojos.</w:t>
      </w:r>
    </w:p>
    <w:p w14:paraId="4C8A96B5" w14:textId="77777777" w:rsidR="0044620B" w:rsidRPr="00A13DDF" w:rsidRDefault="0044620B" w:rsidP="004557E6">
      <w:pPr>
        <w:pStyle w:val="UZPRRAFO"/>
      </w:pPr>
      <w:r w:rsidRPr="00A13DDF">
        <w:t>Se evitará golpear las entibaciones durante los trabajos de excavación.</w:t>
      </w:r>
    </w:p>
    <w:p w14:paraId="7BC471F8" w14:textId="77777777" w:rsidR="0044620B" w:rsidRPr="00A13DDF" w:rsidRDefault="0044620B" w:rsidP="004557E6">
      <w:pPr>
        <w:pStyle w:val="UZPRRAFO"/>
      </w:pPr>
      <w:r w:rsidRPr="00A13DDF">
        <w:t>No se utilizarán las entibaciones como escalera para ascender o descender al fondo de la excavación, ni se suspenderán de los codales cargas.</w:t>
      </w:r>
    </w:p>
    <w:p w14:paraId="3A553D97" w14:textId="77777777" w:rsidR="0044620B" w:rsidRPr="00A13DDF" w:rsidRDefault="0044620B" w:rsidP="004557E6">
      <w:pPr>
        <w:pStyle w:val="UZPRRAFO"/>
      </w:pPr>
      <w:r w:rsidRPr="00A13DDF">
        <w:t>La entibación sobresaldrá como mínimo 20 cm, de la rasante del terreno.</w:t>
      </w:r>
    </w:p>
    <w:p w14:paraId="7328A57D" w14:textId="77777777" w:rsidR="0044620B" w:rsidRPr="00A13DDF" w:rsidRDefault="0044620B" w:rsidP="004557E6">
      <w:pPr>
        <w:pStyle w:val="UZPRRAFO"/>
      </w:pPr>
      <w:r w:rsidRPr="00A13DDF">
        <w:t>Las entibaciones se quitarán solo cuando dejen de ser necesarias, por franjas horizontales, de la parte inferior del corte hacia la superior.</w:t>
      </w:r>
    </w:p>
    <w:p w14:paraId="7961B23B" w14:textId="77777777" w:rsidR="0044620B" w:rsidRPr="00A13DDF" w:rsidRDefault="0044620B" w:rsidP="004557E6">
      <w:pPr>
        <w:pStyle w:val="UZPRRAFO"/>
      </w:pPr>
      <w:r w:rsidRPr="00A13DDF">
        <w:t>Si es necesario que se acerquen vehículos al borde de las zanjas, se instalarán topes de seguridad a base de tablones de madera embutidos en el terreno.</w:t>
      </w:r>
    </w:p>
    <w:p w14:paraId="33FF6B29" w14:textId="77777777" w:rsidR="0044620B" w:rsidRPr="00A13DDF" w:rsidRDefault="0044620B" w:rsidP="004557E6">
      <w:pPr>
        <w:pStyle w:val="UZPRRAFO"/>
      </w:pPr>
      <w:r w:rsidRPr="00A13DDF">
        <w:t>Nunca se entibará sobre superficies inclinadas realizándolo siempre sobre superficies verticales y en caso necesario se rellenará el trasdós de la entibación para asegurar un perfecto contacto entre ésta y el terreno.</w:t>
      </w:r>
    </w:p>
    <w:p w14:paraId="68BEC2C2" w14:textId="77777777" w:rsidR="0044620B" w:rsidRPr="00A13DDF" w:rsidRDefault="0044620B" w:rsidP="004557E6">
      <w:pPr>
        <w:pStyle w:val="UZPRRAFO"/>
        <w:rPr>
          <w:b/>
        </w:rPr>
      </w:pPr>
      <w:r w:rsidRPr="00A13DDF">
        <w:rPr>
          <w:b/>
        </w:rPr>
        <w:t>Protecciones colectivas</w:t>
      </w:r>
    </w:p>
    <w:p w14:paraId="79427586" w14:textId="77777777" w:rsidR="0044620B" w:rsidRPr="00A13DDF" w:rsidRDefault="0044620B" w:rsidP="004557E6">
      <w:pPr>
        <w:pStyle w:val="UZPRRAFO"/>
      </w:pPr>
      <w:r w:rsidRPr="00A13DDF">
        <w:t>Las zanjas deben poseer pasarelas protegidas por barandillas que permitan atravesarlas sin riesgo. Además deben existir escaleras de mano metálicas en número suficiente para permitir salir de las mismas en caso de emergencia con suficiente rapidez, estando las vías de salida libres de obstáculos.</w:t>
      </w:r>
    </w:p>
    <w:p w14:paraId="05A388D9" w14:textId="77777777" w:rsidR="0044620B" w:rsidRPr="00A13DDF" w:rsidRDefault="0044620B" w:rsidP="004557E6">
      <w:pPr>
        <w:pStyle w:val="UZPRRAFO"/>
      </w:pPr>
      <w:r w:rsidRPr="00A13DDF">
        <w:t>La entibación se realizará con tablas horizontales cuando el corte se lleva a cabo en un terreno con suficiente cohesión que le permite ser autoestable mientras se efectúa la excavación. Mediante la alternancia de excavación y entibación (0,80 m a 1,30 m), se alcanza la profundidad total de la zanja.</w:t>
      </w:r>
    </w:p>
    <w:p w14:paraId="6DC5A759" w14:textId="77777777" w:rsidR="0044620B" w:rsidRPr="00A13DDF" w:rsidRDefault="0044620B" w:rsidP="004557E6">
      <w:pPr>
        <w:pStyle w:val="UZPRRAFO"/>
      </w:pPr>
      <w:r w:rsidRPr="00A13DDF">
        <w:t>Cuando el terreno no presenta la suficiente cohesión o no se tiene garantía de ello, es más aconsejable llevar a cabo la entibación con tablas verticales, que en caso de que el terreno presente una aceptable cohesión y resistencia se excava por secciones sucesivas de hasta 1,50 - 1,80 m de profundidades máximas, en tramos longitudinales de máximo 4 m; y en caso de que el terreno presente poco o ninguna cohesión deberán hincarse las tablas verticales en los citados tramos antes de proceder a la excavación.</w:t>
      </w:r>
    </w:p>
    <w:p w14:paraId="52B1FC37" w14:textId="77777777" w:rsidR="0044620B" w:rsidRPr="00A13DDF" w:rsidRDefault="0044620B" w:rsidP="004557E6">
      <w:pPr>
        <w:pStyle w:val="UZPRRAFO"/>
      </w:pPr>
      <w:r w:rsidRPr="00A13DDF">
        <w:lastRenderedPageBreak/>
        <w:t>Vallas de 2 m de altura de cerramiento de la obra y barandillas de 1 m de protección del borde de la excavación.</w:t>
      </w:r>
    </w:p>
    <w:p w14:paraId="11259FA0" w14:textId="77777777" w:rsidR="0044620B" w:rsidRPr="00A13DDF" w:rsidRDefault="0044620B" w:rsidP="004557E6">
      <w:pPr>
        <w:pStyle w:val="UZPRRAFO"/>
      </w:pPr>
      <w:r w:rsidRPr="00A13DDF">
        <w:t>Disposición de escaleras de acceso al fondo de la excavación y de pasarelas provistas de barandillas para el cruzamiento de la zanja.</w:t>
      </w:r>
    </w:p>
    <w:p w14:paraId="6B698833" w14:textId="77777777" w:rsidR="0044620B" w:rsidRPr="00A13DDF" w:rsidRDefault="0044620B" w:rsidP="004557E6">
      <w:pPr>
        <w:pStyle w:val="UZPRRAFO"/>
      </w:pPr>
      <w:r w:rsidRPr="00A13DDF">
        <w:t>Siempre que la excavación no se realice con taludes naturales, se dispondrá de entibaciones según especificaciones del proyecto de ejecución y en su defecto de acuerdo a las características del terreno y de la excavación.</w:t>
      </w:r>
    </w:p>
    <w:p w14:paraId="4A9B0CE1" w14:textId="77777777" w:rsidR="0044620B" w:rsidRPr="00A13DDF" w:rsidRDefault="0044620B" w:rsidP="004557E6">
      <w:pPr>
        <w:pStyle w:val="UZPRRAFO"/>
      </w:pPr>
      <w:r w:rsidRPr="00A13DDF">
        <w:t>En caso de inundación se deberá disponer de bombas de achique.</w:t>
      </w:r>
    </w:p>
    <w:p w14:paraId="3949F36C" w14:textId="77777777" w:rsidR="0044620B" w:rsidRPr="00A13DDF" w:rsidRDefault="0044620B" w:rsidP="004557E6">
      <w:pPr>
        <w:pStyle w:val="UZPRRAFO"/>
      </w:pPr>
    </w:p>
    <w:p w14:paraId="650C4E59" w14:textId="77777777" w:rsidR="0044620B" w:rsidRPr="00A13DDF" w:rsidRDefault="0044620B" w:rsidP="004557E6">
      <w:pPr>
        <w:pStyle w:val="UZPRRAFO"/>
        <w:rPr>
          <w:b/>
        </w:rPr>
      </w:pPr>
      <w:r w:rsidRPr="00A13DDF">
        <w:rPr>
          <w:b/>
        </w:rPr>
        <w:t>Protección personal (con marcado CE)</w:t>
      </w:r>
    </w:p>
    <w:p w14:paraId="24269D8D" w14:textId="77777777" w:rsidR="0044620B" w:rsidRPr="00A13DDF" w:rsidRDefault="0044620B" w:rsidP="004557E6">
      <w:pPr>
        <w:pStyle w:val="UZPRRAFO"/>
      </w:pPr>
      <w:r w:rsidRPr="00A13DDF">
        <w:t>Casco de seguridad.</w:t>
      </w:r>
    </w:p>
    <w:p w14:paraId="7876EF4E" w14:textId="77777777" w:rsidR="0044620B" w:rsidRPr="00A13DDF" w:rsidRDefault="0044620B" w:rsidP="004557E6">
      <w:pPr>
        <w:pStyle w:val="UZPRRAFO"/>
      </w:pPr>
      <w:r w:rsidRPr="00A13DDF">
        <w:t>Botas de seguridad contra caída de objetos.</w:t>
      </w:r>
    </w:p>
    <w:p w14:paraId="05C76F50" w14:textId="77777777" w:rsidR="0044620B" w:rsidRPr="00A13DDF" w:rsidRDefault="0044620B" w:rsidP="004557E6">
      <w:pPr>
        <w:pStyle w:val="UZPRRAFO"/>
      </w:pPr>
      <w:r w:rsidRPr="00A13DDF">
        <w:t>Botas de seguridad contra el agua.</w:t>
      </w:r>
    </w:p>
    <w:p w14:paraId="4F05F9CC" w14:textId="77777777" w:rsidR="0044620B" w:rsidRPr="00A13DDF" w:rsidRDefault="0044620B" w:rsidP="004557E6">
      <w:pPr>
        <w:pStyle w:val="UZPRRAFO"/>
      </w:pPr>
      <w:r w:rsidRPr="00A13DDF">
        <w:t>Guantes de cuero.</w:t>
      </w:r>
    </w:p>
    <w:p w14:paraId="334CE79E" w14:textId="77777777" w:rsidR="0044620B" w:rsidRPr="00A13DDF" w:rsidRDefault="0044620B" w:rsidP="004557E6">
      <w:pPr>
        <w:pStyle w:val="UZPRRAFO"/>
      </w:pPr>
      <w:r w:rsidRPr="00A13DDF">
        <w:t>Ropa de trabajo.</w:t>
      </w:r>
    </w:p>
    <w:p w14:paraId="285E7071" w14:textId="77777777" w:rsidR="0044620B" w:rsidRPr="00A13DDF" w:rsidRDefault="0044620B" w:rsidP="004557E6">
      <w:pPr>
        <w:pStyle w:val="UZPRRAFO"/>
      </w:pPr>
      <w:r w:rsidRPr="00A13DDF">
        <w:t>Faja antivibratoria contra sobreesfuerzos.</w:t>
      </w:r>
    </w:p>
    <w:p w14:paraId="4A0C62EF" w14:textId="77777777" w:rsidR="0044620B" w:rsidRPr="00A13DDF" w:rsidRDefault="0044620B" w:rsidP="004557E6">
      <w:pPr>
        <w:pStyle w:val="UZPRRAFO"/>
      </w:pPr>
      <w:r w:rsidRPr="00A13DDF">
        <w:t>Auriculares antirruido.</w:t>
      </w:r>
    </w:p>
    <w:p w14:paraId="583C5A64" w14:textId="77777777" w:rsidR="0044620B" w:rsidRPr="00A13DDF" w:rsidRDefault="0044620B" w:rsidP="004557E6">
      <w:pPr>
        <w:pStyle w:val="UZPRRAFO"/>
        <w:rPr>
          <w:b/>
          <w:bCs/>
        </w:rPr>
      </w:pPr>
    </w:p>
    <w:p w14:paraId="1E6499ED" w14:textId="5E82B9C3" w:rsidR="0044620B" w:rsidRPr="00A13DDF" w:rsidRDefault="004557E6" w:rsidP="004557E6">
      <w:pPr>
        <w:pStyle w:val="UZTITULO3"/>
      </w:pPr>
      <w:r w:rsidRPr="00A13DDF">
        <w:t>ENCEPADOS</w:t>
      </w:r>
    </w:p>
    <w:p w14:paraId="1471ECA5" w14:textId="77777777" w:rsidR="0044620B" w:rsidRPr="00A13DDF" w:rsidRDefault="0044620B" w:rsidP="006211FD">
      <w:pPr>
        <w:pStyle w:val="00Apartado"/>
        <w:numPr>
          <w:ilvl w:val="2"/>
          <w:numId w:val="41"/>
        </w:numPr>
        <w:tabs>
          <w:tab w:val="clear" w:pos="284"/>
        </w:tabs>
        <w:ind w:left="426"/>
      </w:pPr>
      <w:bookmarkStart w:id="254" w:name="_Toc202067668"/>
      <w:bookmarkStart w:id="255" w:name="_Toc211406284"/>
      <w:bookmarkStart w:id="256" w:name="_Toc226454147"/>
      <w:r w:rsidRPr="00A13DDF">
        <w:t>Riesgos laborales</w:t>
      </w:r>
      <w:bookmarkEnd w:id="254"/>
      <w:bookmarkEnd w:id="255"/>
      <w:bookmarkEnd w:id="256"/>
    </w:p>
    <w:p w14:paraId="71903DB8" w14:textId="77777777" w:rsidR="0044620B" w:rsidRPr="00A13DDF" w:rsidRDefault="0044620B" w:rsidP="00A50344">
      <w:pPr>
        <w:pStyle w:val="UZPRRAFO"/>
      </w:pPr>
      <w:r w:rsidRPr="00A13DDF">
        <w:t>Caídas al mismo nivel.</w:t>
      </w:r>
    </w:p>
    <w:p w14:paraId="459CBC7F" w14:textId="77777777" w:rsidR="0044620B" w:rsidRPr="00A13DDF" w:rsidRDefault="0044620B" w:rsidP="00A50344">
      <w:pPr>
        <w:pStyle w:val="UZPRRAFO"/>
      </w:pPr>
      <w:r w:rsidRPr="00A13DDF">
        <w:t>Caídas a distinto nivel.</w:t>
      </w:r>
    </w:p>
    <w:p w14:paraId="28F82955" w14:textId="77777777" w:rsidR="0044620B" w:rsidRPr="00A13DDF" w:rsidRDefault="0044620B" w:rsidP="00A50344">
      <w:pPr>
        <w:pStyle w:val="UZPRRAFO"/>
      </w:pPr>
      <w:r w:rsidRPr="00A13DDF">
        <w:t>Atropellos por maquinaria.</w:t>
      </w:r>
    </w:p>
    <w:p w14:paraId="53566982" w14:textId="77777777" w:rsidR="0044620B" w:rsidRPr="00A13DDF" w:rsidRDefault="0044620B" w:rsidP="00A50344">
      <w:pPr>
        <w:pStyle w:val="UZPRRAFO"/>
      </w:pPr>
      <w:r w:rsidRPr="00A13DDF">
        <w:t>Vuelcos de vehículos de obra.</w:t>
      </w:r>
    </w:p>
    <w:p w14:paraId="351A92F1" w14:textId="77777777" w:rsidR="0044620B" w:rsidRPr="00A13DDF" w:rsidRDefault="0044620B" w:rsidP="00A50344">
      <w:pPr>
        <w:pStyle w:val="UZPRRAFO"/>
      </w:pPr>
      <w:r w:rsidRPr="00A13DDF">
        <w:t>Cortes, golpes y pinchazos.</w:t>
      </w:r>
    </w:p>
    <w:p w14:paraId="578404E9" w14:textId="77777777" w:rsidR="0044620B" w:rsidRPr="00A13DDF" w:rsidRDefault="0044620B" w:rsidP="00A50344">
      <w:pPr>
        <w:pStyle w:val="UZPRRAFO"/>
      </w:pPr>
      <w:r w:rsidRPr="00A13DDF">
        <w:t>Polvo ambiental.</w:t>
      </w:r>
    </w:p>
    <w:p w14:paraId="7EBD44EB" w14:textId="77777777" w:rsidR="0044620B" w:rsidRPr="00A13DDF" w:rsidRDefault="0044620B" w:rsidP="00A50344">
      <w:pPr>
        <w:pStyle w:val="UZPRRAFO"/>
      </w:pPr>
    </w:p>
    <w:p w14:paraId="3E09E940" w14:textId="77777777" w:rsidR="0044620B" w:rsidRPr="00A13DDF" w:rsidRDefault="0044620B" w:rsidP="00A50344">
      <w:pPr>
        <w:pStyle w:val="00Apartado"/>
        <w:ind w:left="710" w:hanging="284"/>
      </w:pPr>
      <w:bookmarkStart w:id="257" w:name="_Toc202067669"/>
      <w:bookmarkStart w:id="258" w:name="_Toc211406285"/>
      <w:bookmarkStart w:id="259" w:name="_Toc226454148"/>
      <w:r w:rsidRPr="00A13DDF">
        <w:t>Planificación de la prevención</w:t>
      </w:r>
      <w:bookmarkEnd w:id="257"/>
      <w:bookmarkEnd w:id="258"/>
      <w:bookmarkEnd w:id="259"/>
    </w:p>
    <w:p w14:paraId="1D461C16" w14:textId="77777777" w:rsidR="0044620B" w:rsidRPr="00A13DDF" w:rsidRDefault="0044620B" w:rsidP="00A50344">
      <w:pPr>
        <w:pStyle w:val="UZPRRAFO"/>
        <w:rPr>
          <w:b/>
        </w:rPr>
      </w:pPr>
      <w:r w:rsidRPr="00A13DDF">
        <w:rPr>
          <w:b/>
        </w:rPr>
        <w:t>Organización del trabajo y medidas preventivas</w:t>
      </w:r>
    </w:p>
    <w:p w14:paraId="25B037AF" w14:textId="77777777" w:rsidR="0044620B" w:rsidRPr="00A13DDF" w:rsidRDefault="0044620B" w:rsidP="00A50344">
      <w:pPr>
        <w:pStyle w:val="UZPRRAFO"/>
      </w:pPr>
      <w:r w:rsidRPr="00A13DDF">
        <w:t>Se tendrá en cuenta lo dispuesto en el Plan de Seguridad, los operarios han de tener cualificacion y han de estar formado e informados de su tarea y sus riesgos y se ha de tener en cuenta el entorno de la terea a ejecutar..</w:t>
      </w:r>
    </w:p>
    <w:p w14:paraId="7454F72F" w14:textId="77777777" w:rsidR="0044620B" w:rsidRPr="00A13DDF" w:rsidRDefault="0044620B" w:rsidP="00A50344">
      <w:pPr>
        <w:pStyle w:val="UZPRRAFO"/>
      </w:pPr>
      <w:r w:rsidRPr="00A13DDF">
        <w:t>Las maniobras de la maquinaria y camiones se dirigirán por personal distinto al conductor.</w:t>
      </w:r>
    </w:p>
    <w:p w14:paraId="7A9BB244" w14:textId="77777777" w:rsidR="0044620B" w:rsidRPr="00A13DDF" w:rsidRDefault="0044620B" w:rsidP="00A50344">
      <w:pPr>
        <w:pStyle w:val="UZPRRAFO"/>
      </w:pPr>
      <w:r w:rsidRPr="00A13DDF">
        <w:t>Cuando la grúa eleve la ferralla o el hormigón, el personal no estará bajo el radio de acción de la misma.</w:t>
      </w:r>
    </w:p>
    <w:p w14:paraId="4212E5FF" w14:textId="77777777" w:rsidR="0044620B" w:rsidRPr="00A13DDF" w:rsidRDefault="0044620B" w:rsidP="00A50344">
      <w:pPr>
        <w:pStyle w:val="UZPRRAFO"/>
      </w:pPr>
      <w:r w:rsidRPr="00A13DDF">
        <w:t>El perímetro de la excavación será cerrado al tránsito de personas.</w:t>
      </w:r>
    </w:p>
    <w:p w14:paraId="6A0E34E3" w14:textId="77777777" w:rsidR="0044620B" w:rsidRPr="00A13DDF" w:rsidRDefault="0044620B" w:rsidP="00A50344">
      <w:pPr>
        <w:pStyle w:val="UZPRRAFO"/>
        <w:rPr>
          <w:b/>
        </w:rPr>
      </w:pPr>
      <w:r w:rsidRPr="00A13DDF">
        <w:rPr>
          <w:b/>
        </w:rPr>
        <w:t>Protección personal (con marcado CE)</w:t>
      </w:r>
    </w:p>
    <w:p w14:paraId="3E0FCCB8" w14:textId="77777777" w:rsidR="0044620B" w:rsidRPr="00A13DDF" w:rsidRDefault="0044620B" w:rsidP="00A50344">
      <w:pPr>
        <w:pStyle w:val="UZPRRAFO"/>
      </w:pPr>
      <w:r w:rsidRPr="00A13DDF">
        <w:t>Casco de seguridad.</w:t>
      </w:r>
    </w:p>
    <w:p w14:paraId="7F2D8A07" w14:textId="77777777" w:rsidR="0044620B" w:rsidRPr="00A13DDF" w:rsidRDefault="0044620B" w:rsidP="00A50344">
      <w:pPr>
        <w:pStyle w:val="UZPRRAFO"/>
      </w:pPr>
      <w:r w:rsidRPr="00A13DDF">
        <w:t>Guantes de cuero para manejo de ferralla.</w:t>
      </w:r>
    </w:p>
    <w:p w14:paraId="111530EC" w14:textId="77777777" w:rsidR="0044620B" w:rsidRPr="00A13DDF" w:rsidRDefault="0044620B" w:rsidP="00A50344">
      <w:pPr>
        <w:pStyle w:val="UZPRRAFO"/>
      </w:pPr>
      <w:r w:rsidRPr="00A13DDF">
        <w:t>Mono de trabajo.</w:t>
      </w:r>
    </w:p>
    <w:p w14:paraId="7502834E" w14:textId="77777777" w:rsidR="0044620B" w:rsidRPr="00A13DDF" w:rsidRDefault="0044620B" w:rsidP="00A50344">
      <w:pPr>
        <w:pStyle w:val="UZPRRAFO"/>
      </w:pPr>
      <w:r w:rsidRPr="00A13DDF">
        <w:t>Botas de agua.</w:t>
      </w:r>
    </w:p>
    <w:p w14:paraId="7C7442AA" w14:textId="77777777" w:rsidR="0044620B" w:rsidRPr="00A13DDF" w:rsidRDefault="0044620B" w:rsidP="00A50344">
      <w:pPr>
        <w:pStyle w:val="UZPRRAFO"/>
      </w:pPr>
      <w:r w:rsidRPr="00A13DDF">
        <w:t>Botas de seguridad.</w:t>
      </w:r>
    </w:p>
    <w:p w14:paraId="132E735D" w14:textId="77777777" w:rsidR="0044620B" w:rsidRPr="00A13DDF" w:rsidRDefault="0044620B" w:rsidP="00A50344">
      <w:pPr>
        <w:pStyle w:val="UZPRRAFO"/>
      </w:pPr>
    </w:p>
    <w:p w14:paraId="780C7725" w14:textId="64090381" w:rsidR="0044620B" w:rsidRPr="00A13DDF" w:rsidRDefault="004557E6" w:rsidP="004557E6">
      <w:pPr>
        <w:pStyle w:val="UZTITULO3"/>
      </w:pPr>
      <w:r w:rsidRPr="00A13DDF">
        <w:t>PILOTES DE HORMIGÓN ELABORADOS "IN SITU"</w:t>
      </w:r>
    </w:p>
    <w:p w14:paraId="1143C7C5" w14:textId="77777777" w:rsidR="0044620B" w:rsidRPr="00A13DDF" w:rsidRDefault="0044620B" w:rsidP="006211FD">
      <w:pPr>
        <w:pStyle w:val="00Apartado"/>
        <w:numPr>
          <w:ilvl w:val="2"/>
          <w:numId w:val="42"/>
        </w:numPr>
        <w:tabs>
          <w:tab w:val="clear" w:pos="284"/>
        </w:tabs>
        <w:ind w:left="426"/>
      </w:pPr>
      <w:r w:rsidRPr="00A13DDF">
        <w:t>Riesgos laborales</w:t>
      </w:r>
    </w:p>
    <w:p w14:paraId="705397D2" w14:textId="77777777" w:rsidR="0044620B" w:rsidRPr="00A13DDF" w:rsidRDefault="0044620B" w:rsidP="000074E9">
      <w:pPr>
        <w:pStyle w:val="UZPRRAFO"/>
      </w:pPr>
      <w:r w:rsidRPr="00A13DDF">
        <w:t>Vuelco de la máquina.</w:t>
      </w:r>
    </w:p>
    <w:p w14:paraId="51F44986" w14:textId="77777777" w:rsidR="0044620B" w:rsidRPr="00A13DDF" w:rsidRDefault="0044620B" w:rsidP="000074E9">
      <w:pPr>
        <w:pStyle w:val="UZPRRAFO"/>
      </w:pPr>
      <w:r w:rsidRPr="00A13DDF">
        <w:lastRenderedPageBreak/>
        <w:t>Atrapamientos.</w:t>
      </w:r>
    </w:p>
    <w:p w14:paraId="23B58BCC" w14:textId="77777777" w:rsidR="0044620B" w:rsidRPr="00A13DDF" w:rsidRDefault="0044620B" w:rsidP="000074E9">
      <w:pPr>
        <w:pStyle w:val="UZPRRAFO"/>
      </w:pPr>
      <w:r w:rsidRPr="00A13DDF">
        <w:t>Caída de personas al mismo y distinto nivel.</w:t>
      </w:r>
    </w:p>
    <w:p w14:paraId="06C0DD17" w14:textId="77777777" w:rsidR="0044620B" w:rsidRPr="00A13DDF" w:rsidRDefault="0044620B" w:rsidP="000074E9">
      <w:pPr>
        <w:pStyle w:val="UZPRRAFO"/>
      </w:pPr>
      <w:r w:rsidRPr="00A13DDF">
        <w:t>Golpes con el trépano.</w:t>
      </w:r>
    </w:p>
    <w:p w14:paraId="2FEE75E0" w14:textId="77777777" w:rsidR="0044620B" w:rsidRPr="00A13DDF" w:rsidRDefault="0044620B" w:rsidP="000074E9">
      <w:pPr>
        <w:pStyle w:val="UZPRRAFO"/>
      </w:pPr>
      <w:r w:rsidRPr="00A13DDF">
        <w:t>Ruido.</w:t>
      </w:r>
    </w:p>
    <w:p w14:paraId="6A2CE6E4" w14:textId="77777777" w:rsidR="0044620B" w:rsidRPr="00A13DDF" w:rsidRDefault="0044620B" w:rsidP="000074E9">
      <w:pPr>
        <w:pStyle w:val="UZPRRAFO"/>
      </w:pPr>
      <w:r w:rsidRPr="00A13DDF">
        <w:t>Polvo ambiental.</w:t>
      </w:r>
    </w:p>
    <w:p w14:paraId="57A2B4D5" w14:textId="77777777" w:rsidR="0044620B" w:rsidRPr="00A13DDF" w:rsidRDefault="0044620B" w:rsidP="000074E9">
      <w:pPr>
        <w:pStyle w:val="UZPRRAFO"/>
      </w:pPr>
      <w:r w:rsidRPr="00A13DDF">
        <w:t>Salpicaduras de hormigón.</w:t>
      </w:r>
    </w:p>
    <w:p w14:paraId="180040D3" w14:textId="77777777" w:rsidR="0044620B" w:rsidRPr="00A13DDF" w:rsidRDefault="0044620B" w:rsidP="000074E9">
      <w:pPr>
        <w:pStyle w:val="UZPRRAFO"/>
      </w:pPr>
      <w:r w:rsidRPr="00A13DDF">
        <w:t>Contacto con sustancias corrosivas.</w:t>
      </w:r>
    </w:p>
    <w:p w14:paraId="5CC39247" w14:textId="77777777" w:rsidR="0044620B" w:rsidRPr="00A13DDF" w:rsidRDefault="0044620B" w:rsidP="000074E9">
      <w:pPr>
        <w:pStyle w:val="UZPRRAFO"/>
      </w:pPr>
      <w:r w:rsidRPr="00A13DDF">
        <w:t>Vibraciones por el uso del martillo picador neumático.</w:t>
      </w:r>
    </w:p>
    <w:p w14:paraId="55CF8D67" w14:textId="77777777" w:rsidR="0044620B" w:rsidRPr="00A13DDF" w:rsidRDefault="0044620B" w:rsidP="0044620B">
      <w:pPr>
        <w:pStyle w:val="00Parrafo"/>
        <w:rPr>
          <w:color w:val="auto"/>
          <w:lang w:val="es-ES"/>
        </w:rPr>
      </w:pPr>
    </w:p>
    <w:p w14:paraId="16707991" w14:textId="77777777" w:rsidR="0044620B" w:rsidRPr="00A13DDF" w:rsidRDefault="0044620B" w:rsidP="007F6715">
      <w:pPr>
        <w:pStyle w:val="00Apartado"/>
      </w:pPr>
      <w:r w:rsidRPr="00A13DDF">
        <w:t>Planificación de la prevención</w:t>
      </w:r>
    </w:p>
    <w:p w14:paraId="73F47EA6" w14:textId="77777777" w:rsidR="0044620B" w:rsidRPr="00A13DDF" w:rsidRDefault="0044620B" w:rsidP="007F6715">
      <w:pPr>
        <w:pStyle w:val="UZPRRAFO"/>
        <w:rPr>
          <w:b/>
        </w:rPr>
      </w:pPr>
      <w:r w:rsidRPr="00A13DDF">
        <w:rPr>
          <w:b/>
        </w:rPr>
        <w:t>Organización del trabajo y medidas preventivas</w:t>
      </w:r>
    </w:p>
    <w:p w14:paraId="05AB9162" w14:textId="77777777" w:rsidR="0044620B" w:rsidRPr="00A13DDF" w:rsidRDefault="0044620B" w:rsidP="007F6715">
      <w:pPr>
        <w:pStyle w:val="UZPRRAFO"/>
      </w:pPr>
      <w:r w:rsidRPr="00A13DDF">
        <w:t>Las zonas de excavación se mantendrán limpias y ordenadas, utilizando una pala cargadora en coordinación con la pilotadora que retire los productos procedentes de la excavación para su transporte al vertedero.</w:t>
      </w:r>
    </w:p>
    <w:p w14:paraId="21F4FF72" w14:textId="77777777" w:rsidR="0044620B" w:rsidRPr="00A13DDF" w:rsidRDefault="0044620B" w:rsidP="007F6715">
      <w:pPr>
        <w:pStyle w:val="UZPRRAFO"/>
      </w:pPr>
      <w:r w:rsidRPr="00A13DDF">
        <w:t>Se prohíbe la permanencia de personas a menos de 5 m del radio de acción de la máquina.</w:t>
      </w:r>
    </w:p>
    <w:p w14:paraId="4EF87DA6" w14:textId="77777777" w:rsidR="0044620B" w:rsidRPr="00A13DDF" w:rsidRDefault="0044620B" w:rsidP="007F6715">
      <w:pPr>
        <w:pStyle w:val="UZPRRAFO"/>
      </w:pPr>
      <w:r w:rsidRPr="00A13DDF">
        <w:t>Las muelas del taladro se mantendrán en buen estado.</w:t>
      </w:r>
    </w:p>
    <w:p w14:paraId="2DF91CDA" w14:textId="77777777" w:rsidR="0044620B" w:rsidRPr="00A13DDF" w:rsidRDefault="0044620B" w:rsidP="007F6715">
      <w:pPr>
        <w:pStyle w:val="UZPRRAFO"/>
      </w:pPr>
      <w:r w:rsidRPr="00A13DDF">
        <w:t>Las operaciones de mantenimiento se efectuarán con el trépano apoyado en el suelo.</w:t>
      </w:r>
    </w:p>
    <w:p w14:paraId="48D49EFA" w14:textId="77777777" w:rsidR="0044620B" w:rsidRPr="00A13DDF" w:rsidRDefault="0044620B" w:rsidP="007F6715">
      <w:pPr>
        <w:pStyle w:val="UZPRRAFO"/>
      </w:pPr>
      <w:r w:rsidRPr="00A13DDF">
        <w:t>La guía para el centrado en el punto exacto para la excavación del pozo, se realizará por dos hombres mediante sogas de gobierno, que evite el contacto manual del trépano. Igualmente para la operación de encamisado.</w:t>
      </w:r>
    </w:p>
    <w:p w14:paraId="1FE3B71C" w14:textId="77777777" w:rsidR="0044620B" w:rsidRPr="00A13DDF" w:rsidRDefault="0044620B" w:rsidP="007F6715">
      <w:pPr>
        <w:pStyle w:val="UZPRRAFO"/>
      </w:pPr>
      <w:r w:rsidRPr="00A13DDF">
        <w:t>En cuanto a las normas de seguridad para los maquinistas, tenemos:</w:t>
      </w:r>
    </w:p>
    <w:p w14:paraId="7DF48249" w14:textId="77777777" w:rsidR="0044620B" w:rsidRPr="00A13DDF" w:rsidRDefault="0044620B" w:rsidP="007F6715">
      <w:pPr>
        <w:pStyle w:val="UZPRRAFO"/>
      </w:pPr>
      <w:r w:rsidRPr="00A13DDF">
        <w:t>Para subir o bajar de la cabina, utilice los peldaños y asideros dispuestos para tal función.</w:t>
      </w:r>
    </w:p>
    <w:p w14:paraId="283737E9" w14:textId="77777777" w:rsidR="0044620B" w:rsidRPr="00A13DDF" w:rsidRDefault="0044620B" w:rsidP="007F6715">
      <w:pPr>
        <w:pStyle w:val="UZPRRAFO"/>
      </w:pPr>
      <w:r w:rsidRPr="00A13DDF">
        <w:t>Suba y baje de la máquina de forma frontal y asiéndose con ambas manos.</w:t>
      </w:r>
    </w:p>
    <w:p w14:paraId="6968B631" w14:textId="77777777" w:rsidR="0044620B" w:rsidRPr="00A13DDF" w:rsidRDefault="0044620B" w:rsidP="007F6715">
      <w:pPr>
        <w:pStyle w:val="UZPRRAFO"/>
      </w:pPr>
      <w:r w:rsidRPr="00A13DDF">
        <w:t>Evite tocar el líquido anticorrosión y cuanto menos protéjase con guantes y gafas antiproyecciones.</w:t>
      </w:r>
    </w:p>
    <w:p w14:paraId="712259C1" w14:textId="77777777" w:rsidR="0044620B" w:rsidRPr="00A13DDF" w:rsidRDefault="0044620B" w:rsidP="007F6715">
      <w:pPr>
        <w:pStyle w:val="UZPRRAFO"/>
      </w:pPr>
      <w:r w:rsidRPr="00A13DDF">
        <w:t>No se admitirán pilotadoras que no vengan provistas de cabina antivuelco y antiimpacto de seguridad.</w:t>
      </w:r>
    </w:p>
    <w:p w14:paraId="4DDA26CA" w14:textId="77777777" w:rsidR="0044620B" w:rsidRPr="00A13DDF" w:rsidRDefault="0044620B" w:rsidP="007F6715">
      <w:pPr>
        <w:pStyle w:val="UZPRRAFO"/>
        <w:rPr>
          <w:b/>
        </w:rPr>
      </w:pPr>
      <w:r w:rsidRPr="00A13DDF">
        <w:rPr>
          <w:b/>
        </w:rPr>
        <w:t>Protecciones colectivas</w:t>
      </w:r>
    </w:p>
    <w:p w14:paraId="450EFFF4" w14:textId="77777777" w:rsidR="0044620B" w:rsidRPr="00A13DDF" w:rsidRDefault="0044620B" w:rsidP="007F6715">
      <w:pPr>
        <w:pStyle w:val="UZPRRAFO"/>
      </w:pPr>
      <w:r w:rsidRPr="00A13DDF">
        <w:t>El riesgo de caída de personas en el interior de los pozos, se evitará cubriendo el hueco con un entablado.</w:t>
      </w:r>
    </w:p>
    <w:p w14:paraId="6B7E150C" w14:textId="77777777" w:rsidR="0044620B" w:rsidRPr="00A13DDF" w:rsidRDefault="0044620B" w:rsidP="007F6715">
      <w:pPr>
        <w:pStyle w:val="UZPRRAFO"/>
        <w:rPr>
          <w:b/>
        </w:rPr>
      </w:pPr>
      <w:r w:rsidRPr="00A13DDF">
        <w:rPr>
          <w:b/>
        </w:rPr>
        <w:t>Protección personal (con marcado CE)</w:t>
      </w:r>
    </w:p>
    <w:p w14:paraId="5EFA4C4B" w14:textId="77777777" w:rsidR="0044620B" w:rsidRPr="00A13DDF" w:rsidRDefault="0044620B" w:rsidP="007F6715">
      <w:pPr>
        <w:pStyle w:val="UZPRRAFO"/>
      </w:pPr>
      <w:r w:rsidRPr="00A13DDF">
        <w:t>Casco de seguridad.</w:t>
      </w:r>
    </w:p>
    <w:p w14:paraId="434DB87B" w14:textId="77777777" w:rsidR="0044620B" w:rsidRPr="00A13DDF" w:rsidRDefault="0044620B" w:rsidP="007F6715">
      <w:pPr>
        <w:pStyle w:val="UZPRRAFO"/>
      </w:pPr>
      <w:r w:rsidRPr="00A13DDF">
        <w:t>Botas de seguridad y en su caso de agua.</w:t>
      </w:r>
    </w:p>
    <w:p w14:paraId="17AB1B5B" w14:textId="77777777" w:rsidR="0044620B" w:rsidRPr="00A13DDF" w:rsidRDefault="0044620B" w:rsidP="007F6715">
      <w:pPr>
        <w:pStyle w:val="UZPRRAFO"/>
      </w:pPr>
      <w:r w:rsidRPr="00A13DDF">
        <w:t>Ropa de trabajo.</w:t>
      </w:r>
    </w:p>
    <w:p w14:paraId="1A452F47" w14:textId="77777777" w:rsidR="0044620B" w:rsidRPr="00A13DDF" w:rsidRDefault="0044620B" w:rsidP="007F6715">
      <w:pPr>
        <w:pStyle w:val="UZPRRAFO"/>
      </w:pPr>
      <w:r w:rsidRPr="00A13DDF">
        <w:t>Guantes.</w:t>
      </w:r>
    </w:p>
    <w:p w14:paraId="6B3379A0" w14:textId="77777777" w:rsidR="0044620B" w:rsidRPr="00A13DDF" w:rsidRDefault="0044620B" w:rsidP="007F6715">
      <w:pPr>
        <w:pStyle w:val="UZPRRAFO"/>
      </w:pPr>
    </w:p>
    <w:p w14:paraId="30CDF03A" w14:textId="509E995F" w:rsidR="0044620B" w:rsidRPr="00A13DDF" w:rsidRDefault="000C34F3" w:rsidP="004557E6">
      <w:pPr>
        <w:pStyle w:val="UZTTULO2"/>
      </w:pPr>
      <w:bookmarkStart w:id="260" w:name="_Toc300959848"/>
      <w:bookmarkStart w:id="261" w:name="_Toc300960116"/>
      <w:r w:rsidRPr="00A13DDF">
        <w:t>10.2. ESTRUCTURAS</w:t>
      </w:r>
      <w:bookmarkEnd w:id="260"/>
      <w:bookmarkEnd w:id="261"/>
    </w:p>
    <w:p w14:paraId="6785B9B5" w14:textId="2533184E" w:rsidR="0044620B" w:rsidRPr="00A13DDF" w:rsidRDefault="00636322" w:rsidP="00636322">
      <w:pPr>
        <w:pStyle w:val="UZTITULO3"/>
      </w:pPr>
      <w:r w:rsidRPr="00A13DDF">
        <w:t>ESTRUCTURAS DE ACERO</w:t>
      </w:r>
    </w:p>
    <w:p w14:paraId="10325064" w14:textId="77777777" w:rsidR="0044620B" w:rsidRPr="00A13DDF" w:rsidRDefault="0044620B" w:rsidP="006211FD">
      <w:pPr>
        <w:pStyle w:val="00Apartado"/>
        <w:numPr>
          <w:ilvl w:val="2"/>
          <w:numId w:val="43"/>
        </w:numPr>
        <w:ind w:left="426"/>
      </w:pPr>
      <w:bookmarkStart w:id="262" w:name="_Toc202067670"/>
      <w:bookmarkStart w:id="263" w:name="_Toc211406286"/>
      <w:bookmarkStart w:id="264" w:name="_Toc226454149"/>
      <w:r w:rsidRPr="00A13DDF">
        <w:t>Riesgos laborales</w:t>
      </w:r>
      <w:bookmarkEnd w:id="262"/>
      <w:bookmarkEnd w:id="263"/>
      <w:bookmarkEnd w:id="264"/>
    </w:p>
    <w:p w14:paraId="7542B490" w14:textId="77777777" w:rsidR="0044620B" w:rsidRPr="00A13DDF" w:rsidRDefault="0044620B" w:rsidP="00E108DB">
      <w:pPr>
        <w:pStyle w:val="UZPRRAFO"/>
      </w:pPr>
      <w:r w:rsidRPr="00A13DDF">
        <w:t>Caídas de personas a distinto nivel y/o altura.</w:t>
      </w:r>
    </w:p>
    <w:p w14:paraId="1B15E6E9" w14:textId="77777777" w:rsidR="0044620B" w:rsidRPr="00A13DDF" w:rsidRDefault="0044620B" w:rsidP="00E108DB">
      <w:pPr>
        <w:pStyle w:val="UZPRRAFO"/>
      </w:pPr>
      <w:r w:rsidRPr="00A13DDF">
        <w:t>Caídas al mismo nivel.</w:t>
      </w:r>
    </w:p>
    <w:p w14:paraId="32483005" w14:textId="77777777" w:rsidR="0044620B" w:rsidRPr="00A13DDF" w:rsidRDefault="0044620B" w:rsidP="00E108DB">
      <w:pPr>
        <w:pStyle w:val="UZPRRAFO"/>
      </w:pPr>
      <w:r w:rsidRPr="00A13DDF">
        <w:t>Caídas de objetos manipulados o por desplome.</w:t>
      </w:r>
    </w:p>
    <w:p w14:paraId="1666EC36" w14:textId="77777777" w:rsidR="0044620B" w:rsidRPr="00A13DDF" w:rsidRDefault="0044620B" w:rsidP="00E108DB">
      <w:pPr>
        <w:pStyle w:val="UZPRRAFO"/>
      </w:pPr>
      <w:r w:rsidRPr="00A13DDF">
        <w:t>Golpes y cortes contra o con objetos y herramientas.</w:t>
      </w:r>
    </w:p>
    <w:p w14:paraId="05809688" w14:textId="77777777" w:rsidR="0044620B" w:rsidRPr="00A13DDF" w:rsidRDefault="0044620B" w:rsidP="00E108DB">
      <w:pPr>
        <w:pStyle w:val="UZPRRAFO"/>
      </w:pPr>
      <w:r w:rsidRPr="00A13DDF">
        <w:t>Atrapamiento por objetos pesados.</w:t>
      </w:r>
    </w:p>
    <w:p w14:paraId="311B9AC0" w14:textId="77777777" w:rsidR="0044620B" w:rsidRPr="00A13DDF" w:rsidRDefault="0044620B" w:rsidP="00E108DB">
      <w:pPr>
        <w:pStyle w:val="UZPRRAFO"/>
      </w:pPr>
      <w:r w:rsidRPr="00A13DDF">
        <w:t>Vuelco de maquinaria y vehículos.</w:t>
      </w:r>
    </w:p>
    <w:p w14:paraId="0B0C8C33" w14:textId="77777777" w:rsidR="0044620B" w:rsidRPr="00A13DDF" w:rsidRDefault="0044620B" w:rsidP="00E108DB">
      <w:pPr>
        <w:pStyle w:val="UZPRRAFO"/>
      </w:pPr>
      <w:r w:rsidRPr="00A13DDF">
        <w:t>Sobreesfuerzos por manejo de cargas y/o posturas forzadas.</w:t>
      </w:r>
    </w:p>
    <w:p w14:paraId="7B6B28D6" w14:textId="77777777" w:rsidR="0044620B" w:rsidRPr="00A13DDF" w:rsidRDefault="0044620B" w:rsidP="00E108DB">
      <w:pPr>
        <w:pStyle w:val="UZPRRAFO"/>
      </w:pPr>
      <w:r w:rsidRPr="00A13DDF">
        <w:t>Proyección de fragmentos y partículas.</w:t>
      </w:r>
    </w:p>
    <w:p w14:paraId="590A8F4E" w14:textId="77777777" w:rsidR="0044620B" w:rsidRPr="00A13DDF" w:rsidRDefault="0044620B" w:rsidP="00E108DB">
      <w:pPr>
        <w:pStyle w:val="UZPRRAFO"/>
      </w:pPr>
      <w:r w:rsidRPr="00A13DDF">
        <w:lastRenderedPageBreak/>
        <w:t>Quemaduras.</w:t>
      </w:r>
    </w:p>
    <w:p w14:paraId="05287D07" w14:textId="77777777" w:rsidR="0044620B" w:rsidRPr="00A13DDF" w:rsidRDefault="0044620B" w:rsidP="00E108DB">
      <w:pPr>
        <w:pStyle w:val="UZPRRAFO"/>
      </w:pPr>
      <w:r w:rsidRPr="00A13DDF">
        <w:t>Contacto con la corriente eléctrica.</w:t>
      </w:r>
    </w:p>
    <w:p w14:paraId="7D513946" w14:textId="77777777" w:rsidR="0044620B" w:rsidRPr="00A13DDF" w:rsidRDefault="0044620B" w:rsidP="00E108DB">
      <w:pPr>
        <w:pStyle w:val="UZPRRAFO"/>
      </w:pPr>
      <w:r w:rsidRPr="00A13DDF">
        <w:t>Exposición a radiaciones de soldadura u oxicorte.</w:t>
      </w:r>
    </w:p>
    <w:p w14:paraId="300F3A6D" w14:textId="77777777" w:rsidR="0044620B" w:rsidRPr="00A13DDF" w:rsidRDefault="0044620B" w:rsidP="00E108DB">
      <w:pPr>
        <w:pStyle w:val="UZPRRAFO"/>
      </w:pPr>
      <w:r w:rsidRPr="00A13DDF">
        <w:t>Inhalación o ingestión de sustancias tóxicas o nocivas.</w:t>
      </w:r>
    </w:p>
    <w:p w14:paraId="53413526" w14:textId="77777777" w:rsidR="0044620B" w:rsidRPr="00A13DDF" w:rsidRDefault="0044620B" w:rsidP="00E108DB">
      <w:pPr>
        <w:pStyle w:val="UZPRRAFO"/>
      </w:pPr>
      <w:r w:rsidRPr="00A13DDF">
        <w:t>Ruido en la ejecución de taladros.</w:t>
      </w:r>
    </w:p>
    <w:p w14:paraId="44AD15FB" w14:textId="5613ABC4" w:rsidR="00E108DB" w:rsidRPr="00A13DDF" w:rsidRDefault="0044620B" w:rsidP="00BE1613">
      <w:pPr>
        <w:pStyle w:val="00Apartado"/>
        <w:ind w:firstLine="374"/>
      </w:pPr>
      <w:bookmarkStart w:id="265" w:name="_Toc202067671"/>
      <w:bookmarkStart w:id="266" w:name="_Toc211406287"/>
      <w:bookmarkStart w:id="267" w:name="_Toc226454150"/>
      <w:r w:rsidRPr="00A13DDF">
        <w:t>Planificación de la prevención</w:t>
      </w:r>
      <w:bookmarkEnd w:id="265"/>
      <w:bookmarkEnd w:id="266"/>
      <w:bookmarkEnd w:id="267"/>
    </w:p>
    <w:p w14:paraId="03FFA18A" w14:textId="31FFFD81" w:rsidR="0044620B" w:rsidRPr="00A13DDF" w:rsidRDefault="0044620B" w:rsidP="00E108DB">
      <w:pPr>
        <w:pStyle w:val="UZPRRAFO"/>
        <w:rPr>
          <w:b/>
        </w:rPr>
      </w:pPr>
      <w:r w:rsidRPr="00A13DDF">
        <w:rPr>
          <w:b/>
        </w:rPr>
        <w:t>Organización del trabajo y medidas preventivas</w:t>
      </w:r>
    </w:p>
    <w:p w14:paraId="00E4D2A0" w14:textId="62150903" w:rsidR="0044620B" w:rsidRPr="00A13DDF" w:rsidRDefault="0044620B" w:rsidP="00E108DB">
      <w:pPr>
        <w:pStyle w:val="UZPRRAFO"/>
      </w:pPr>
      <w:r w:rsidRPr="00A13DDF">
        <w:t>Se tendrá en cuenta lo dispuesto en el Plan de Seguridad, los ope</w:t>
      </w:r>
      <w:r w:rsidR="00BE1613" w:rsidRPr="00A13DDF">
        <w:t>rarios han de tener cualificació</w:t>
      </w:r>
      <w:r w:rsidRPr="00A13DDF">
        <w:t>n y han de estar formado e informados de su tarea y sus riesgos y se ha de tener en cuenta el entorno de la terea a ejecutar..</w:t>
      </w:r>
    </w:p>
    <w:p w14:paraId="6570ED09" w14:textId="77777777" w:rsidR="0044620B" w:rsidRPr="00A13DDF" w:rsidRDefault="0044620B" w:rsidP="00E108DB">
      <w:pPr>
        <w:pStyle w:val="UZPRRAFO"/>
      </w:pPr>
      <w:r w:rsidRPr="00A13DDF">
        <w:t>En el manejo de cargas y/o posturas forzadas se tendrá en cuenta lo enunciado en el Apartado de Manejo de cargas y posturas forzadas.</w:t>
      </w:r>
    </w:p>
    <w:p w14:paraId="384252DB" w14:textId="77777777" w:rsidR="0044620B" w:rsidRPr="00A13DDF" w:rsidRDefault="0044620B" w:rsidP="00E108DB">
      <w:pPr>
        <w:pStyle w:val="UZPRRAFO"/>
      </w:pPr>
      <w:r w:rsidRPr="00A13DDF">
        <w:t>En caso de estructuras espaciales:</w:t>
      </w:r>
    </w:p>
    <w:p w14:paraId="63715FAB" w14:textId="77777777" w:rsidR="0044620B" w:rsidRPr="00A13DDF" w:rsidRDefault="0044620B" w:rsidP="00E108DB">
      <w:pPr>
        <w:pStyle w:val="UZPRRAFO"/>
      </w:pPr>
      <w:r w:rsidRPr="00A13DDF">
        <w:t>Los acopios de los elementos de la estructura deben hacerse en orden inverso al de su utilización.</w:t>
      </w:r>
    </w:p>
    <w:p w14:paraId="0F70013C" w14:textId="77777777" w:rsidR="0044620B" w:rsidRPr="00A13DDF" w:rsidRDefault="0044620B" w:rsidP="00E108DB">
      <w:pPr>
        <w:pStyle w:val="UZPRRAFO"/>
      </w:pPr>
      <w:r w:rsidRPr="00A13DDF">
        <w:t>Los trabajos se programarán de forma que nunca existan dos tajos abiertos en la misma vertical.</w:t>
      </w:r>
    </w:p>
    <w:p w14:paraId="56EC13AB" w14:textId="77777777" w:rsidR="0044620B" w:rsidRPr="00A13DDF" w:rsidRDefault="0044620B" w:rsidP="00E108DB">
      <w:pPr>
        <w:pStyle w:val="UZPRRAFO"/>
      </w:pPr>
      <w:r w:rsidRPr="00A13DDF">
        <w:t>Para dirigir piezas de gran tamaño se utilizarán cuerdas guías sujetas a sus extremos.</w:t>
      </w:r>
    </w:p>
    <w:p w14:paraId="39BB5BCA" w14:textId="77777777" w:rsidR="0044620B" w:rsidRPr="00A13DDF" w:rsidRDefault="0044620B" w:rsidP="00E108DB">
      <w:pPr>
        <w:pStyle w:val="UZPRRAFO"/>
      </w:pPr>
      <w:r w:rsidRPr="00A13DDF">
        <w:t>Si se elevan elementos de gran superficie deben extremarse las precauciones en condiciones de fuertes vientos.</w:t>
      </w:r>
    </w:p>
    <w:p w14:paraId="63BD37F6" w14:textId="77777777" w:rsidR="0044620B" w:rsidRPr="00A13DDF" w:rsidRDefault="0044620B" w:rsidP="00E108DB">
      <w:pPr>
        <w:pStyle w:val="UZPRRAFO"/>
      </w:pPr>
      <w:r w:rsidRPr="00A13DDF">
        <w:t>En caso de necesitar la preparación de apeos para la sustentación de la estructura, estos se realizarán con la antelación y protecciones adecuadas, contra posibles caídas tanto del apeo como del personal que las realiza.</w:t>
      </w:r>
    </w:p>
    <w:p w14:paraId="6D18C190" w14:textId="77777777" w:rsidR="0044620B" w:rsidRPr="00A13DDF" w:rsidRDefault="0044620B" w:rsidP="00E108DB">
      <w:pPr>
        <w:pStyle w:val="UZPRRAFO"/>
      </w:pPr>
      <w:r w:rsidRPr="00A13DDF">
        <w:t>Nunca se soltará el elemento a instalar hasta que su estabilidad se halle totalmente garantizada, perfectamente apeado, o sujeto al resto de la estructura.</w:t>
      </w:r>
    </w:p>
    <w:p w14:paraId="69C6B269" w14:textId="77777777" w:rsidR="0044620B" w:rsidRPr="00A13DDF" w:rsidRDefault="0044620B" w:rsidP="00E108DB">
      <w:pPr>
        <w:pStyle w:val="UZPRRAFO"/>
      </w:pPr>
      <w:r w:rsidRPr="00A13DDF">
        <w:t>Los gruístas serán personas perfectamente cualificadas, debiendo prestar especial atención a las cargas máximas autorizadas, no pasar cargas por encima de las personas, elevarlas siempre en vertical y no dar tirones de ellas.</w:t>
      </w:r>
    </w:p>
    <w:p w14:paraId="06B76527" w14:textId="77777777" w:rsidR="0044620B" w:rsidRPr="00A13DDF" w:rsidRDefault="0044620B" w:rsidP="00E108DB">
      <w:pPr>
        <w:pStyle w:val="UZPRRAFO"/>
      </w:pPr>
      <w:r w:rsidRPr="00A13DDF">
        <w:t>En caso de estructuras porticadas:</w:t>
      </w:r>
    </w:p>
    <w:p w14:paraId="44B03813" w14:textId="77777777" w:rsidR="0044620B" w:rsidRPr="00A13DDF" w:rsidRDefault="0044620B" w:rsidP="00E108DB">
      <w:pPr>
        <w:pStyle w:val="UZPRRAFO"/>
      </w:pPr>
      <w:r w:rsidRPr="00A13DDF">
        <w:t>Los perfiles y placas metálicas se recibirán sin rebabas de laminación o de cortes.</w:t>
      </w:r>
    </w:p>
    <w:p w14:paraId="3763FF81" w14:textId="77777777" w:rsidR="0044620B" w:rsidRPr="00A13DDF" w:rsidRDefault="0044620B" w:rsidP="00E108DB">
      <w:pPr>
        <w:pStyle w:val="UZPRRAFO"/>
      </w:pPr>
      <w:r w:rsidRPr="00A13DDF">
        <w:t>Todos los trabajos de colocación de soportes incluido la realización de taladros y fijación de tornillos se realizarán desde elementos auxiliares (plataformas fijas o elevadoras, andamios, castilletes, etc.) de forma que en ningún caso los operarios se hallen expuestos a riesgos de caída desde altura o a distinto nivel.</w:t>
      </w:r>
    </w:p>
    <w:p w14:paraId="124DC019" w14:textId="77777777" w:rsidR="0044620B" w:rsidRPr="00A13DDF" w:rsidRDefault="0044620B" w:rsidP="00E108DB">
      <w:pPr>
        <w:pStyle w:val="UZPRRAFO"/>
      </w:pPr>
      <w:r w:rsidRPr="00A13DDF">
        <w:t>Esporádicamente dichos trabajos podrán realizarse desde escaleras de mano o mediante la utilización de cinturones de seguridad amarrados a un punto de anclaje seguro o cable fiador.</w:t>
      </w:r>
    </w:p>
    <w:p w14:paraId="4BCF3674" w14:textId="77777777" w:rsidR="0044620B" w:rsidRPr="00A13DDF" w:rsidRDefault="0044620B" w:rsidP="00E108DB">
      <w:pPr>
        <w:pStyle w:val="UZPRRAFO"/>
      </w:pPr>
      <w:r w:rsidRPr="00A13DDF">
        <w:t>Los soportes se ubicarán “in situ”, empleando los medios auxiliares adecuados (grúas), o se empleará el número de operarios necesarios en función del peso del soporte (25 kg por persona).</w:t>
      </w:r>
    </w:p>
    <w:p w14:paraId="6768E2E5" w14:textId="77777777" w:rsidR="0044620B" w:rsidRPr="00A13DDF" w:rsidRDefault="0044620B" w:rsidP="00E108DB">
      <w:pPr>
        <w:pStyle w:val="UZPRRAFO"/>
      </w:pPr>
      <w:r w:rsidRPr="00A13DDF">
        <w:t>El sistema de izado y colocación de los soportes garantizará en todo momento un equilibrio estable (antes y durante su colocación). Se evitará la permanencia de las personas bajo las cargas suspendidas.</w:t>
      </w:r>
    </w:p>
    <w:p w14:paraId="3DD55477" w14:textId="77777777" w:rsidR="0044620B" w:rsidRPr="00A13DDF" w:rsidRDefault="0044620B" w:rsidP="00E108DB">
      <w:pPr>
        <w:pStyle w:val="UZPRRAFO"/>
      </w:pPr>
      <w:r w:rsidRPr="00A13DDF">
        <w:t>En caso de tener que efectuar tareas de hormigonado, se tendrán en cuenta las medidas correspondientes de recibido y vertido del hormigón.</w:t>
      </w:r>
    </w:p>
    <w:p w14:paraId="3C163AF0" w14:textId="77777777" w:rsidR="0044620B" w:rsidRPr="00A13DDF" w:rsidRDefault="0044620B" w:rsidP="00E108DB">
      <w:pPr>
        <w:pStyle w:val="UZPRRAFO"/>
      </w:pPr>
      <w:r w:rsidRPr="00A13DDF">
        <w:t>Las zonas donde puedan producirse caídas de objetos o chispas de soldadura, se señalizarán y delimitarán para evitar el paso de otros operarios.</w:t>
      </w:r>
    </w:p>
    <w:p w14:paraId="3BDFDDA2" w14:textId="77777777" w:rsidR="0044620B" w:rsidRPr="00A13DDF" w:rsidRDefault="0044620B" w:rsidP="00E108DB">
      <w:pPr>
        <w:pStyle w:val="UZPRRAFO"/>
      </w:pPr>
      <w:r w:rsidRPr="00A13DDF">
        <w:t>La utilización de productos para la fijación de anclajes para los soportes (tornillos u otros elementos), se efectuará en todos los casos según los riesgos e instrucciones suministrados por el fabricante de dicho producto.</w:t>
      </w:r>
    </w:p>
    <w:p w14:paraId="16465E87" w14:textId="77777777" w:rsidR="0044620B" w:rsidRPr="00A13DDF" w:rsidRDefault="0044620B" w:rsidP="00E108DB">
      <w:pPr>
        <w:pStyle w:val="UZPRRAFO"/>
      </w:pPr>
      <w:r w:rsidRPr="00A13DDF">
        <w:t>Las operaciones de taladrado de cimentaciones, pilares, etc. serán realizadas utilizando los operarios gafas de protección y auriculares antirruido.</w:t>
      </w:r>
    </w:p>
    <w:p w14:paraId="24A5303F" w14:textId="77777777" w:rsidR="0044620B" w:rsidRPr="00A13DDF" w:rsidRDefault="0044620B" w:rsidP="00E108DB">
      <w:pPr>
        <w:pStyle w:val="UZPRRAFO"/>
      </w:pPr>
      <w:r w:rsidRPr="00A13DDF">
        <w:t>Las operaciones de soldadura eléctrica se realizarán teniendo en cuenta las siguientes medidas:</w:t>
      </w:r>
    </w:p>
    <w:p w14:paraId="70389423" w14:textId="77777777" w:rsidR="0044620B" w:rsidRPr="00A13DDF" w:rsidRDefault="0044620B" w:rsidP="00E108DB">
      <w:pPr>
        <w:pStyle w:val="UZPRRAFO"/>
      </w:pPr>
      <w:r w:rsidRPr="00A13DDF">
        <w:t>No se utilizará el equipo sin llevar instaladas todas las protecciones. Dicha medida se extenderá al ayudante o ayudantes caso de existir.</w:t>
      </w:r>
    </w:p>
    <w:p w14:paraId="4597E5D8" w14:textId="77777777" w:rsidR="0044620B" w:rsidRPr="00A13DDF" w:rsidRDefault="0044620B" w:rsidP="00E108DB">
      <w:pPr>
        <w:pStyle w:val="UZPRRAFO"/>
      </w:pPr>
      <w:r w:rsidRPr="00A13DDF">
        <w:lastRenderedPageBreak/>
        <w:t>Deberá soldarse siempre en lugares perfectamente ventilados. En su defecto se utilizará protección respiratoria.</w:t>
      </w:r>
    </w:p>
    <w:p w14:paraId="6F59754B" w14:textId="77777777" w:rsidR="0044620B" w:rsidRPr="00A13DDF" w:rsidRDefault="0044620B" w:rsidP="00E108DB">
      <w:pPr>
        <w:pStyle w:val="UZPRRAFO"/>
      </w:pPr>
      <w:r w:rsidRPr="00A13DDF">
        <w:t>Se dispondrán de protecciones contra las radiaciones producidas por el arco (ropa adecuada, mandil y polainas, guantes y pantalla de soldador). Nunca debe mirarse al arco voltaico.</w:t>
      </w:r>
    </w:p>
    <w:p w14:paraId="55F5B8AE" w14:textId="77777777" w:rsidR="0044620B" w:rsidRPr="00A13DDF" w:rsidRDefault="0044620B" w:rsidP="00E108DB">
      <w:pPr>
        <w:pStyle w:val="UZPRRAFO"/>
      </w:pPr>
      <w:r w:rsidRPr="00A13DDF">
        <w:t>Las operaciones de picado de soldadura se realizarán utilizando gafas de protección contra impactos.</w:t>
      </w:r>
    </w:p>
    <w:p w14:paraId="4EBABD8E" w14:textId="77777777" w:rsidR="0044620B" w:rsidRPr="00A13DDF" w:rsidRDefault="0044620B" w:rsidP="00E108DB">
      <w:pPr>
        <w:pStyle w:val="UZPRRAFO"/>
      </w:pPr>
      <w:r w:rsidRPr="00A13DDF">
        <w:t>No se tocarán las piezas recientemente soldadas.</w:t>
      </w:r>
    </w:p>
    <w:p w14:paraId="6D06E253" w14:textId="77777777" w:rsidR="0044620B" w:rsidRPr="00A13DDF" w:rsidRDefault="0044620B" w:rsidP="00E108DB">
      <w:pPr>
        <w:pStyle w:val="UZPRRAFO"/>
      </w:pPr>
      <w:r w:rsidRPr="00A13DDF">
        <w:t>Antes de empezar a soldar, se comprobará que no existen personas en el entorno de la vertical de los trabajos.</w:t>
      </w:r>
    </w:p>
    <w:p w14:paraId="3C258004" w14:textId="77777777" w:rsidR="0044620B" w:rsidRPr="00A13DDF" w:rsidRDefault="0044620B" w:rsidP="00E108DB">
      <w:pPr>
        <w:pStyle w:val="UZPRRAFO"/>
      </w:pPr>
      <w:r w:rsidRPr="00A13DDF">
        <w:t>Las clemas de conexión eléctrica y las piezas portaelectrodos dispondrán de aislamiento eléctrico adecuado.</w:t>
      </w:r>
    </w:p>
    <w:p w14:paraId="05ACE8A8" w14:textId="77777777" w:rsidR="0044620B" w:rsidRPr="00A13DDF" w:rsidRDefault="0044620B" w:rsidP="00E108DB">
      <w:pPr>
        <w:pStyle w:val="UZPRRAFO"/>
      </w:pPr>
      <w:r w:rsidRPr="00A13DDF">
        <w:t>Todos los receptores eléctricos estarán provistos de protecciones contra contactos eléctricos directos e indirectos.</w:t>
      </w:r>
    </w:p>
    <w:p w14:paraId="55662848" w14:textId="77777777" w:rsidR="0044620B" w:rsidRPr="00A13DDF" w:rsidRDefault="0044620B" w:rsidP="00E108DB">
      <w:pPr>
        <w:pStyle w:val="UZPRRAFO"/>
      </w:pPr>
      <w:r w:rsidRPr="00A13DDF">
        <w:t>Las operaciones de imprimación y pintura se realizarán utilizando los trabajadores protección respiratoria debidamente seleccionada en función del tipo de imprimación y pintura a utilizar. Dichas medidas se extremarán en caso de que la aplicación sea por procedimientos de aerografía o pulverización.</w:t>
      </w:r>
    </w:p>
    <w:p w14:paraId="4B243549" w14:textId="77777777" w:rsidR="0044620B" w:rsidRPr="00A13DDF" w:rsidRDefault="0044620B" w:rsidP="00E108DB">
      <w:pPr>
        <w:pStyle w:val="UZPRRAFO"/>
      </w:pPr>
      <w:r w:rsidRPr="00A13DDF">
        <w:t>Se tendrán en cuenta las medidas de prevención que preceptivamente deben cumplir los siguientes equipos y su utilización.</w:t>
      </w:r>
    </w:p>
    <w:p w14:paraId="471D1746" w14:textId="77777777" w:rsidR="0044620B" w:rsidRPr="00A13DDF" w:rsidRDefault="0044620B" w:rsidP="00E108DB">
      <w:pPr>
        <w:pStyle w:val="UZPRRAFO"/>
      </w:pPr>
      <w:r w:rsidRPr="00A13DDF">
        <w:t>Maquinaria de elevación utilizada.</w:t>
      </w:r>
    </w:p>
    <w:p w14:paraId="4212A588" w14:textId="77777777" w:rsidR="0044620B" w:rsidRPr="00A13DDF" w:rsidRDefault="0044620B" w:rsidP="00E108DB">
      <w:pPr>
        <w:pStyle w:val="UZPRRAFO"/>
      </w:pPr>
      <w:r w:rsidRPr="00A13DDF">
        <w:t>Medios auxiliares tales como plataformas elevadoras, andamios, pasarelas, escaleras de mano, aparejos, etc. (Apartados de Medidas preventivas en Andamos, Barandilla y Escaleras manuales portátiles).</w:t>
      </w:r>
    </w:p>
    <w:p w14:paraId="606528B9" w14:textId="77777777" w:rsidR="0044620B" w:rsidRPr="00A13DDF" w:rsidRDefault="0044620B" w:rsidP="00E108DB">
      <w:pPr>
        <w:pStyle w:val="UZPRRAFO"/>
        <w:rPr>
          <w:b/>
        </w:rPr>
      </w:pPr>
      <w:r w:rsidRPr="00A13DDF">
        <w:rPr>
          <w:b/>
        </w:rPr>
        <w:t>Protecciones colectivas</w:t>
      </w:r>
    </w:p>
    <w:p w14:paraId="23D824A4" w14:textId="77777777" w:rsidR="0044620B" w:rsidRPr="00A13DDF" w:rsidRDefault="0044620B" w:rsidP="00E108DB">
      <w:pPr>
        <w:pStyle w:val="UZPRRAFO"/>
      </w:pPr>
      <w:r w:rsidRPr="00A13DDF">
        <w:t>En caso de estructuras espaciales:</w:t>
      </w:r>
    </w:p>
    <w:p w14:paraId="36025C7A" w14:textId="77777777" w:rsidR="0044620B" w:rsidRPr="00A13DDF" w:rsidRDefault="0044620B" w:rsidP="00E108DB">
      <w:pPr>
        <w:pStyle w:val="UZPRRAFO"/>
      </w:pPr>
      <w:r w:rsidRPr="00A13DDF">
        <w:t>Las operaciones de fijación se harán siempre disponiendo los trabajadores de total seguridad contra golpes y caídas, siendo de destacar la utilización de:</w:t>
      </w:r>
    </w:p>
    <w:p w14:paraId="13A2974E" w14:textId="77777777" w:rsidR="0044620B" w:rsidRPr="00A13DDF" w:rsidRDefault="0044620B" w:rsidP="00E108DB">
      <w:pPr>
        <w:pStyle w:val="UZPRRAFO"/>
      </w:pPr>
      <w:r w:rsidRPr="00A13DDF">
        <w:t>a) Plataformas elevadoras provistas de marcado CE y declaración de conformidad del fabricante.</w:t>
      </w:r>
    </w:p>
    <w:p w14:paraId="5F933CC9" w14:textId="77777777" w:rsidR="0044620B" w:rsidRPr="00A13DDF" w:rsidRDefault="0044620B" w:rsidP="00E108DB">
      <w:pPr>
        <w:pStyle w:val="UZPRRAFO"/>
      </w:pPr>
      <w:r w:rsidRPr="00A13DDF">
        <w:t>b) Castilletes o andamios de estructura tubular, estables, con accesos seguros y dotados de plataforma de trabajo de al menos 60 cm de anchura y con barandillas de 1 m de altura provistas de rodapiés.</w:t>
      </w:r>
    </w:p>
    <w:p w14:paraId="2E8FE6BA" w14:textId="77777777" w:rsidR="0044620B" w:rsidRPr="00A13DDF" w:rsidRDefault="0044620B" w:rsidP="00E108DB">
      <w:pPr>
        <w:pStyle w:val="UZPRRAFO"/>
      </w:pPr>
      <w:r w:rsidRPr="00A13DDF">
        <w:t>c) Jaulas o cestas de soldador, protegidas por barandillas de 1 m de altura provistas de rodapié y sistema de sujeción regulable para adaptarse a todo tipo de perfiles. Su acceso se realizará a través de escaleras de mano.</w:t>
      </w:r>
    </w:p>
    <w:p w14:paraId="61934323" w14:textId="77777777" w:rsidR="0044620B" w:rsidRPr="00A13DDF" w:rsidRDefault="0044620B" w:rsidP="00E108DB">
      <w:pPr>
        <w:pStyle w:val="UZPRRAFO"/>
      </w:pPr>
      <w:r w:rsidRPr="00A13DDF">
        <w:t>d) Utilización de redes horizontales de protección debiendo prever los puntos de fijación y la posibilidad de su desplazamiento.</w:t>
      </w:r>
    </w:p>
    <w:p w14:paraId="69838030" w14:textId="77777777" w:rsidR="0044620B" w:rsidRPr="00A13DDF" w:rsidRDefault="0044620B" w:rsidP="00E108DB">
      <w:pPr>
        <w:pStyle w:val="UZPRRAFO"/>
      </w:pPr>
      <w:r w:rsidRPr="00A13DDF">
        <w:t>e) Sólo en trabajos puntuales, se utilizarán cinturones de seguridad sujetos a un punto de anclaje seguro.</w:t>
      </w:r>
    </w:p>
    <w:p w14:paraId="74D98F8B" w14:textId="77777777" w:rsidR="0044620B" w:rsidRPr="00A13DDF" w:rsidRDefault="0044620B" w:rsidP="00E108DB">
      <w:pPr>
        <w:pStyle w:val="UZPRRAFO"/>
      </w:pPr>
      <w:r w:rsidRPr="00A13DDF">
        <w:t>Las operaciones de soldadura eléctrica se realizarán teniendo en cuenta las siguientes medidas:</w:t>
      </w:r>
    </w:p>
    <w:p w14:paraId="5964CD18" w14:textId="77777777" w:rsidR="0044620B" w:rsidRPr="00A13DDF" w:rsidRDefault="0044620B" w:rsidP="00E108DB">
      <w:pPr>
        <w:pStyle w:val="UZPRRAFO"/>
      </w:pPr>
      <w:r w:rsidRPr="00A13DDF">
        <w:t>No se utilizará el equipo sin llevar instaladas todas las protecciones. Dicha medida se extenderá al ayudante o ayudantes caso de existir.</w:t>
      </w:r>
    </w:p>
    <w:p w14:paraId="0B1CE677" w14:textId="77777777" w:rsidR="0044620B" w:rsidRPr="00A13DDF" w:rsidRDefault="0044620B" w:rsidP="00E108DB">
      <w:pPr>
        <w:pStyle w:val="UZPRRAFO"/>
      </w:pPr>
      <w:r w:rsidRPr="00A13DDF">
        <w:t>Deberá soldarse siempre en lugares perfectamente ventilados. En su defecto se utilizará protección respiratoria.</w:t>
      </w:r>
    </w:p>
    <w:p w14:paraId="6EC2276A" w14:textId="77777777" w:rsidR="0044620B" w:rsidRPr="00A13DDF" w:rsidRDefault="0044620B" w:rsidP="00E108DB">
      <w:pPr>
        <w:pStyle w:val="UZPRRAFO"/>
      </w:pPr>
      <w:r w:rsidRPr="00A13DDF">
        <w:t>Se dispondrán de protecciones contra las radiaciones producidas por el arco (ropa adecuada, mandil y polainas, guantes y pantalla de soldador). Nunca debe mirarse al arco voltaico.</w:t>
      </w:r>
    </w:p>
    <w:p w14:paraId="296EF296" w14:textId="77777777" w:rsidR="0044620B" w:rsidRPr="00A13DDF" w:rsidRDefault="0044620B" w:rsidP="00E108DB">
      <w:pPr>
        <w:pStyle w:val="UZPRRAFO"/>
      </w:pPr>
      <w:r w:rsidRPr="00A13DDF">
        <w:t>Las operaciones de picado de soldadura se realizarán utilizando gafas de protección contra impactos.</w:t>
      </w:r>
    </w:p>
    <w:p w14:paraId="205D3FAF" w14:textId="77777777" w:rsidR="0044620B" w:rsidRPr="00A13DDF" w:rsidRDefault="0044620B" w:rsidP="00E108DB">
      <w:pPr>
        <w:pStyle w:val="UZPRRAFO"/>
      </w:pPr>
      <w:r w:rsidRPr="00A13DDF">
        <w:t>No se tocarán las piezas recientemente soldadas.</w:t>
      </w:r>
    </w:p>
    <w:p w14:paraId="3460D239" w14:textId="77777777" w:rsidR="0044620B" w:rsidRPr="00A13DDF" w:rsidRDefault="0044620B" w:rsidP="00E108DB">
      <w:pPr>
        <w:pStyle w:val="UZPRRAFO"/>
      </w:pPr>
      <w:r w:rsidRPr="00A13DDF">
        <w:t>Antes de empezar a soldar, se comprobará que no existen personas en el entorno de la vertical de los trabajos.</w:t>
      </w:r>
    </w:p>
    <w:p w14:paraId="016DB0A6" w14:textId="77777777" w:rsidR="0044620B" w:rsidRPr="00A13DDF" w:rsidRDefault="0044620B" w:rsidP="00E108DB">
      <w:pPr>
        <w:pStyle w:val="UZPRRAFO"/>
      </w:pPr>
      <w:r w:rsidRPr="00A13DDF">
        <w:t>Las clemas de conexión eléctrica y las piezas portaelectrodos dispondrán de aislamiento eléctrico adecuado.</w:t>
      </w:r>
    </w:p>
    <w:p w14:paraId="681E7EE8" w14:textId="77777777" w:rsidR="0044620B" w:rsidRPr="00A13DDF" w:rsidRDefault="0044620B" w:rsidP="00936E39">
      <w:pPr>
        <w:pStyle w:val="UZPRRAFO"/>
      </w:pPr>
      <w:r w:rsidRPr="00A13DDF">
        <w:lastRenderedPageBreak/>
        <w:t>Todos los receptores eléctricos estarán provistos de protecciones contra contactos eléctricos directos e indirectos.</w:t>
      </w:r>
    </w:p>
    <w:p w14:paraId="74F789BC" w14:textId="77777777" w:rsidR="0044620B" w:rsidRPr="00A13DDF" w:rsidRDefault="0044620B" w:rsidP="00936E39">
      <w:pPr>
        <w:pStyle w:val="UZPRRAFO"/>
      </w:pPr>
      <w:r w:rsidRPr="00A13DDF">
        <w:t>Las operaciones de imprimación y pintura se realizarán utilizando los trabajadores protección respiratoria debidamente seleccionada en función del tipo de imprimación y pintura a utilizar. Dichas medidas se extremarán en caso de que la aplicación sea por procedimientos de aerografía o pulverización.</w:t>
      </w:r>
    </w:p>
    <w:p w14:paraId="576BD57A" w14:textId="77777777" w:rsidR="0044620B" w:rsidRPr="00A13DDF" w:rsidRDefault="0044620B" w:rsidP="00936E39">
      <w:pPr>
        <w:pStyle w:val="UZPRRAFO"/>
      </w:pPr>
      <w:r w:rsidRPr="00A13DDF">
        <w:t>Se tendrán en cuenta las medidas de prevención que preceptivamente deben cumplir los siguientes equipos y su utilización.</w:t>
      </w:r>
    </w:p>
    <w:p w14:paraId="5EE97D9D" w14:textId="77777777" w:rsidR="0044620B" w:rsidRPr="00A13DDF" w:rsidRDefault="0044620B" w:rsidP="00936E39">
      <w:pPr>
        <w:pStyle w:val="UZPRRAFO"/>
      </w:pPr>
      <w:r w:rsidRPr="00A13DDF">
        <w:t>Maquinaria de elevación utilizada.</w:t>
      </w:r>
    </w:p>
    <w:p w14:paraId="3E84D723" w14:textId="77777777" w:rsidR="0044620B" w:rsidRPr="00A13DDF" w:rsidRDefault="0044620B" w:rsidP="00936E39">
      <w:pPr>
        <w:pStyle w:val="UZPRRAFO"/>
      </w:pPr>
      <w:r w:rsidRPr="00A13DDF">
        <w:t>Medios auxiliares tales como plataformas elevadoras, andamios, pasarelas, escaleras de mano, aparejos, etc. (Apartados de Medidas preventivas en Andamos, Barandilla y Escaleras manuales portátiles).</w:t>
      </w:r>
    </w:p>
    <w:p w14:paraId="093E3129" w14:textId="77777777" w:rsidR="0044620B" w:rsidRPr="00A13DDF" w:rsidRDefault="0044620B" w:rsidP="00936E39">
      <w:pPr>
        <w:pStyle w:val="UZPRRAFO"/>
        <w:rPr>
          <w:b/>
        </w:rPr>
      </w:pPr>
      <w:r w:rsidRPr="00A13DDF">
        <w:rPr>
          <w:b/>
        </w:rPr>
        <w:t>Protección personal (con marcado CE)</w:t>
      </w:r>
    </w:p>
    <w:p w14:paraId="31F0A466" w14:textId="77777777" w:rsidR="0044620B" w:rsidRPr="00A13DDF" w:rsidRDefault="0044620B" w:rsidP="00936E39">
      <w:pPr>
        <w:pStyle w:val="UZPRRAFO"/>
      </w:pPr>
      <w:r w:rsidRPr="00A13DDF">
        <w:t>Casco de seguridad.</w:t>
      </w:r>
    </w:p>
    <w:p w14:paraId="77DFA0DD" w14:textId="77777777" w:rsidR="0044620B" w:rsidRPr="00A13DDF" w:rsidRDefault="0044620B" w:rsidP="00936E39">
      <w:pPr>
        <w:pStyle w:val="UZPRRAFO"/>
      </w:pPr>
      <w:r w:rsidRPr="00A13DDF">
        <w:t>Guantes de protección contra riesgos mecánicos.</w:t>
      </w:r>
    </w:p>
    <w:p w14:paraId="592B26E2" w14:textId="77777777" w:rsidR="0044620B" w:rsidRPr="00A13DDF" w:rsidRDefault="0044620B" w:rsidP="00936E39">
      <w:pPr>
        <w:pStyle w:val="UZPRRAFO"/>
      </w:pPr>
      <w:r w:rsidRPr="00A13DDF">
        <w:t>Calzado de seguridad.</w:t>
      </w:r>
    </w:p>
    <w:p w14:paraId="677F9BD1" w14:textId="77777777" w:rsidR="0044620B" w:rsidRPr="00A13DDF" w:rsidRDefault="0044620B" w:rsidP="00936E39">
      <w:pPr>
        <w:pStyle w:val="UZPRRAFO"/>
      </w:pPr>
      <w:r w:rsidRPr="00A13DDF">
        <w:t>Cinturones de seguridad.</w:t>
      </w:r>
    </w:p>
    <w:p w14:paraId="25899A76" w14:textId="77777777" w:rsidR="0044620B" w:rsidRPr="00A13DDF" w:rsidRDefault="0044620B" w:rsidP="00936E39">
      <w:pPr>
        <w:pStyle w:val="UZPRRAFO"/>
      </w:pPr>
      <w:r w:rsidRPr="00A13DDF">
        <w:t>Ropa de trabajo.</w:t>
      </w:r>
    </w:p>
    <w:p w14:paraId="2AF76C2C" w14:textId="77777777" w:rsidR="0044620B" w:rsidRPr="00A13DDF" w:rsidRDefault="0044620B" w:rsidP="00936E39">
      <w:pPr>
        <w:pStyle w:val="UZPRRAFO"/>
      </w:pPr>
      <w:r w:rsidRPr="00A13DDF">
        <w:t>Manoplas, polainas, yelmo, pantalla de soldador y gafas para trabajar con soldadura.</w:t>
      </w:r>
    </w:p>
    <w:p w14:paraId="70FD9C83" w14:textId="77777777" w:rsidR="0044620B" w:rsidRPr="00A13DDF" w:rsidRDefault="0044620B" w:rsidP="00936E39">
      <w:pPr>
        <w:pStyle w:val="UZPRRAFO"/>
      </w:pPr>
      <w:r w:rsidRPr="00A13DDF">
        <w:t>Protección respiratoria para trabajos de pintura o imprimación.</w:t>
      </w:r>
    </w:p>
    <w:p w14:paraId="4C6A4733" w14:textId="77777777" w:rsidR="0044620B" w:rsidRPr="00A13DDF" w:rsidRDefault="0044620B" w:rsidP="00936E39">
      <w:pPr>
        <w:pStyle w:val="UZPRRAFO"/>
      </w:pPr>
      <w:r w:rsidRPr="00A13DDF">
        <w:t>Guantes de protección contra agresivos químicos caso de utilizar productos químicos para la fijación de anclajes de soportes.</w:t>
      </w:r>
    </w:p>
    <w:p w14:paraId="243A41E0" w14:textId="77777777" w:rsidR="0044620B" w:rsidRPr="00A13DDF" w:rsidRDefault="0044620B" w:rsidP="00936E39">
      <w:pPr>
        <w:pStyle w:val="UZPRRAFO"/>
      </w:pPr>
    </w:p>
    <w:p w14:paraId="69FDF9C0" w14:textId="01614792" w:rsidR="0044620B" w:rsidRPr="00A13DDF" w:rsidRDefault="00636322" w:rsidP="00636322">
      <w:pPr>
        <w:pStyle w:val="UZTITULO3"/>
      </w:pPr>
      <w:r w:rsidRPr="00A13DDF">
        <w:t xml:space="preserve">ESTRUCTURAS DE HORMIGÓN </w:t>
      </w:r>
    </w:p>
    <w:p w14:paraId="4F63309D" w14:textId="77777777" w:rsidR="0044620B" w:rsidRPr="00A13DDF" w:rsidRDefault="0044620B" w:rsidP="006211FD">
      <w:pPr>
        <w:pStyle w:val="00Apartado"/>
        <w:numPr>
          <w:ilvl w:val="2"/>
          <w:numId w:val="44"/>
        </w:numPr>
      </w:pPr>
      <w:bookmarkStart w:id="268" w:name="_Toc202067672"/>
      <w:bookmarkStart w:id="269" w:name="_Toc211406288"/>
      <w:bookmarkStart w:id="270" w:name="_Toc226454151"/>
      <w:r w:rsidRPr="00A13DDF">
        <w:t>Riesgos laborales</w:t>
      </w:r>
      <w:bookmarkEnd w:id="268"/>
      <w:bookmarkEnd w:id="269"/>
      <w:bookmarkEnd w:id="270"/>
    </w:p>
    <w:p w14:paraId="2B4CC629" w14:textId="77777777" w:rsidR="0044620B" w:rsidRPr="00A13DDF" w:rsidRDefault="0044620B" w:rsidP="00936E39">
      <w:pPr>
        <w:pStyle w:val="UZPRRAFO"/>
      </w:pPr>
      <w:r w:rsidRPr="00A13DDF">
        <w:t>Desprendimiento de cargas suspendidas.</w:t>
      </w:r>
    </w:p>
    <w:p w14:paraId="3B5AE58B" w14:textId="77777777" w:rsidR="0044620B" w:rsidRPr="00A13DDF" w:rsidRDefault="0044620B" w:rsidP="00936E39">
      <w:pPr>
        <w:pStyle w:val="UZPRRAFO"/>
      </w:pPr>
      <w:r w:rsidRPr="00A13DDF">
        <w:t>Atrapamiento por objetos pesados.</w:t>
      </w:r>
    </w:p>
    <w:p w14:paraId="2924C663" w14:textId="77777777" w:rsidR="0044620B" w:rsidRPr="00A13DDF" w:rsidRDefault="0044620B" w:rsidP="00936E39">
      <w:pPr>
        <w:pStyle w:val="UZPRRAFO"/>
      </w:pPr>
      <w:r w:rsidRPr="00A13DDF">
        <w:t>Golpes y/o cortes en manos y piernas por objetos y herramientas.</w:t>
      </w:r>
    </w:p>
    <w:p w14:paraId="02DB82FC" w14:textId="77777777" w:rsidR="0044620B" w:rsidRPr="00A13DDF" w:rsidRDefault="0044620B" w:rsidP="00936E39">
      <w:pPr>
        <w:pStyle w:val="UZPRRAFO"/>
      </w:pPr>
      <w:r w:rsidRPr="00A13DDF">
        <w:t>Pinchazos en pies.</w:t>
      </w:r>
    </w:p>
    <w:p w14:paraId="3A3CA7CF" w14:textId="77777777" w:rsidR="0044620B" w:rsidRPr="00A13DDF" w:rsidRDefault="0044620B" w:rsidP="00936E39">
      <w:pPr>
        <w:pStyle w:val="UZPRRAFO"/>
      </w:pPr>
      <w:r w:rsidRPr="00A13DDF">
        <w:t>Caídas de personas al mismo nivel.</w:t>
      </w:r>
    </w:p>
    <w:p w14:paraId="43FE74C3" w14:textId="77777777" w:rsidR="0044620B" w:rsidRPr="00A13DDF" w:rsidRDefault="0044620B" w:rsidP="00936E39">
      <w:pPr>
        <w:pStyle w:val="UZPRRAFO"/>
      </w:pPr>
      <w:r w:rsidRPr="00A13DDF">
        <w:t>Caída de personas a distinto nivel, bordes de forjado y huecos, rotura de bovedillas; pisadas en falso.</w:t>
      </w:r>
    </w:p>
    <w:p w14:paraId="13D22F0A" w14:textId="77777777" w:rsidR="0044620B" w:rsidRPr="00A13DDF" w:rsidRDefault="0044620B" w:rsidP="00936E39">
      <w:pPr>
        <w:pStyle w:val="UZPRRAFO"/>
      </w:pPr>
      <w:r w:rsidRPr="00A13DDF">
        <w:t>Caída de personas de altura.</w:t>
      </w:r>
    </w:p>
    <w:p w14:paraId="01635014" w14:textId="77777777" w:rsidR="0044620B" w:rsidRPr="00A13DDF" w:rsidRDefault="0044620B" w:rsidP="00936E39">
      <w:pPr>
        <w:pStyle w:val="UZPRRAFO"/>
      </w:pPr>
      <w:r w:rsidRPr="00A13DDF">
        <w:t>Caída de elementos propios del encofrado tanto en su ejecución como en su retirada, sobre otros operarios situados en niveles inferiores.</w:t>
      </w:r>
    </w:p>
    <w:p w14:paraId="5A03C0A4" w14:textId="77777777" w:rsidR="0044620B" w:rsidRPr="00A13DDF" w:rsidRDefault="0044620B" w:rsidP="00936E39">
      <w:pPr>
        <w:pStyle w:val="UZPRRAFO"/>
      </w:pPr>
      <w:r w:rsidRPr="00A13DDF">
        <w:t>Cortes al utilizar sierras de mano y/o las mesas de sierra circular.</w:t>
      </w:r>
    </w:p>
    <w:p w14:paraId="5D024851" w14:textId="77777777" w:rsidR="0044620B" w:rsidRPr="00A13DDF" w:rsidRDefault="0044620B" w:rsidP="00936E39">
      <w:pPr>
        <w:pStyle w:val="UZPRRAFO"/>
      </w:pPr>
      <w:r w:rsidRPr="00A13DDF">
        <w:t>Sobreesfuerzos por manejo de cargas y/o posturas forzadas.</w:t>
      </w:r>
    </w:p>
    <w:p w14:paraId="3B9D3094" w14:textId="77777777" w:rsidR="0044620B" w:rsidRPr="00A13DDF" w:rsidRDefault="0044620B" w:rsidP="00936E39">
      <w:pPr>
        <w:pStyle w:val="UZPRRAFO"/>
      </w:pPr>
      <w:r w:rsidRPr="00A13DDF">
        <w:t>Dermatitis por contacto con el hormigón.</w:t>
      </w:r>
    </w:p>
    <w:p w14:paraId="185D7FD9" w14:textId="77777777" w:rsidR="0044620B" w:rsidRPr="00A13DDF" w:rsidRDefault="0044620B" w:rsidP="00936E39">
      <w:pPr>
        <w:pStyle w:val="UZPRRAFO"/>
      </w:pPr>
      <w:r w:rsidRPr="00A13DDF">
        <w:t>Los derivados de la ejecución del trabajo bajo circunstancias meteorológicas extremas (vientos fuertes que pueden derribar el encofrado, etc.).</w:t>
      </w:r>
    </w:p>
    <w:p w14:paraId="55FE78C1" w14:textId="77777777" w:rsidR="0044620B" w:rsidRPr="00A13DDF" w:rsidRDefault="0044620B" w:rsidP="00936E39">
      <w:pPr>
        <w:pStyle w:val="UZPRRAFO"/>
      </w:pPr>
      <w:r w:rsidRPr="00A13DDF">
        <w:t>Hundimiento de encofrados.</w:t>
      </w:r>
    </w:p>
    <w:p w14:paraId="1E6B648C" w14:textId="77777777" w:rsidR="0044620B" w:rsidRPr="00A13DDF" w:rsidRDefault="0044620B" w:rsidP="00936E39">
      <w:pPr>
        <w:pStyle w:val="UZPRRAFO"/>
      </w:pPr>
      <w:r w:rsidRPr="00A13DDF">
        <w:t>Pisadas sobre objetos punzantes.</w:t>
      </w:r>
    </w:p>
    <w:p w14:paraId="18FD1FEF" w14:textId="77777777" w:rsidR="0044620B" w:rsidRPr="00A13DDF" w:rsidRDefault="0044620B" w:rsidP="00936E39">
      <w:pPr>
        <w:pStyle w:val="UZPRRAFO"/>
      </w:pPr>
    </w:p>
    <w:p w14:paraId="41BEDBD5" w14:textId="77777777" w:rsidR="0044620B" w:rsidRPr="00A13DDF" w:rsidRDefault="0044620B" w:rsidP="00936E39">
      <w:pPr>
        <w:pStyle w:val="00Apartado"/>
        <w:tabs>
          <w:tab w:val="num" w:pos="710"/>
        </w:tabs>
        <w:ind w:hanging="340"/>
      </w:pPr>
      <w:bookmarkStart w:id="271" w:name="_Toc202067673"/>
      <w:bookmarkStart w:id="272" w:name="_Toc211406289"/>
      <w:bookmarkStart w:id="273" w:name="_Toc226454152"/>
      <w:r w:rsidRPr="00A13DDF">
        <w:t>Planificación de la prevención</w:t>
      </w:r>
      <w:bookmarkEnd w:id="271"/>
      <w:bookmarkEnd w:id="272"/>
      <w:bookmarkEnd w:id="273"/>
    </w:p>
    <w:p w14:paraId="52044335" w14:textId="77777777" w:rsidR="0044620B" w:rsidRPr="00A13DDF" w:rsidRDefault="0044620B" w:rsidP="00E57D39">
      <w:pPr>
        <w:pStyle w:val="UZPRRAFO"/>
        <w:rPr>
          <w:b/>
        </w:rPr>
      </w:pPr>
      <w:r w:rsidRPr="00A13DDF">
        <w:rPr>
          <w:b/>
        </w:rPr>
        <w:t>Organización del trabajo y medidas preventivas</w:t>
      </w:r>
    </w:p>
    <w:p w14:paraId="08933760" w14:textId="0673CAE4" w:rsidR="0044620B" w:rsidRPr="00A13DDF" w:rsidRDefault="0044620B" w:rsidP="001B6F66">
      <w:pPr>
        <w:pStyle w:val="UZPRRAFO"/>
      </w:pPr>
      <w:r w:rsidRPr="00A13DDF">
        <w:t>Se tendrá en cuenta lo dispuesto en el Plan de Seguridad, los ope</w:t>
      </w:r>
      <w:r w:rsidR="001B6F66" w:rsidRPr="00A13DDF">
        <w:t>rarios han de tener cualificació</w:t>
      </w:r>
      <w:r w:rsidRPr="00A13DDF">
        <w:t>n y han de estar formado e informados de su tarea y sus riesgos y se ha de tener en cuenta el entorno de la terea a ejecutar..</w:t>
      </w:r>
    </w:p>
    <w:p w14:paraId="12C01FAA" w14:textId="77777777" w:rsidR="0044620B" w:rsidRPr="00A13DDF" w:rsidRDefault="0044620B" w:rsidP="001B6F66">
      <w:pPr>
        <w:pStyle w:val="UZPRRAFO"/>
      </w:pPr>
      <w:r w:rsidRPr="00A13DDF">
        <w:lastRenderedPageBreak/>
        <w:t>En el manejo de cargas y/o posturas forzadas se tendrá en cuenta lo enunciado en el Apartado de Manejo de cargas y posturas forzadas.</w:t>
      </w:r>
    </w:p>
    <w:p w14:paraId="6F8B82AA" w14:textId="77777777" w:rsidR="0044620B" w:rsidRPr="00A13DDF" w:rsidRDefault="0044620B" w:rsidP="001B6F66">
      <w:pPr>
        <w:pStyle w:val="UZPRRAFO"/>
      </w:pPr>
      <w:r w:rsidRPr="00A13DDF">
        <w:t>Se prohíbe la presencia de operarios bajo el radio de acción de las cargas suspendidas.</w:t>
      </w:r>
    </w:p>
    <w:p w14:paraId="56209FA7" w14:textId="77777777" w:rsidR="0044620B" w:rsidRPr="00A13DDF" w:rsidRDefault="0044620B" w:rsidP="001B6F66">
      <w:pPr>
        <w:pStyle w:val="UZPRRAFO"/>
      </w:pPr>
      <w:r w:rsidRPr="00A13DDF">
        <w:t>Se cumplirán las normas de encofrado, desencofrado, accionamiento de puntales, etc.</w:t>
      </w:r>
    </w:p>
    <w:p w14:paraId="3C99B916" w14:textId="77777777" w:rsidR="0044620B" w:rsidRPr="00A13DDF" w:rsidRDefault="0044620B" w:rsidP="001B6F66">
      <w:pPr>
        <w:pStyle w:val="UZPRRAFO"/>
      </w:pPr>
      <w:r w:rsidRPr="00A13DDF">
        <w:t>La colocación de bovedillas, se hará siempre de fuera hacia dentro, evitando ir de espaldas al vacío, poniéndolas por series de nervios abarcando el mayor ancho posible, y colocando tablones para lograr superficies seguras. Se evitará pisar por cualquier concepto las bovedillas.</w:t>
      </w:r>
    </w:p>
    <w:p w14:paraId="705E5EA6" w14:textId="77777777" w:rsidR="0044620B" w:rsidRPr="00A13DDF" w:rsidRDefault="0044620B" w:rsidP="001B6F66">
      <w:pPr>
        <w:pStyle w:val="UZPRRAFO"/>
      </w:pPr>
      <w:r w:rsidRPr="00A13DDF">
        <w:t>Se cumplirán las condiciones de seguridad para escaleras de mano (Apartado de Medidas preventivas para Escaleras manuales portatiles.) y plataformas de trabajo (Apartado de Medidas Preventivas en Andamios.).</w:t>
      </w:r>
    </w:p>
    <w:p w14:paraId="6F620874" w14:textId="77777777" w:rsidR="0044620B" w:rsidRPr="00A13DDF" w:rsidRDefault="0044620B" w:rsidP="001B6F66">
      <w:pPr>
        <w:pStyle w:val="UZPRRAFO"/>
      </w:pPr>
      <w:r w:rsidRPr="00A13DDF">
        <w:t>El hormigonado del forjado se llevará a cabo estableciendo previamente, con tablones o tableros, pasillos de trabajo para no pisar la ferralla, las bovedillas, ni el hormigón recién colocado.</w:t>
      </w:r>
    </w:p>
    <w:p w14:paraId="1EEB379D" w14:textId="77777777" w:rsidR="0044620B" w:rsidRPr="00A13DDF" w:rsidRDefault="0044620B" w:rsidP="001B6F66">
      <w:pPr>
        <w:pStyle w:val="UZPRRAFO"/>
      </w:pPr>
      <w:r w:rsidRPr="00A13DDF">
        <w:t>Las losas de escalera deberán hormigonarse conjuntamente con el resto del forjado, siendo recomendable que lleven incorporado el peldañeado de hormigón.</w:t>
      </w:r>
    </w:p>
    <w:p w14:paraId="40C1440C" w14:textId="77777777" w:rsidR="0044620B" w:rsidRPr="00A13DDF" w:rsidRDefault="0044620B" w:rsidP="001B6F66">
      <w:pPr>
        <w:pStyle w:val="UZPRRAFO"/>
      </w:pPr>
      <w:r w:rsidRPr="00A13DDF">
        <w:t>El personal encofrador, acreditará a su contratación ser “carpintero encofrador” con experiencia, ya que un personal inexperto en estas tareas supone un riesgo adicional.</w:t>
      </w:r>
    </w:p>
    <w:p w14:paraId="515C5B2C" w14:textId="77777777" w:rsidR="0044620B" w:rsidRPr="00A13DDF" w:rsidRDefault="0044620B" w:rsidP="001B6F66">
      <w:pPr>
        <w:pStyle w:val="UZPRRAFO"/>
      </w:pPr>
      <w:r w:rsidRPr="00A13DDF">
        <w:t>Se tendrán en cuenta todas las normas de seguridad a aplicar en la ejecución de encofrados de madera</w:t>
      </w:r>
    </w:p>
    <w:p w14:paraId="5F228684" w14:textId="77777777" w:rsidR="0044620B" w:rsidRPr="00A13DDF" w:rsidRDefault="0044620B" w:rsidP="001B6F66">
      <w:pPr>
        <w:pStyle w:val="UZPRRAFO"/>
      </w:pPr>
      <w:r w:rsidRPr="00A13DDF">
        <w:t>Se instalarán listones sobre los fondos de madera de las losas de escalera, para permitir un más seguro tránsito y evitar deslizamientos.</w:t>
      </w:r>
    </w:p>
    <w:p w14:paraId="4A8F667F" w14:textId="77777777" w:rsidR="0044620B" w:rsidRPr="00A13DDF" w:rsidRDefault="0044620B" w:rsidP="001B6F66">
      <w:pPr>
        <w:pStyle w:val="UZPRRAFO"/>
      </w:pPr>
      <w:r w:rsidRPr="00A13DDF">
        <w:t>Los apeos no deberán aflojarse antes de haber transcurrido 7 días desde la terminación del hormigonado ni suprimirse antes de 28 días desde la terminación del hormigonado, y siempre que el hormigón haya alcanzado su resistencia prevista.</w:t>
      </w:r>
    </w:p>
    <w:p w14:paraId="7A5BE93B" w14:textId="77777777" w:rsidR="0044620B" w:rsidRPr="00A13DDF" w:rsidRDefault="0044620B" w:rsidP="001B6F66">
      <w:pPr>
        <w:pStyle w:val="UZPRRAFO"/>
      </w:pPr>
      <w:r w:rsidRPr="00A13DDF">
        <w:t>Antes del inicio del vertido del hormigón, el capataz o encargado, revisará el buen estado de la seguridad de los encofrados, en prevención de accidentes por reventones o derrames.</w:t>
      </w:r>
    </w:p>
    <w:p w14:paraId="330F6722" w14:textId="77777777" w:rsidR="0044620B" w:rsidRPr="00A13DDF" w:rsidRDefault="0044620B" w:rsidP="001B6F66">
      <w:pPr>
        <w:pStyle w:val="UZPRRAFO"/>
      </w:pPr>
      <w:r w:rsidRPr="00A13DDF">
        <w:t>En el vertido de hormigón mediante cubo, penderán cabos de guía del mismo para ayudar a su correcta posición de vertido. Se prohíbe guiarlo o recibirlo directamente, en prevención de caídas por movimiento pendular del cubo.</w:t>
      </w:r>
    </w:p>
    <w:p w14:paraId="70F45000" w14:textId="77777777" w:rsidR="0044620B" w:rsidRPr="00A13DDF" w:rsidRDefault="0044620B" w:rsidP="001B6F66">
      <w:pPr>
        <w:pStyle w:val="UZPRRAFO"/>
      </w:pPr>
      <w:r w:rsidRPr="00A13DDF">
        <w:t>La apertura del cubo para vertido se ejecutará exclusivamente accionando la palanca para ello, con las manos protegidas con guantes impermeables.</w:t>
      </w:r>
    </w:p>
    <w:p w14:paraId="67AE093B" w14:textId="77777777" w:rsidR="0044620B" w:rsidRPr="00A13DDF" w:rsidRDefault="0044620B" w:rsidP="001B6F66">
      <w:pPr>
        <w:pStyle w:val="UZPRRAFO"/>
      </w:pPr>
      <w:r w:rsidRPr="00A13DDF">
        <w:t>Se prohíbe terminantemente, trepar por los encofrados de los pilares o permanecer en equilibrio sobre los mismos.</w:t>
      </w:r>
    </w:p>
    <w:p w14:paraId="1AA518BE" w14:textId="77777777" w:rsidR="0044620B" w:rsidRPr="00A13DDF" w:rsidRDefault="0044620B" w:rsidP="001B6F66">
      <w:pPr>
        <w:pStyle w:val="UZPRRAFO"/>
      </w:pPr>
      <w:r w:rsidRPr="00A13DDF">
        <w:t>Se vigilará el buen comportamiento de los encofrados durante el vertido del hormigón, paralizándolos en el momento en que se detecten fallos.</w:t>
      </w:r>
    </w:p>
    <w:p w14:paraId="4AB2F19C" w14:textId="77777777" w:rsidR="0044620B" w:rsidRPr="00A13DDF" w:rsidRDefault="0044620B" w:rsidP="001B6F66">
      <w:pPr>
        <w:pStyle w:val="UZPRRAFO"/>
      </w:pPr>
      <w:r w:rsidRPr="00A13DDF">
        <w:t>El hormigonado y vibrado del hormigón de pilares, se realizará desde “castilletes”.</w:t>
      </w:r>
    </w:p>
    <w:p w14:paraId="4DEBDD8A" w14:textId="77777777" w:rsidR="0044620B" w:rsidRPr="00A13DDF" w:rsidRDefault="0044620B" w:rsidP="001B6F66">
      <w:pPr>
        <w:pStyle w:val="UZPRRAFO"/>
      </w:pPr>
      <w:r w:rsidRPr="00A13DDF">
        <w:t>Se tomarán las medidas de seguridad pertinentes para que la estabilidad de los encofrados previa al hormigonado se mantenga aun en condiciones meteorológicas desfavorables como fuertes vientos.</w:t>
      </w:r>
    </w:p>
    <w:p w14:paraId="6C9ED83D" w14:textId="77777777" w:rsidR="0044620B" w:rsidRPr="00A13DDF" w:rsidRDefault="0044620B" w:rsidP="001B6F66">
      <w:pPr>
        <w:pStyle w:val="UZPRRAFO"/>
        <w:rPr>
          <w:b/>
        </w:rPr>
      </w:pPr>
      <w:r w:rsidRPr="00A13DDF">
        <w:rPr>
          <w:b/>
        </w:rPr>
        <w:t>Protecciones colectivas</w:t>
      </w:r>
    </w:p>
    <w:p w14:paraId="24DA8596" w14:textId="77777777" w:rsidR="0044620B" w:rsidRPr="00A13DDF" w:rsidRDefault="0044620B" w:rsidP="001B6F66">
      <w:pPr>
        <w:pStyle w:val="UZPRRAFO"/>
      </w:pPr>
      <w:r w:rsidRPr="00A13DDF">
        <w:t>Una vez montada la primera altura de pilares, se tenderán bajo ésta, redes horizontales de seguridad (Apartado de Medidas preventivas para Redes de seguridad.).</w:t>
      </w:r>
    </w:p>
    <w:p w14:paraId="6E4394D8" w14:textId="188FC2F3" w:rsidR="0044620B" w:rsidRPr="00A13DDF" w:rsidRDefault="0044620B" w:rsidP="001B6F66">
      <w:pPr>
        <w:pStyle w:val="UZPRRAFO"/>
      </w:pPr>
      <w:r w:rsidRPr="00A13DDF">
        <w:t>Todos los huecos de planta, patios, escaleras, etc., estarán debidamente protegidos con barandillas (Apartado de Medidas preventiv</w:t>
      </w:r>
      <w:r w:rsidR="003A33ED" w:rsidRPr="00A13DDF">
        <w:t>as para Barandillas de Protecció</w:t>
      </w:r>
      <w:r w:rsidRPr="00A13DDF">
        <w:t>n).</w:t>
      </w:r>
    </w:p>
    <w:p w14:paraId="31B21C01" w14:textId="77777777" w:rsidR="0044620B" w:rsidRPr="00A13DDF" w:rsidRDefault="0044620B" w:rsidP="001B6F66">
      <w:pPr>
        <w:pStyle w:val="UZPRRAFO"/>
      </w:pPr>
      <w:r w:rsidRPr="00A13DDF">
        <w:t>Se empezará la colocación de redes tipo horca desde el techo de la planta baja, cubriendo todo el perímetro de la fachada. Los mástiles se sujetarán en horquillas de acero soldadas a las vigas metálicas o empotradas en el forjado.</w:t>
      </w:r>
    </w:p>
    <w:p w14:paraId="18E91DD2" w14:textId="77777777" w:rsidR="0044620B" w:rsidRPr="00A13DDF" w:rsidRDefault="0044620B" w:rsidP="001B6F66">
      <w:pPr>
        <w:pStyle w:val="UZPRRAFO"/>
      </w:pPr>
      <w:r w:rsidRPr="00A13DDF">
        <w:t>Antes del encofrado como en el vertido del hormigón, se revisará la correcta disposición y estado de las redes de protección.</w:t>
      </w:r>
    </w:p>
    <w:p w14:paraId="4229B165" w14:textId="77777777" w:rsidR="0044620B" w:rsidRPr="00A13DDF" w:rsidRDefault="0044620B" w:rsidP="001B6F66">
      <w:pPr>
        <w:pStyle w:val="UZPRRAFO"/>
      </w:pPr>
      <w:r w:rsidRPr="00A13DDF">
        <w:t>Se colocarán barandillas en los bordes de forjado y huecos, antes de retirar las redes.</w:t>
      </w:r>
    </w:p>
    <w:p w14:paraId="54873AB2" w14:textId="77777777" w:rsidR="0044620B" w:rsidRPr="00A13DDF" w:rsidRDefault="0044620B" w:rsidP="001B6F66">
      <w:pPr>
        <w:pStyle w:val="UZPRRAFO"/>
      </w:pPr>
      <w:r w:rsidRPr="00A13DDF">
        <w:lastRenderedPageBreak/>
        <w:t>Previo al encofrado de la losa de escalera, deberán cerrarse todas las aberturas a nivel de pavimento (hueco de escalera), y en los muros verticales de la misma (ventanas, etc.), en donde exista el riesgo de caída superior a 2 m, mediante redes, barandillas o tableros cuajados.</w:t>
      </w:r>
    </w:p>
    <w:p w14:paraId="62E391AF" w14:textId="77777777" w:rsidR="0044620B" w:rsidRPr="00A13DDF" w:rsidRDefault="0044620B" w:rsidP="001B6F66">
      <w:pPr>
        <w:pStyle w:val="UZPRRAFO"/>
      </w:pPr>
      <w:r w:rsidRPr="00A13DDF">
        <w:t>Se instalarán cubridores (setas) de madera o plástico sobre las esperas de ferralla de las losas de madera (sobre las puntas de los redondos, para evitar su hinca en las personas).</w:t>
      </w:r>
    </w:p>
    <w:p w14:paraId="4F58CA4E" w14:textId="77777777" w:rsidR="0044620B" w:rsidRPr="00A13DDF" w:rsidRDefault="0044620B" w:rsidP="001B6F66">
      <w:pPr>
        <w:pStyle w:val="UZPRRAFO"/>
      </w:pPr>
      <w:r w:rsidRPr="00A13DDF">
        <w:t>Cuando se utilicen vibradores eléctricos, irán provistos de doble aislamiento, prohibiéndose que el operario se encuentre inmerso en el hormigón.</w:t>
      </w:r>
    </w:p>
    <w:p w14:paraId="1C55E31C" w14:textId="77777777" w:rsidR="0044620B" w:rsidRPr="00A13DDF" w:rsidRDefault="0044620B" w:rsidP="001B6F66">
      <w:pPr>
        <w:pStyle w:val="UZPRRAFO"/>
        <w:rPr>
          <w:b/>
        </w:rPr>
      </w:pPr>
      <w:r w:rsidRPr="00A13DDF">
        <w:rPr>
          <w:b/>
        </w:rPr>
        <w:t>Protección personal (con marcado CE)</w:t>
      </w:r>
    </w:p>
    <w:p w14:paraId="25F67BAB" w14:textId="77777777" w:rsidR="0044620B" w:rsidRPr="00A13DDF" w:rsidRDefault="0044620B" w:rsidP="001B6F66">
      <w:pPr>
        <w:pStyle w:val="UZPRRAFO"/>
      </w:pPr>
      <w:r w:rsidRPr="00A13DDF">
        <w:t>Casco de seguridad.</w:t>
      </w:r>
    </w:p>
    <w:p w14:paraId="7BF3286F" w14:textId="77777777" w:rsidR="0044620B" w:rsidRPr="00A13DDF" w:rsidRDefault="0044620B" w:rsidP="001B6F66">
      <w:pPr>
        <w:pStyle w:val="UZPRRAFO"/>
      </w:pPr>
      <w:r w:rsidRPr="00A13DDF">
        <w:t>Cinturón de seguridad.</w:t>
      </w:r>
    </w:p>
    <w:p w14:paraId="3A6317F2" w14:textId="77777777" w:rsidR="0044620B" w:rsidRPr="00A13DDF" w:rsidRDefault="0044620B" w:rsidP="001B6F66">
      <w:pPr>
        <w:pStyle w:val="UZPRRAFO"/>
      </w:pPr>
      <w:r w:rsidRPr="00A13DDF">
        <w:t>Calzado con suela reforzada anticlavo.</w:t>
      </w:r>
    </w:p>
    <w:p w14:paraId="069A6EDE" w14:textId="77777777" w:rsidR="0044620B" w:rsidRPr="00A13DDF" w:rsidRDefault="0044620B" w:rsidP="001B6F66">
      <w:pPr>
        <w:pStyle w:val="UZPRRAFO"/>
      </w:pPr>
      <w:r w:rsidRPr="00A13DDF">
        <w:t>Guantes de goma y botas de agua durante el vertido del hormigón.</w:t>
      </w:r>
    </w:p>
    <w:p w14:paraId="6D9BE6DB" w14:textId="77777777" w:rsidR="0044620B" w:rsidRPr="00A13DDF" w:rsidRDefault="0044620B" w:rsidP="001B6F66">
      <w:pPr>
        <w:pStyle w:val="UZPRRAFO"/>
      </w:pPr>
      <w:r w:rsidRPr="00A13DDF">
        <w:t>Guantes de cuero.</w:t>
      </w:r>
    </w:p>
    <w:p w14:paraId="10F43FD8" w14:textId="77777777" w:rsidR="0044620B" w:rsidRPr="00A13DDF" w:rsidRDefault="0044620B" w:rsidP="001B6F66">
      <w:pPr>
        <w:pStyle w:val="UZPRRAFO"/>
      </w:pPr>
      <w:r w:rsidRPr="00A13DDF">
        <w:t>Ropa de trabajo.</w:t>
      </w:r>
    </w:p>
    <w:p w14:paraId="054204AF" w14:textId="77777777" w:rsidR="0044620B" w:rsidRPr="00A13DDF" w:rsidRDefault="0044620B" w:rsidP="001B6F66">
      <w:pPr>
        <w:pStyle w:val="UZPRRAFO"/>
      </w:pPr>
      <w:r w:rsidRPr="00A13DDF">
        <w:t>Gafas de seguridad antiproyecciones.</w:t>
      </w:r>
    </w:p>
    <w:p w14:paraId="50BA5E6D" w14:textId="77777777" w:rsidR="0044620B" w:rsidRPr="00A13DDF" w:rsidRDefault="0044620B" w:rsidP="001B6F66">
      <w:pPr>
        <w:pStyle w:val="UZPRRAFO"/>
        <w:rPr>
          <w:b/>
          <w:bCs/>
        </w:rPr>
      </w:pPr>
    </w:p>
    <w:p w14:paraId="7928755A" w14:textId="3B31F12F" w:rsidR="00636322" w:rsidRPr="00A13DDF" w:rsidRDefault="000C34F3" w:rsidP="00636322">
      <w:pPr>
        <w:pStyle w:val="UZTTULO2"/>
      </w:pPr>
      <w:bookmarkStart w:id="274" w:name="_Toc300959849"/>
      <w:bookmarkStart w:id="275" w:name="_Toc300960117"/>
      <w:r w:rsidRPr="00A13DDF">
        <w:t>10.3. CUBIERTAS</w:t>
      </w:r>
      <w:bookmarkEnd w:id="274"/>
      <w:bookmarkEnd w:id="275"/>
    </w:p>
    <w:p w14:paraId="67E3DEE8" w14:textId="7F47B2A9" w:rsidR="0044620B" w:rsidRPr="00A13DDF" w:rsidRDefault="00636322" w:rsidP="00636322">
      <w:pPr>
        <w:pStyle w:val="UZTITULO3"/>
      </w:pPr>
      <w:r w:rsidRPr="00A13DDF">
        <w:t>CUBIERTAS INCLINADAS</w:t>
      </w:r>
    </w:p>
    <w:p w14:paraId="2BEB51C2" w14:textId="77777777" w:rsidR="0044620B" w:rsidRPr="00A13DDF" w:rsidRDefault="0044620B" w:rsidP="006211FD">
      <w:pPr>
        <w:pStyle w:val="00Apartado"/>
        <w:numPr>
          <w:ilvl w:val="2"/>
          <w:numId w:val="45"/>
        </w:numPr>
        <w:ind w:firstLine="142"/>
      </w:pPr>
      <w:bookmarkStart w:id="276" w:name="_Toc202067674"/>
      <w:bookmarkStart w:id="277" w:name="_Toc211406290"/>
      <w:bookmarkStart w:id="278" w:name="_Toc226454153"/>
      <w:r w:rsidRPr="00A13DDF">
        <w:t>Riesgos laborales</w:t>
      </w:r>
      <w:bookmarkEnd w:id="276"/>
      <w:bookmarkEnd w:id="277"/>
      <w:bookmarkEnd w:id="278"/>
    </w:p>
    <w:p w14:paraId="7DAC5365" w14:textId="77777777" w:rsidR="0044620B" w:rsidRPr="00A13DDF" w:rsidRDefault="0044620B" w:rsidP="003A33ED">
      <w:pPr>
        <w:pStyle w:val="UZPRRAFO"/>
      </w:pPr>
      <w:r w:rsidRPr="00A13DDF">
        <w:t>Cortes y golpes en las manos.</w:t>
      </w:r>
    </w:p>
    <w:p w14:paraId="57083450" w14:textId="77777777" w:rsidR="0044620B" w:rsidRPr="00A13DDF" w:rsidRDefault="0044620B" w:rsidP="003A33ED">
      <w:pPr>
        <w:pStyle w:val="UZPRRAFO"/>
      </w:pPr>
      <w:r w:rsidRPr="00A13DDF">
        <w:t>Golpes en manos y pies.</w:t>
      </w:r>
    </w:p>
    <w:p w14:paraId="70CBCD2E" w14:textId="77777777" w:rsidR="0044620B" w:rsidRPr="00A13DDF" w:rsidRDefault="0044620B" w:rsidP="003A33ED">
      <w:pPr>
        <w:pStyle w:val="UZPRRAFO"/>
      </w:pPr>
      <w:r w:rsidRPr="00A13DDF">
        <w:t>Caídas al mismo nivel.</w:t>
      </w:r>
    </w:p>
    <w:p w14:paraId="558B6209" w14:textId="77777777" w:rsidR="0044620B" w:rsidRPr="00A13DDF" w:rsidRDefault="0044620B" w:rsidP="003A33ED">
      <w:pPr>
        <w:pStyle w:val="UZPRRAFO"/>
      </w:pPr>
      <w:r w:rsidRPr="00A13DDF">
        <w:t>Caídas a distinto nivel y de altura.</w:t>
      </w:r>
    </w:p>
    <w:p w14:paraId="5F3CC4B7" w14:textId="77777777" w:rsidR="0044620B" w:rsidRPr="00A13DDF" w:rsidRDefault="0044620B" w:rsidP="003A33ED">
      <w:pPr>
        <w:pStyle w:val="UZPRRAFO"/>
      </w:pPr>
      <w:r w:rsidRPr="00A13DDF">
        <w:t>Hundimiento de la cubierta por excesivo peso de los materiales.</w:t>
      </w:r>
    </w:p>
    <w:p w14:paraId="39538B54" w14:textId="77777777" w:rsidR="0044620B" w:rsidRPr="00A13DDF" w:rsidRDefault="0044620B" w:rsidP="003A33ED">
      <w:pPr>
        <w:pStyle w:val="UZPRRAFO"/>
      </w:pPr>
      <w:r w:rsidRPr="00A13DDF">
        <w:t>Electrocuciones por contacto directo si existe presencia de líneas eléctricas.</w:t>
      </w:r>
    </w:p>
    <w:p w14:paraId="5514F01A" w14:textId="77777777" w:rsidR="0044620B" w:rsidRPr="00A13DDF" w:rsidRDefault="0044620B" w:rsidP="003A33ED">
      <w:pPr>
        <w:pStyle w:val="UZPRRAFO"/>
      </w:pPr>
      <w:r w:rsidRPr="00A13DDF">
        <w:t>Caída de objetos a niveles inferiores.</w:t>
      </w:r>
    </w:p>
    <w:p w14:paraId="1F4C0671" w14:textId="77777777" w:rsidR="0044620B" w:rsidRPr="00A13DDF" w:rsidRDefault="0044620B" w:rsidP="003A33ED">
      <w:pPr>
        <w:pStyle w:val="UZPRRAFO"/>
      </w:pPr>
      <w:r w:rsidRPr="00A13DDF">
        <w:t>Quemaduras (sellados, impermeabilización en caliente).</w:t>
      </w:r>
    </w:p>
    <w:p w14:paraId="429FCD3B" w14:textId="7C9DEB50" w:rsidR="0044620B" w:rsidRPr="00A13DDF" w:rsidRDefault="0044620B" w:rsidP="003A33ED">
      <w:pPr>
        <w:pStyle w:val="UZPRRAFO"/>
      </w:pPr>
    </w:p>
    <w:p w14:paraId="07912269" w14:textId="77777777" w:rsidR="0044620B" w:rsidRPr="00A13DDF" w:rsidRDefault="0044620B" w:rsidP="003A33ED">
      <w:pPr>
        <w:pStyle w:val="00Apartado"/>
        <w:ind w:hanging="198"/>
      </w:pPr>
      <w:bookmarkStart w:id="279" w:name="_Toc202067675"/>
      <w:bookmarkStart w:id="280" w:name="_Toc211406291"/>
      <w:bookmarkStart w:id="281" w:name="_Toc226454154"/>
      <w:r w:rsidRPr="00A13DDF">
        <w:t>Planificación de la prevención</w:t>
      </w:r>
      <w:bookmarkEnd w:id="279"/>
      <w:bookmarkEnd w:id="280"/>
      <w:bookmarkEnd w:id="281"/>
    </w:p>
    <w:p w14:paraId="65E1BEAE" w14:textId="2BF5DF4B" w:rsidR="0044620B" w:rsidRPr="00A13DDF" w:rsidRDefault="0044620B" w:rsidP="003A33ED">
      <w:pPr>
        <w:pStyle w:val="UZPRRAFO"/>
        <w:tabs>
          <w:tab w:val="left" w:pos="4979"/>
        </w:tabs>
        <w:rPr>
          <w:b/>
        </w:rPr>
      </w:pPr>
      <w:r w:rsidRPr="00A13DDF">
        <w:rPr>
          <w:b/>
        </w:rPr>
        <w:t>Organización del trabajo y medidas preventivas</w:t>
      </w:r>
    </w:p>
    <w:p w14:paraId="205CFD51" w14:textId="77777777" w:rsidR="0044620B" w:rsidRPr="00A13DDF" w:rsidRDefault="0044620B" w:rsidP="003A33ED">
      <w:pPr>
        <w:pStyle w:val="UZPRRAFO"/>
      </w:pPr>
      <w:r w:rsidRPr="00A13DDF">
        <w:t>En los trabajos en tejados deberán adoptarse las medidas de protección colectiva que sean necesarias, en atención a la altura, inclinación o posible carácter o estado resbaladizo, para evitar la caída de los trabajadores, herramientas o materiales (antepechos, andamios tubulares de fachada, cable fiador o ganchos para el anclaje del cinturón de seguridad, etc.).</w:t>
      </w:r>
    </w:p>
    <w:p w14:paraId="2A6ED9AE" w14:textId="77777777" w:rsidR="0044620B" w:rsidRPr="00A13DDF" w:rsidRDefault="0044620B" w:rsidP="003A33ED">
      <w:pPr>
        <w:pStyle w:val="UZPRRAFO"/>
      </w:pPr>
      <w:r w:rsidRPr="00A13DDF">
        <w:t>En el manejo de cargas y/o posturas forzadas se tendrá en cuenta lo enunciado en el Apartado de Manejo de cargas y posturas forzadas.</w:t>
      </w:r>
    </w:p>
    <w:p w14:paraId="79A1A619" w14:textId="77777777" w:rsidR="0044620B" w:rsidRPr="00A13DDF" w:rsidRDefault="0044620B" w:rsidP="003A33ED">
      <w:pPr>
        <w:pStyle w:val="UZPRRAFO"/>
      </w:pPr>
      <w:r w:rsidRPr="00A13DDF">
        <w:t>Si el trabajo se realiza sobre o cerca de superficies frágiles, se deberán tomar las medidas preventivas adecuadas para evitar que los trabajadores las pisen inadvertidamente o caigan a través de ellas.</w:t>
      </w:r>
    </w:p>
    <w:p w14:paraId="496E0EA2" w14:textId="77777777" w:rsidR="0044620B" w:rsidRPr="00A13DDF" w:rsidRDefault="0044620B" w:rsidP="003A33ED">
      <w:pPr>
        <w:pStyle w:val="UZPRRAFO"/>
      </w:pPr>
      <w:r w:rsidRPr="00A13DDF">
        <w:t>Los trabajos se suspenderán en caso de fuerte viento, lluvia o heladas.</w:t>
      </w:r>
    </w:p>
    <w:p w14:paraId="1E3438F1" w14:textId="77777777" w:rsidR="0044620B" w:rsidRPr="00A13DDF" w:rsidRDefault="0044620B" w:rsidP="003A33ED">
      <w:pPr>
        <w:pStyle w:val="UZPRRAFO"/>
      </w:pPr>
      <w:r w:rsidRPr="00A13DDF">
        <w:t>Los operarios utilizarán el cinturón de seguridad, anclado a un punto fijo si se encuentran en las proximidades del borde del forjado.</w:t>
      </w:r>
    </w:p>
    <w:p w14:paraId="54793218" w14:textId="77777777" w:rsidR="0044620B" w:rsidRPr="00A13DDF" w:rsidRDefault="0044620B" w:rsidP="003A33ED">
      <w:pPr>
        <w:pStyle w:val="UZPRRAFO"/>
      </w:pPr>
      <w:r w:rsidRPr="00A13DDF">
        <w:t>Si el trabajo se realiza sobre o cerca de superficies frágiles, se deberán tomar las medidas preventivas adecuadas para evitar que los trabajadores las pisen inadvertidamente o caigan a través de ellas.</w:t>
      </w:r>
    </w:p>
    <w:p w14:paraId="48839391" w14:textId="77777777" w:rsidR="0044620B" w:rsidRPr="00A13DDF" w:rsidRDefault="0044620B" w:rsidP="003A33ED">
      <w:pPr>
        <w:pStyle w:val="UZPRRAFO"/>
        <w:rPr>
          <w:b/>
        </w:rPr>
      </w:pPr>
      <w:r w:rsidRPr="00A13DDF">
        <w:rPr>
          <w:b/>
        </w:rPr>
        <w:t>Protección personal (con marcado CE)</w:t>
      </w:r>
    </w:p>
    <w:p w14:paraId="7AC0FB23" w14:textId="77777777" w:rsidR="0044620B" w:rsidRPr="00A13DDF" w:rsidRDefault="0044620B" w:rsidP="003A33ED">
      <w:pPr>
        <w:pStyle w:val="UZPRRAFO"/>
      </w:pPr>
      <w:r w:rsidRPr="00A13DDF">
        <w:t>Cinturón de seguridad anticaída amarrado a punto de anclaje seguro, en caso de no contar con la protección colectiva suficiente.</w:t>
      </w:r>
    </w:p>
    <w:p w14:paraId="586F6945" w14:textId="77777777" w:rsidR="0044620B" w:rsidRPr="00A13DDF" w:rsidRDefault="0044620B" w:rsidP="003A33ED">
      <w:pPr>
        <w:pStyle w:val="UZPRRAFO"/>
      </w:pPr>
      <w:r w:rsidRPr="00A13DDF">
        <w:lastRenderedPageBreak/>
        <w:t>Casco de seguridad.</w:t>
      </w:r>
    </w:p>
    <w:p w14:paraId="45266A23" w14:textId="77777777" w:rsidR="0044620B" w:rsidRPr="00A13DDF" w:rsidRDefault="0044620B" w:rsidP="003A33ED">
      <w:pPr>
        <w:pStyle w:val="UZPRRAFO"/>
      </w:pPr>
      <w:r w:rsidRPr="00A13DDF">
        <w:t>Calzado con suela resistente.</w:t>
      </w:r>
    </w:p>
    <w:p w14:paraId="6DC29408" w14:textId="77777777" w:rsidR="0044620B" w:rsidRPr="00A13DDF" w:rsidRDefault="0044620B" w:rsidP="003A33ED">
      <w:pPr>
        <w:pStyle w:val="UZPRRAFO"/>
      </w:pPr>
      <w:r w:rsidRPr="00A13DDF">
        <w:t>Guantes de goma o cuero.</w:t>
      </w:r>
    </w:p>
    <w:p w14:paraId="5CB5F682" w14:textId="77777777" w:rsidR="0044620B" w:rsidRPr="00A13DDF" w:rsidRDefault="0044620B" w:rsidP="003A33ED">
      <w:pPr>
        <w:pStyle w:val="UZPRRAFO"/>
        <w:rPr>
          <w:b/>
          <w:bCs/>
        </w:rPr>
      </w:pPr>
    </w:p>
    <w:p w14:paraId="4BBEBFF4" w14:textId="2E0A8FE0" w:rsidR="0044620B" w:rsidRPr="00A13DDF" w:rsidRDefault="00636322" w:rsidP="00636322">
      <w:pPr>
        <w:pStyle w:val="UZTITULO3"/>
      </w:pPr>
      <w:r w:rsidRPr="00A13DDF">
        <w:t>LUCERNARIOS</w:t>
      </w:r>
    </w:p>
    <w:p w14:paraId="6FD6CE9A" w14:textId="77777777" w:rsidR="0044620B" w:rsidRPr="00A13DDF" w:rsidRDefault="0044620B" w:rsidP="006211FD">
      <w:pPr>
        <w:pStyle w:val="00Apartado"/>
        <w:numPr>
          <w:ilvl w:val="2"/>
          <w:numId w:val="46"/>
        </w:numPr>
        <w:ind w:firstLine="142"/>
      </w:pPr>
      <w:bookmarkStart w:id="282" w:name="_Toc202067676"/>
      <w:bookmarkStart w:id="283" w:name="_Toc211406292"/>
      <w:bookmarkStart w:id="284" w:name="_Toc226454155"/>
      <w:r w:rsidRPr="00A13DDF">
        <w:t>Riesgos laborales</w:t>
      </w:r>
      <w:bookmarkEnd w:id="282"/>
      <w:bookmarkEnd w:id="283"/>
      <w:bookmarkEnd w:id="284"/>
    </w:p>
    <w:p w14:paraId="1EC0D76B" w14:textId="77777777" w:rsidR="0044620B" w:rsidRPr="00A13DDF" w:rsidRDefault="0044620B" w:rsidP="003F0BEF">
      <w:pPr>
        <w:pStyle w:val="UZPRRAFO"/>
      </w:pPr>
      <w:r w:rsidRPr="00A13DDF">
        <w:t>Cortes y golpes en las manos.</w:t>
      </w:r>
    </w:p>
    <w:p w14:paraId="6714E5E2" w14:textId="77777777" w:rsidR="0044620B" w:rsidRPr="00A13DDF" w:rsidRDefault="0044620B" w:rsidP="003F0BEF">
      <w:pPr>
        <w:pStyle w:val="UZPRRAFO"/>
      </w:pPr>
      <w:r w:rsidRPr="00A13DDF">
        <w:t>Golpes en manos y pies.</w:t>
      </w:r>
    </w:p>
    <w:p w14:paraId="27C3E9EB" w14:textId="77777777" w:rsidR="0044620B" w:rsidRPr="00A13DDF" w:rsidRDefault="0044620B" w:rsidP="003F0BEF">
      <w:pPr>
        <w:pStyle w:val="UZPRRAFO"/>
      </w:pPr>
      <w:r w:rsidRPr="00A13DDF">
        <w:t>Caídas al mismo nivel.</w:t>
      </w:r>
    </w:p>
    <w:p w14:paraId="21F1958B" w14:textId="77777777" w:rsidR="0044620B" w:rsidRPr="00A13DDF" w:rsidRDefault="0044620B" w:rsidP="003F0BEF">
      <w:pPr>
        <w:pStyle w:val="UZPRRAFO"/>
      </w:pPr>
      <w:r w:rsidRPr="00A13DDF">
        <w:t>Caídas a distinto nivel y de altura.</w:t>
      </w:r>
    </w:p>
    <w:p w14:paraId="4C02BFAD" w14:textId="77777777" w:rsidR="0044620B" w:rsidRPr="00A13DDF" w:rsidRDefault="0044620B" w:rsidP="003F0BEF">
      <w:pPr>
        <w:pStyle w:val="UZPRRAFO"/>
      </w:pPr>
      <w:r w:rsidRPr="00A13DDF">
        <w:t>Hundimiento de la cubierta por excesivo peso de los materiales.</w:t>
      </w:r>
    </w:p>
    <w:p w14:paraId="208022F2" w14:textId="77777777" w:rsidR="0044620B" w:rsidRPr="00A13DDF" w:rsidRDefault="0044620B" w:rsidP="003F0BEF">
      <w:pPr>
        <w:pStyle w:val="UZPRRAFO"/>
      </w:pPr>
      <w:r w:rsidRPr="00A13DDF">
        <w:t>Electrocuciones por contacto directo si existe presencia de líneas eléctricas.</w:t>
      </w:r>
    </w:p>
    <w:p w14:paraId="6EC9623F" w14:textId="77777777" w:rsidR="0044620B" w:rsidRPr="00A13DDF" w:rsidRDefault="0044620B" w:rsidP="003F0BEF">
      <w:pPr>
        <w:pStyle w:val="UZPRRAFO"/>
      </w:pPr>
      <w:r w:rsidRPr="00A13DDF">
        <w:t>Caída de objetos a niveles inferiores.</w:t>
      </w:r>
    </w:p>
    <w:p w14:paraId="3ECAFDE7" w14:textId="77777777" w:rsidR="0044620B" w:rsidRPr="00A13DDF" w:rsidRDefault="0044620B" w:rsidP="003F0BEF">
      <w:pPr>
        <w:pStyle w:val="UZPRRAFO"/>
      </w:pPr>
      <w:r w:rsidRPr="00A13DDF">
        <w:t>Quemaduras (sellados, impermeabilización en caliente).</w:t>
      </w:r>
    </w:p>
    <w:p w14:paraId="0C7B59DE" w14:textId="77777777" w:rsidR="0044620B" w:rsidRPr="00A13DDF" w:rsidRDefault="0044620B" w:rsidP="003F0BEF">
      <w:pPr>
        <w:pStyle w:val="UZPRRAFO"/>
      </w:pPr>
    </w:p>
    <w:p w14:paraId="7333500B" w14:textId="77777777" w:rsidR="0044620B" w:rsidRPr="00A13DDF" w:rsidRDefault="0044620B" w:rsidP="003F0BEF">
      <w:pPr>
        <w:pStyle w:val="00Apartado"/>
        <w:ind w:hanging="198"/>
      </w:pPr>
      <w:bookmarkStart w:id="285" w:name="_Toc202067677"/>
      <w:bookmarkStart w:id="286" w:name="_Toc211406293"/>
      <w:bookmarkStart w:id="287" w:name="_Toc226454156"/>
      <w:r w:rsidRPr="00A13DDF">
        <w:t>Planificación de la prevención</w:t>
      </w:r>
      <w:bookmarkEnd w:id="285"/>
      <w:bookmarkEnd w:id="286"/>
      <w:bookmarkEnd w:id="287"/>
    </w:p>
    <w:p w14:paraId="1292B142" w14:textId="77777777" w:rsidR="0044620B" w:rsidRPr="00A13DDF" w:rsidRDefault="0044620B" w:rsidP="003F0BEF">
      <w:pPr>
        <w:pStyle w:val="UZPRRAFO"/>
        <w:rPr>
          <w:b/>
        </w:rPr>
      </w:pPr>
      <w:r w:rsidRPr="00A13DDF">
        <w:rPr>
          <w:b/>
        </w:rPr>
        <w:t>Organización del trabajo y medidas preventivas</w:t>
      </w:r>
    </w:p>
    <w:p w14:paraId="20A6DCD0" w14:textId="77777777" w:rsidR="0044620B" w:rsidRPr="00A13DDF" w:rsidRDefault="0044620B" w:rsidP="003F0BEF">
      <w:pPr>
        <w:pStyle w:val="UZPRRAFO"/>
      </w:pPr>
      <w:r w:rsidRPr="00A13DDF">
        <w:t>En los trabajos en tejados deberán adoptarse las medidas de protección colectiva que sean necesarias, en atención a la altura, inclinación o posible carácter o estado resbaladizo, para evitar la caída de los trabajadores, herramientas o materiales (antepechos, andamios tubulares de fachada, cable fiador o ganchos para el anclaje del cinturón de seguridad, etc.).</w:t>
      </w:r>
    </w:p>
    <w:p w14:paraId="3C71D501" w14:textId="77777777" w:rsidR="0044620B" w:rsidRPr="00A13DDF" w:rsidRDefault="0044620B" w:rsidP="003F0BEF">
      <w:pPr>
        <w:pStyle w:val="UZPRRAFO"/>
      </w:pPr>
      <w:r w:rsidRPr="00A13DDF">
        <w:t xml:space="preserve">En el manejo de cargas y/o posturas forzadas se tendrá en cuenta lo enunciado en el Apartado de Manejo de cargas y posturas forzadas. </w:t>
      </w:r>
    </w:p>
    <w:p w14:paraId="76055F1A" w14:textId="77777777" w:rsidR="0044620B" w:rsidRPr="00A13DDF" w:rsidRDefault="0044620B" w:rsidP="003F0BEF">
      <w:pPr>
        <w:pStyle w:val="UZPRRAFO"/>
      </w:pPr>
      <w:r w:rsidRPr="00A13DDF">
        <w:t>Si el trabajo se realiza sobre o cerca de superficies frágiles, se deberán tomar las medidas preventivas adecuadas para evitar que los trabajadores las pisen inadvertidamente o caigan a través de ellas.</w:t>
      </w:r>
    </w:p>
    <w:p w14:paraId="471E5D2F" w14:textId="77777777" w:rsidR="0044620B" w:rsidRPr="00A13DDF" w:rsidRDefault="0044620B" w:rsidP="003F0BEF">
      <w:pPr>
        <w:pStyle w:val="UZPRRAFO"/>
      </w:pPr>
      <w:r w:rsidRPr="00A13DDF">
        <w:t>Los trabajos se suspenderán en caso de fuerte viento, lluvia o heladas.</w:t>
      </w:r>
    </w:p>
    <w:p w14:paraId="72E9ADE9" w14:textId="77777777" w:rsidR="0044620B" w:rsidRPr="00A13DDF" w:rsidRDefault="0044620B" w:rsidP="003F0BEF">
      <w:pPr>
        <w:pStyle w:val="UZPRRAFO"/>
      </w:pPr>
      <w:r w:rsidRPr="00A13DDF">
        <w:t>Los operarios utilizarán el cinturón de seguridad, anclado a un punto fijo si se encuentran en las proximidades del borde del forjado.</w:t>
      </w:r>
    </w:p>
    <w:p w14:paraId="09C1BBAF" w14:textId="77777777" w:rsidR="0044620B" w:rsidRPr="00A13DDF" w:rsidRDefault="0044620B" w:rsidP="003F0BEF">
      <w:pPr>
        <w:pStyle w:val="UZPRRAFO"/>
      </w:pPr>
      <w:r w:rsidRPr="00A13DDF">
        <w:t>Si el trabajo se realiza sobre o cerca de superficies frágiles, se deberán tomar las medidas preventivas adecuadas para evitar que los trabajadores las pisen inadvertidamente o caigan a través de ellas.</w:t>
      </w:r>
    </w:p>
    <w:p w14:paraId="6849DBC0" w14:textId="77777777" w:rsidR="0044620B" w:rsidRPr="00A13DDF" w:rsidRDefault="0044620B" w:rsidP="003F0BEF">
      <w:pPr>
        <w:pStyle w:val="UZPRRAFO"/>
        <w:rPr>
          <w:b/>
        </w:rPr>
      </w:pPr>
      <w:r w:rsidRPr="00A13DDF">
        <w:rPr>
          <w:b/>
        </w:rPr>
        <w:t>Protección personal (con marcado CE)</w:t>
      </w:r>
    </w:p>
    <w:p w14:paraId="748030E9" w14:textId="77777777" w:rsidR="0044620B" w:rsidRPr="00A13DDF" w:rsidRDefault="0044620B" w:rsidP="00935B2F">
      <w:pPr>
        <w:pStyle w:val="UZPRRAFO"/>
      </w:pPr>
      <w:r w:rsidRPr="00A13DDF">
        <w:t>Cinturón de seguridad anticaída amarrado a punto de anclaje seguro, en caso de no contar con la protección colectiva suficiente.</w:t>
      </w:r>
    </w:p>
    <w:p w14:paraId="74E14484" w14:textId="77777777" w:rsidR="0044620B" w:rsidRPr="00A13DDF" w:rsidRDefault="0044620B" w:rsidP="00935B2F">
      <w:pPr>
        <w:pStyle w:val="UZPRRAFO"/>
      </w:pPr>
      <w:r w:rsidRPr="00A13DDF">
        <w:t>Casco de seguridad.</w:t>
      </w:r>
    </w:p>
    <w:p w14:paraId="010E6F1F" w14:textId="77777777" w:rsidR="0044620B" w:rsidRPr="00A13DDF" w:rsidRDefault="0044620B" w:rsidP="00935B2F">
      <w:pPr>
        <w:pStyle w:val="UZPRRAFO"/>
      </w:pPr>
      <w:r w:rsidRPr="00A13DDF">
        <w:t>Calzado con suela resistente.</w:t>
      </w:r>
    </w:p>
    <w:p w14:paraId="21C9B2C8" w14:textId="77777777" w:rsidR="0044620B" w:rsidRPr="00A13DDF" w:rsidRDefault="0044620B" w:rsidP="00935B2F">
      <w:pPr>
        <w:pStyle w:val="UZPRRAFO"/>
      </w:pPr>
      <w:r w:rsidRPr="00A13DDF">
        <w:t>Guantes de goma o cuero.</w:t>
      </w:r>
    </w:p>
    <w:p w14:paraId="51DC772D" w14:textId="77777777" w:rsidR="0044620B" w:rsidRPr="00A13DDF" w:rsidRDefault="0044620B" w:rsidP="00935B2F">
      <w:pPr>
        <w:pStyle w:val="UZPRRAFO"/>
        <w:rPr>
          <w:b/>
          <w:bCs/>
        </w:rPr>
      </w:pPr>
    </w:p>
    <w:p w14:paraId="11D4DA7F" w14:textId="04B9A252" w:rsidR="0044620B" w:rsidRPr="00A13DDF" w:rsidRDefault="000C34F3" w:rsidP="00636322">
      <w:pPr>
        <w:pStyle w:val="UZTTULO2"/>
      </w:pPr>
      <w:bookmarkStart w:id="288" w:name="_Toc300959850"/>
      <w:bookmarkStart w:id="289" w:name="_Toc300960118"/>
      <w:r w:rsidRPr="00A13DDF">
        <w:t>10.4. FACHADAS Y PARTICIONES</w:t>
      </w:r>
      <w:bookmarkEnd w:id="288"/>
      <w:bookmarkEnd w:id="289"/>
    </w:p>
    <w:p w14:paraId="2DCEED8A" w14:textId="5A3263C8" w:rsidR="0044620B" w:rsidRPr="00A13DDF" w:rsidRDefault="00636322" w:rsidP="00636322">
      <w:pPr>
        <w:pStyle w:val="UZTITULO3"/>
      </w:pPr>
      <w:r w:rsidRPr="00A13DDF">
        <w:t>FACHADAS DE FÁBRICA</w:t>
      </w:r>
    </w:p>
    <w:p w14:paraId="767B91D5" w14:textId="77777777" w:rsidR="0044620B" w:rsidRPr="00A13DDF" w:rsidRDefault="0044620B" w:rsidP="006211FD">
      <w:pPr>
        <w:pStyle w:val="00Apartado"/>
        <w:numPr>
          <w:ilvl w:val="2"/>
          <w:numId w:val="47"/>
        </w:numPr>
        <w:ind w:firstLine="142"/>
      </w:pPr>
      <w:bookmarkStart w:id="290" w:name="_Toc202067680"/>
      <w:bookmarkStart w:id="291" w:name="_Toc211406294"/>
      <w:bookmarkStart w:id="292" w:name="_Toc226454157"/>
      <w:r w:rsidRPr="00A13DDF">
        <w:t>Riesgos laborales</w:t>
      </w:r>
      <w:bookmarkEnd w:id="290"/>
      <w:bookmarkEnd w:id="291"/>
      <w:bookmarkEnd w:id="292"/>
    </w:p>
    <w:p w14:paraId="7D969C40" w14:textId="77777777" w:rsidR="0044620B" w:rsidRPr="00A13DDF" w:rsidRDefault="0044620B" w:rsidP="00D04C1F">
      <w:pPr>
        <w:pStyle w:val="UZPRRAFO"/>
      </w:pPr>
      <w:r w:rsidRPr="00A13DDF">
        <w:t>Caída en altura de personas.</w:t>
      </w:r>
    </w:p>
    <w:p w14:paraId="15F53777" w14:textId="77777777" w:rsidR="0044620B" w:rsidRPr="00A13DDF" w:rsidRDefault="0044620B" w:rsidP="00D04C1F">
      <w:pPr>
        <w:pStyle w:val="UZPRRAFO"/>
      </w:pPr>
      <w:r w:rsidRPr="00A13DDF">
        <w:t>Cortes en las manos.</w:t>
      </w:r>
    </w:p>
    <w:p w14:paraId="7B5D9F94" w14:textId="77777777" w:rsidR="0044620B" w:rsidRPr="00A13DDF" w:rsidRDefault="0044620B" w:rsidP="00D04C1F">
      <w:pPr>
        <w:pStyle w:val="UZPRRAFO"/>
      </w:pPr>
      <w:r w:rsidRPr="00A13DDF">
        <w:t>Caídas de objetos a distinto nivel.</w:t>
      </w:r>
    </w:p>
    <w:p w14:paraId="51BFD851" w14:textId="77777777" w:rsidR="0044620B" w:rsidRPr="00A13DDF" w:rsidRDefault="0044620B" w:rsidP="00D04C1F">
      <w:pPr>
        <w:pStyle w:val="UZPRRAFO"/>
      </w:pPr>
      <w:r w:rsidRPr="00A13DDF">
        <w:t>Golpes en manos, pies y cabeza.</w:t>
      </w:r>
    </w:p>
    <w:p w14:paraId="47DA7677" w14:textId="77777777" w:rsidR="0044620B" w:rsidRPr="00A13DDF" w:rsidRDefault="0044620B" w:rsidP="00D04C1F">
      <w:pPr>
        <w:pStyle w:val="UZPRRAFO"/>
      </w:pPr>
      <w:r w:rsidRPr="00A13DDF">
        <w:t>Caídas al mismo nivel por falta de orden y limpieza en las plantas.</w:t>
      </w:r>
    </w:p>
    <w:p w14:paraId="22FF814F" w14:textId="77777777" w:rsidR="0044620B" w:rsidRPr="00A13DDF" w:rsidRDefault="0044620B" w:rsidP="00D04C1F">
      <w:pPr>
        <w:pStyle w:val="UZPRRAFO"/>
      </w:pPr>
      <w:r w:rsidRPr="00A13DDF">
        <w:lastRenderedPageBreak/>
        <w:t>Sobreesfuerzos por manejo de cargas y/o posturas forzadas.</w:t>
      </w:r>
    </w:p>
    <w:p w14:paraId="3F107184" w14:textId="77777777" w:rsidR="0044620B" w:rsidRPr="00A13DDF" w:rsidRDefault="0044620B" w:rsidP="00D04C1F">
      <w:pPr>
        <w:pStyle w:val="UZPRRAFO"/>
      </w:pPr>
    </w:p>
    <w:p w14:paraId="74DFA92B" w14:textId="77777777" w:rsidR="0044620B" w:rsidRPr="00A13DDF" w:rsidRDefault="0044620B" w:rsidP="00D04C1F">
      <w:pPr>
        <w:pStyle w:val="00Apartado"/>
        <w:ind w:hanging="198"/>
      </w:pPr>
      <w:bookmarkStart w:id="293" w:name="_Toc202067681"/>
      <w:bookmarkStart w:id="294" w:name="_Toc211406295"/>
      <w:bookmarkStart w:id="295" w:name="_Toc226454158"/>
      <w:r w:rsidRPr="00A13DDF">
        <w:t>Planificación de la prevención</w:t>
      </w:r>
      <w:bookmarkEnd w:id="293"/>
      <w:bookmarkEnd w:id="294"/>
      <w:bookmarkEnd w:id="295"/>
    </w:p>
    <w:p w14:paraId="4369DD1E" w14:textId="77777777" w:rsidR="0044620B" w:rsidRPr="00A13DDF" w:rsidRDefault="0044620B" w:rsidP="00D04C1F">
      <w:pPr>
        <w:pStyle w:val="UZPRRAFO"/>
        <w:rPr>
          <w:b/>
        </w:rPr>
      </w:pPr>
      <w:r w:rsidRPr="00A13DDF">
        <w:rPr>
          <w:b/>
        </w:rPr>
        <w:t>Organización del trabajo y medidas preventivas</w:t>
      </w:r>
    </w:p>
    <w:p w14:paraId="4F54A389" w14:textId="6BD2FDB3" w:rsidR="0044620B" w:rsidRPr="00A13DDF" w:rsidRDefault="0044620B" w:rsidP="0072384D">
      <w:pPr>
        <w:pStyle w:val="UZPRRAFO"/>
      </w:pPr>
      <w:r w:rsidRPr="00A13DDF">
        <w:t xml:space="preserve">Se tendrá en cuenta lo dispuesto en el Plan de Seguridad, los operarios han de tener cualificacion y han de estar formado e informados de su tarea y sus riesgos y se ha de tener en cuenta el </w:t>
      </w:r>
      <w:r w:rsidR="0072384D" w:rsidRPr="00A13DDF">
        <w:t>entorno de la terea a ejecutar.</w:t>
      </w:r>
    </w:p>
    <w:p w14:paraId="7D129E3A" w14:textId="77777777" w:rsidR="0044620B" w:rsidRPr="00A13DDF" w:rsidRDefault="0044620B" w:rsidP="0072384D">
      <w:pPr>
        <w:pStyle w:val="UZPRRAFO"/>
      </w:pPr>
      <w:r w:rsidRPr="00A13DDF">
        <w:t>En el manejo de cargas y/o posturas forzadas se tendrá en cuenta lo enunciado en el Apartado de Manejo de cargas y posturas forzadas.</w:t>
      </w:r>
    </w:p>
    <w:p w14:paraId="4E4D00A5" w14:textId="77777777" w:rsidR="0044620B" w:rsidRPr="00A13DDF" w:rsidRDefault="0044620B" w:rsidP="0072384D">
      <w:pPr>
        <w:pStyle w:val="UZPRRAFO"/>
      </w:pPr>
      <w:r w:rsidRPr="00A13DDF">
        <w:t>Siempre que resulte obligado trabajar en niveles superpuestos, se protegerá a los trabajadores situados en niveles inferiores, con redes, viseras o medios equivalentes.</w:t>
      </w:r>
    </w:p>
    <w:p w14:paraId="7B1E913B" w14:textId="77777777" w:rsidR="0044620B" w:rsidRPr="00A13DDF" w:rsidRDefault="0044620B" w:rsidP="0072384D">
      <w:pPr>
        <w:pStyle w:val="UZPRRAFO"/>
      </w:pPr>
      <w:r w:rsidRPr="00A13DDF">
        <w:t>Cuando se efectúen trabajos en cerramientos, se delimitará la zona señalizándola, evitando el paso de personal por la vertical de los trabajos, si no existe marquesina.</w:t>
      </w:r>
    </w:p>
    <w:p w14:paraId="5EB675B9" w14:textId="77777777" w:rsidR="0044620B" w:rsidRPr="00A13DDF" w:rsidRDefault="0044620B" w:rsidP="0072384D">
      <w:pPr>
        <w:pStyle w:val="UZPRRAFO"/>
      </w:pPr>
      <w:r w:rsidRPr="00A13DDF">
        <w:t>En trabajos en retranqueos de fachada que se ejecuten sobre andamios de borriquetas, se mantendrá el andamio colgado a nivel, de forma que sirva de protección o en su lugar se colocará una red colgada de planta a planta o barandilla a nivel del operario.</w:t>
      </w:r>
    </w:p>
    <w:p w14:paraId="18CF2CA0" w14:textId="77777777" w:rsidR="0044620B" w:rsidRPr="00A13DDF" w:rsidRDefault="0044620B" w:rsidP="0072384D">
      <w:pPr>
        <w:pStyle w:val="UZPRRAFO"/>
      </w:pPr>
      <w:r w:rsidRPr="00A13DDF">
        <w:t>Se cumplirán las disposiciones mínimas de seguridad y medidas de protección indicadas para andamios en general y para andamios colgantes (Apartado de Medidas Preventivas en Andamios.).</w:t>
      </w:r>
    </w:p>
    <w:p w14:paraId="5EEFB79C" w14:textId="77777777" w:rsidR="0044620B" w:rsidRPr="00A13DDF" w:rsidRDefault="0044620B" w:rsidP="0072384D">
      <w:pPr>
        <w:pStyle w:val="UZPRRAFO"/>
      </w:pPr>
      <w:r w:rsidRPr="00A13DDF">
        <w:t>Los andamios se dispondrán de forma que el operario nunca trabaje por encima de la altura del hombro.</w:t>
      </w:r>
    </w:p>
    <w:p w14:paraId="2D63D26F" w14:textId="77777777" w:rsidR="0044620B" w:rsidRPr="00A13DDF" w:rsidRDefault="0044620B" w:rsidP="0072384D">
      <w:pPr>
        <w:pStyle w:val="UZPRRAFO"/>
      </w:pPr>
      <w:r w:rsidRPr="00A13DDF">
        <w:t>El acceso a los andamios de más de 1,50 m de altura, se hará por medio de escaleras de mano, provistas de apoyos antideslizantes y su longitud deberá sobrepasar en 1 m el nivel del andamio.</w:t>
      </w:r>
    </w:p>
    <w:p w14:paraId="698CC257" w14:textId="77777777" w:rsidR="0044620B" w:rsidRPr="00A13DDF" w:rsidRDefault="0044620B" w:rsidP="0072384D">
      <w:pPr>
        <w:pStyle w:val="UZPRRAFO"/>
      </w:pPr>
      <w:r w:rsidRPr="00A13DDF">
        <w:t>Hasta 3 m de altura podrán utilizarse andamios de borriquetas fijas, sin arriostramiento, hasta 6 m podrán utilizarse andamios de borriquetas móviles, arriostradas cuando alcancen o superen los 3 m.</w:t>
      </w:r>
    </w:p>
    <w:p w14:paraId="58087186" w14:textId="77777777" w:rsidR="0044620B" w:rsidRPr="00A13DDF" w:rsidRDefault="0044620B" w:rsidP="0072384D">
      <w:pPr>
        <w:pStyle w:val="UZPRRAFO"/>
      </w:pPr>
      <w:r w:rsidRPr="00A13DDF">
        <w:t>Nunca se efectuarán trabajos en los andamios cuando este un operario sólo.</w:t>
      </w:r>
    </w:p>
    <w:p w14:paraId="56F80D6D" w14:textId="77777777" w:rsidR="0044620B" w:rsidRPr="00A13DDF" w:rsidRDefault="0044620B" w:rsidP="0072384D">
      <w:pPr>
        <w:pStyle w:val="UZPRRAFO"/>
        <w:rPr>
          <w:b/>
        </w:rPr>
      </w:pPr>
      <w:r w:rsidRPr="00A13DDF">
        <w:rPr>
          <w:b/>
        </w:rPr>
        <w:t>Protecciones colectivas</w:t>
      </w:r>
    </w:p>
    <w:p w14:paraId="0527F015" w14:textId="77777777" w:rsidR="0044620B" w:rsidRPr="00A13DDF" w:rsidRDefault="0044620B" w:rsidP="0072384D">
      <w:pPr>
        <w:pStyle w:val="UZPRRAFO"/>
      </w:pPr>
      <w:r w:rsidRPr="00A13DDF">
        <w:t>Los trabajadores deberán estar protegidos contra la caída de objetos o materiales; para ello se utilizarán, siempre que sea técnicamente posible, medidas de protección colectiva.</w:t>
      </w:r>
    </w:p>
    <w:p w14:paraId="6832152A" w14:textId="77777777" w:rsidR="0044620B" w:rsidRPr="00A13DDF" w:rsidRDefault="0044620B" w:rsidP="0072384D">
      <w:pPr>
        <w:pStyle w:val="UZPRRAFO"/>
      </w:pPr>
      <w:r w:rsidRPr="00A13DDF">
        <w:t>Los trabajos en altura sólo podrán efectuarse con la ayuda de equipos concebidos para tal fin.</w:t>
      </w:r>
    </w:p>
    <w:p w14:paraId="6462EDA8" w14:textId="77777777" w:rsidR="0044620B" w:rsidRPr="00A13DDF" w:rsidRDefault="0044620B" w:rsidP="0072384D">
      <w:pPr>
        <w:pStyle w:val="UZPRRAFO"/>
      </w:pPr>
      <w:r w:rsidRPr="00A13DDF">
        <w:t>Los andamios permanecerán horizontales, tanto durante los trabajos como en su izado y descenso, accionándose todos los medios de elevación a la vez.</w:t>
      </w:r>
    </w:p>
    <w:p w14:paraId="42443A78" w14:textId="77777777" w:rsidR="0044620B" w:rsidRPr="00A13DDF" w:rsidRDefault="0044620B" w:rsidP="0072384D">
      <w:pPr>
        <w:pStyle w:val="UZPRRAFO"/>
        <w:rPr>
          <w:b/>
        </w:rPr>
      </w:pPr>
      <w:r w:rsidRPr="00A13DDF">
        <w:rPr>
          <w:b/>
        </w:rPr>
        <w:t>Protección personal (con marcado CE)</w:t>
      </w:r>
    </w:p>
    <w:p w14:paraId="4E83F1C6" w14:textId="77777777" w:rsidR="0044620B" w:rsidRPr="00A13DDF" w:rsidRDefault="0044620B" w:rsidP="0072384D">
      <w:pPr>
        <w:pStyle w:val="UZPRRAFO"/>
      </w:pPr>
      <w:r w:rsidRPr="00A13DDF">
        <w:t>Cinturón de seguridad certificado.</w:t>
      </w:r>
    </w:p>
    <w:p w14:paraId="36DF0D26" w14:textId="77777777" w:rsidR="0044620B" w:rsidRPr="00A13DDF" w:rsidRDefault="0044620B" w:rsidP="0072384D">
      <w:pPr>
        <w:pStyle w:val="UZPRRAFO"/>
      </w:pPr>
      <w:r w:rsidRPr="00A13DDF">
        <w:t>Casco de seguridad certificado.</w:t>
      </w:r>
    </w:p>
    <w:p w14:paraId="26084AF1" w14:textId="77777777" w:rsidR="0044620B" w:rsidRPr="00A13DDF" w:rsidRDefault="0044620B" w:rsidP="0072384D">
      <w:pPr>
        <w:pStyle w:val="UZPRRAFO"/>
      </w:pPr>
      <w:r w:rsidRPr="00A13DDF">
        <w:t>Guantes de goma o caucho.</w:t>
      </w:r>
    </w:p>
    <w:p w14:paraId="272FB4C0" w14:textId="77777777" w:rsidR="0044620B" w:rsidRPr="00A13DDF" w:rsidRDefault="0044620B" w:rsidP="0072384D">
      <w:pPr>
        <w:pStyle w:val="UZPRRAFO"/>
      </w:pPr>
      <w:r w:rsidRPr="00A13DDF">
        <w:t>Calzado de seguridad con puntera metálica.</w:t>
      </w:r>
    </w:p>
    <w:p w14:paraId="6C36023D" w14:textId="77777777" w:rsidR="0044620B" w:rsidRPr="00A13DDF" w:rsidRDefault="0044620B" w:rsidP="0072384D">
      <w:pPr>
        <w:pStyle w:val="UZPRRAFO"/>
        <w:rPr>
          <w:b/>
          <w:bCs/>
        </w:rPr>
      </w:pPr>
    </w:p>
    <w:p w14:paraId="6F00CBDA" w14:textId="185BBEC8" w:rsidR="0044620B" w:rsidRPr="00A13DDF" w:rsidRDefault="00636322" w:rsidP="00636322">
      <w:pPr>
        <w:pStyle w:val="UZTITULO3"/>
      </w:pPr>
      <w:r w:rsidRPr="00A13DDF">
        <w:t>CARPINTERÍAS</w:t>
      </w:r>
    </w:p>
    <w:p w14:paraId="0C996767" w14:textId="77777777" w:rsidR="0044620B" w:rsidRPr="00A13DDF" w:rsidRDefault="0044620B" w:rsidP="006211FD">
      <w:pPr>
        <w:pStyle w:val="00Apartado"/>
        <w:numPr>
          <w:ilvl w:val="2"/>
          <w:numId w:val="48"/>
        </w:numPr>
        <w:ind w:firstLine="142"/>
      </w:pPr>
      <w:bookmarkStart w:id="296" w:name="_Toc202067682"/>
      <w:bookmarkStart w:id="297" w:name="_Toc211406296"/>
      <w:bookmarkStart w:id="298" w:name="_Toc226454159"/>
      <w:r w:rsidRPr="00A13DDF">
        <w:t>Riesgos laborales</w:t>
      </w:r>
      <w:bookmarkEnd w:id="296"/>
      <w:bookmarkEnd w:id="297"/>
      <w:bookmarkEnd w:id="298"/>
    </w:p>
    <w:p w14:paraId="7420A1F9" w14:textId="77777777" w:rsidR="0044620B" w:rsidRPr="00A13DDF" w:rsidRDefault="0044620B" w:rsidP="000F7D7C">
      <w:pPr>
        <w:pStyle w:val="UZPRRAFO"/>
      </w:pPr>
      <w:r w:rsidRPr="00A13DDF">
        <w:t>Caídas al mismo nivel por falta de orden y limpieza.</w:t>
      </w:r>
    </w:p>
    <w:p w14:paraId="22F2B935" w14:textId="77777777" w:rsidR="0044620B" w:rsidRPr="00A13DDF" w:rsidRDefault="0044620B" w:rsidP="000F7D7C">
      <w:pPr>
        <w:pStyle w:val="UZPRRAFO"/>
      </w:pPr>
      <w:r w:rsidRPr="00A13DDF">
        <w:t>Caídas a distinto nivel en la utilización de escaleras de mano y/o plataformas de trabajo.</w:t>
      </w:r>
    </w:p>
    <w:p w14:paraId="54B7E185" w14:textId="77777777" w:rsidR="0044620B" w:rsidRPr="00A13DDF" w:rsidRDefault="0044620B" w:rsidP="000F7D7C">
      <w:pPr>
        <w:pStyle w:val="UZPRRAFO"/>
      </w:pPr>
      <w:r w:rsidRPr="00A13DDF">
        <w:t>Caída de altura en instalación de ventanas y puertas balconeras.</w:t>
      </w:r>
    </w:p>
    <w:p w14:paraId="2D539F28" w14:textId="77777777" w:rsidR="0044620B" w:rsidRPr="00A13DDF" w:rsidRDefault="0044620B" w:rsidP="000F7D7C">
      <w:pPr>
        <w:pStyle w:val="UZPRRAFO"/>
      </w:pPr>
      <w:r w:rsidRPr="00A13DDF">
        <w:t>Sobreesfuerzos por manejo de cargas pesadas y/o posturas forzadas.</w:t>
      </w:r>
    </w:p>
    <w:p w14:paraId="7C0D9453" w14:textId="77777777" w:rsidR="0044620B" w:rsidRPr="00A13DDF" w:rsidRDefault="0044620B" w:rsidP="000F7D7C">
      <w:pPr>
        <w:pStyle w:val="UZPRRAFO"/>
      </w:pPr>
      <w:r w:rsidRPr="00A13DDF">
        <w:t>Cortes por manejo de máquinas-herramientas manuales.</w:t>
      </w:r>
    </w:p>
    <w:p w14:paraId="30002957" w14:textId="77777777" w:rsidR="0044620B" w:rsidRPr="00A13DDF" w:rsidRDefault="0044620B" w:rsidP="000F7D7C">
      <w:pPr>
        <w:pStyle w:val="UZPRRAFO"/>
      </w:pPr>
      <w:r w:rsidRPr="00A13DDF">
        <w:t>Cortes por manejo de vidrio de acristalamiento.</w:t>
      </w:r>
    </w:p>
    <w:p w14:paraId="113ECBBF" w14:textId="77777777" w:rsidR="0044620B" w:rsidRPr="00A13DDF" w:rsidRDefault="0044620B" w:rsidP="000F7D7C">
      <w:pPr>
        <w:pStyle w:val="UZPRRAFO"/>
      </w:pPr>
      <w:r w:rsidRPr="00A13DDF">
        <w:t>Golpes por objetos o herramientas manuales.</w:t>
      </w:r>
    </w:p>
    <w:p w14:paraId="311B0966" w14:textId="77777777" w:rsidR="0044620B" w:rsidRPr="00A13DDF" w:rsidRDefault="0044620B" w:rsidP="000F7D7C">
      <w:pPr>
        <w:pStyle w:val="UZPRRAFO"/>
      </w:pPr>
      <w:r w:rsidRPr="00A13DDF">
        <w:t>Pisadas sobre objetos punzantes por falta de orden en la obra.</w:t>
      </w:r>
    </w:p>
    <w:p w14:paraId="75444B91" w14:textId="77777777" w:rsidR="0044620B" w:rsidRPr="00A13DDF" w:rsidRDefault="0044620B" w:rsidP="000F7D7C">
      <w:pPr>
        <w:pStyle w:val="UZPRRAFO"/>
      </w:pPr>
      <w:r w:rsidRPr="00A13DDF">
        <w:lastRenderedPageBreak/>
        <w:t>Contacto con la energía eléctrica por manejo de máquinas-herramientas manuales.</w:t>
      </w:r>
    </w:p>
    <w:p w14:paraId="5813FEBF" w14:textId="77777777" w:rsidR="0044620B" w:rsidRPr="00A13DDF" w:rsidRDefault="0044620B" w:rsidP="000F7D7C">
      <w:pPr>
        <w:pStyle w:val="UZPRRAFO"/>
      </w:pPr>
      <w:r w:rsidRPr="00A13DDF">
        <w:t>Proyección de partículas por manejo de herramientas manuales y eléctricas.</w:t>
      </w:r>
    </w:p>
    <w:p w14:paraId="1220D602" w14:textId="77777777" w:rsidR="0044620B" w:rsidRPr="00A13DDF" w:rsidRDefault="0044620B" w:rsidP="000F7D7C">
      <w:pPr>
        <w:pStyle w:val="UZPRRAFO"/>
      </w:pPr>
    </w:p>
    <w:p w14:paraId="10BEBE6E" w14:textId="77777777" w:rsidR="0044620B" w:rsidRPr="00A13DDF" w:rsidRDefault="0044620B" w:rsidP="000F7D7C">
      <w:pPr>
        <w:pStyle w:val="00Apartado"/>
        <w:ind w:hanging="198"/>
      </w:pPr>
      <w:bookmarkStart w:id="299" w:name="_Toc202067683"/>
      <w:bookmarkStart w:id="300" w:name="_Toc211406297"/>
      <w:bookmarkStart w:id="301" w:name="_Toc226454160"/>
      <w:r w:rsidRPr="00A13DDF">
        <w:t>Planificación de la prevención</w:t>
      </w:r>
      <w:bookmarkEnd w:id="299"/>
      <w:bookmarkEnd w:id="300"/>
      <w:bookmarkEnd w:id="301"/>
    </w:p>
    <w:p w14:paraId="009C422E" w14:textId="77777777" w:rsidR="0044620B" w:rsidRPr="00A13DDF" w:rsidRDefault="0044620B" w:rsidP="000F7D7C">
      <w:pPr>
        <w:pStyle w:val="UZPRRAFO"/>
        <w:rPr>
          <w:b/>
        </w:rPr>
      </w:pPr>
      <w:r w:rsidRPr="00A13DDF">
        <w:rPr>
          <w:b/>
        </w:rPr>
        <w:t>Organización del trabajo y medidas preventivas</w:t>
      </w:r>
    </w:p>
    <w:p w14:paraId="05A38561" w14:textId="77777777" w:rsidR="0044620B" w:rsidRPr="00A13DDF" w:rsidRDefault="0044620B" w:rsidP="000F7D7C">
      <w:pPr>
        <w:pStyle w:val="UZPRRAFO"/>
      </w:pPr>
      <w:r w:rsidRPr="00A13DDF">
        <w:t xml:space="preserve">Se tendrá en cuenta lo dispuesto en el Plan de Seguridad, los operarios han de tener cualificacion y han de estar formado e informados de su tarea y sus riesgos y se ha de tener en cuenta el entorno de la terea a ejecutar.. </w:t>
      </w:r>
    </w:p>
    <w:p w14:paraId="6D408339" w14:textId="77777777" w:rsidR="0044620B" w:rsidRPr="00A13DDF" w:rsidRDefault="0044620B" w:rsidP="000F7D7C">
      <w:pPr>
        <w:pStyle w:val="UZPRRAFO"/>
      </w:pPr>
      <w:r w:rsidRPr="00A13DDF">
        <w:t>En el manejo de cargas y/o posturas forzadas se tendrá en cuenta lo enunciado en el Apartado de Manejo de cargas y posturas forzadas.</w:t>
      </w:r>
    </w:p>
    <w:p w14:paraId="5EF714C1" w14:textId="77777777" w:rsidR="0044620B" w:rsidRPr="00A13DDF" w:rsidRDefault="0044620B" w:rsidP="000F7D7C">
      <w:pPr>
        <w:pStyle w:val="UZPRRAFO"/>
      </w:pPr>
      <w:r w:rsidRPr="00A13DDF">
        <w:t>En todo momento se mantendrán las zonas de trabajo limpias y ordenadas.</w:t>
      </w:r>
    </w:p>
    <w:p w14:paraId="47E4120B" w14:textId="77777777" w:rsidR="0044620B" w:rsidRPr="00A13DDF" w:rsidRDefault="0044620B" w:rsidP="000F7D7C">
      <w:pPr>
        <w:pStyle w:val="UZPRRAFO"/>
      </w:pPr>
      <w:r w:rsidRPr="00A13DDF">
        <w:t>Las zonas de trabajo dispondrán de una iluminación mínima general (natural o artificial) de 100-150 lux.</w:t>
      </w:r>
    </w:p>
    <w:p w14:paraId="13951959" w14:textId="77777777" w:rsidR="0044620B" w:rsidRPr="00A13DDF" w:rsidRDefault="0044620B" w:rsidP="000F7D7C">
      <w:pPr>
        <w:pStyle w:val="UZPRRAFO"/>
      </w:pPr>
      <w:r w:rsidRPr="00A13DDF">
        <w:t>Las hojas de las puertas en obra se almacenarán verticalmente, en lugares debidamente protegidos, de manera ordenada y libres de cualquier material ajeno a ellas. Una vez colocadas se señalizarán de forma que sean claramente visibles en toda la superficie.</w:t>
      </w:r>
    </w:p>
    <w:p w14:paraId="59FA2DA4" w14:textId="77777777" w:rsidR="0044620B" w:rsidRPr="00A13DDF" w:rsidRDefault="0044620B" w:rsidP="000F7D7C">
      <w:pPr>
        <w:pStyle w:val="UZPRRAFO"/>
      </w:pPr>
      <w:r w:rsidRPr="00A13DDF">
        <w:t>El cuelgue de las hojas de las puertas se efectuará como mínimo por dos operarios.</w:t>
      </w:r>
    </w:p>
    <w:p w14:paraId="6DB5E343" w14:textId="77777777" w:rsidR="0044620B" w:rsidRPr="00A13DDF" w:rsidRDefault="0044620B" w:rsidP="000F7D7C">
      <w:pPr>
        <w:pStyle w:val="UZPRRAFO"/>
      </w:pPr>
      <w:r w:rsidRPr="00A13DDF">
        <w:t>La manipulación de vidrios se efectuará con correas y ventosas, manteniéndolos siempre en posición vertical, utilizando casco, calzado con suela no perforable por vidrio y guantes que protejan hasta las muñecas.</w:t>
      </w:r>
    </w:p>
    <w:p w14:paraId="75DC76C0" w14:textId="77777777" w:rsidR="0044620B" w:rsidRPr="00A13DDF" w:rsidRDefault="0044620B" w:rsidP="000F7D7C">
      <w:pPr>
        <w:pStyle w:val="UZPRRAFO"/>
      </w:pPr>
      <w:r w:rsidRPr="00A13DDF">
        <w:t>Hasta el recibido definitivo, se asegurará la estabilidad de los vidrios con medios auxiliares. Los fragmentos procedentes de roturas, se recogerán lo antes posible en recipientes destinados a este fin y se transportarán a vertedero reduciendo al mínimo su manipulación.</w:t>
      </w:r>
    </w:p>
    <w:p w14:paraId="25C495DE" w14:textId="77777777" w:rsidR="0044620B" w:rsidRPr="00A13DDF" w:rsidRDefault="0044620B" w:rsidP="000F7D7C">
      <w:pPr>
        <w:pStyle w:val="UZPRRAFO"/>
        <w:rPr>
          <w:b/>
        </w:rPr>
      </w:pPr>
      <w:r w:rsidRPr="00A13DDF">
        <w:rPr>
          <w:b/>
        </w:rPr>
        <w:t>Protecciones colectivas</w:t>
      </w:r>
    </w:p>
    <w:p w14:paraId="01B631B4" w14:textId="77777777" w:rsidR="0044620B" w:rsidRPr="00A13DDF" w:rsidRDefault="0044620B" w:rsidP="000F7D7C">
      <w:pPr>
        <w:pStyle w:val="UZPRRAFO"/>
      </w:pPr>
      <w:r w:rsidRPr="00A13DDF">
        <w:t>En las zonas de trabajo se dispondrá de cuerdas o cables de retención o argollas, fijos a la estructura del edificio, para el enganche de los cinturones de seguridad.</w:t>
      </w:r>
    </w:p>
    <w:p w14:paraId="459D87E1" w14:textId="77777777" w:rsidR="0044620B" w:rsidRPr="00A13DDF" w:rsidRDefault="0044620B" w:rsidP="000F7D7C">
      <w:pPr>
        <w:pStyle w:val="UZPRRAFO"/>
      </w:pPr>
      <w:r w:rsidRPr="00A13DDF">
        <w:t>A nivel del suelo se acotarán las áreas de trabajo y se colocarán señales de: ''Riesgo de caída de objetos'' y ''Peligro: Cargas suspendidas'', protegiendo los accesos al edificio con pantallas o viseras adecuadas.</w:t>
      </w:r>
    </w:p>
    <w:p w14:paraId="47729323" w14:textId="77777777" w:rsidR="0044620B" w:rsidRPr="00A13DDF" w:rsidRDefault="0044620B" w:rsidP="000F7D7C">
      <w:pPr>
        <w:pStyle w:val="UZPRRAFO"/>
        <w:rPr>
          <w:b/>
        </w:rPr>
      </w:pPr>
      <w:r w:rsidRPr="00A13DDF">
        <w:rPr>
          <w:b/>
        </w:rPr>
        <w:t>Protección personal (con marcado CE)</w:t>
      </w:r>
    </w:p>
    <w:p w14:paraId="118392BD" w14:textId="77777777" w:rsidR="0044620B" w:rsidRPr="00A13DDF" w:rsidRDefault="0044620B" w:rsidP="000F7D7C">
      <w:pPr>
        <w:pStyle w:val="UZPRRAFO"/>
      </w:pPr>
      <w:r w:rsidRPr="00A13DDF">
        <w:t>Casco de seguridad certificado.</w:t>
      </w:r>
    </w:p>
    <w:p w14:paraId="7FA11B26" w14:textId="77777777" w:rsidR="0044620B" w:rsidRPr="00A13DDF" w:rsidRDefault="0044620B" w:rsidP="000F7D7C">
      <w:pPr>
        <w:pStyle w:val="UZPRRAFO"/>
      </w:pPr>
      <w:r w:rsidRPr="00A13DDF">
        <w:t>Guantes específicos para el manejo del vidrio.</w:t>
      </w:r>
    </w:p>
    <w:p w14:paraId="629B6D60" w14:textId="77777777" w:rsidR="0044620B" w:rsidRPr="00A13DDF" w:rsidRDefault="0044620B" w:rsidP="000F7D7C">
      <w:pPr>
        <w:pStyle w:val="UZPRRAFO"/>
      </w:pPr>
      <w:r w:rsidRPr="00A13DDF">
        <w:t>Calzado de seguridad.</w:t>
      </w:r>
    </w:p>
    <w:p w14:paraId="7FBFDD5A" w14:textId="77777777" w:rsidR="0044620B" w:rsidRPr="00A13DDF" w:rsidRDefault="0044620B" w:rsidP="000F7D7C">
      <w:pPr>
        <w:pStyle w:val="UZPRRAFO"/>
      </w:pPr>
      <w:r w:rsidRPr="00A13DDF">
        <w:t>Gafas de protección.</w:t>
      </w:r>
    </w:p>
    <w:p w14:paraId="1BE329E5" w14:textId="77777777" w:rsidR="00636322" w:rsidRPr="00A13DDF" w:rsidRDefault="00636322" w:rsidP="000F7D7C">
      <w:pPr>
        <w:pStyle w:val="UZPRRAFO"/>
        <w:rPr>
          <w:rFonts w:cs="Arial"/>
          <w:bCs/>
          <w:sz w:val="20"/>
        </w:rPr>
      </w:pPr>
    </w:p>
    <w:p w14:paraId="3AD2A568" w14:textId="2B304BBB" w:rsidR="0044620B" w:rsidRPr="00A13DDF" w:rsidRDefault="00636322" w:rsidP="00636322">
      <w:pPr>
        <w:pStyle w:val="UZTITULO3"/>
      </w:pPr>
      <w:r w:rsidRPr="00A13DDF">
        <w:t>ACRISTALAMIENTOS</w:t>
      </w:r>
    </w:p>
    <w:p w14:paraId="3E2054EF" w14:textId="2A785606" w:rsidR="0044620B" w:rsidRPr="00A13DDF" w:rsidRDefault="000F7D7C" w:rsidP="006211FD">
      <w:pPr>
        <w:pStyle w:val="00Apartado"/>
        <w:numPr>
          <w:ilvl w:val="2"/>
          <w:numId w:val="49"/>
        </w:numPr>
        <w:ind w:firstLine="142"/>
      </w:pPr>
      <w:bookmarkStart w:id="302" w:name="_Toc202067684"/>
      <w:bookmarkStart w:id="303" w:name="_Toc211406298"/>
      <w:bookmarkStart w:id="304" w:name="_Toc226454161"/>
      <w:r w:rsidRPr="00A13DDF">
        <w:t xml:space="preserve"> </w:t>
      </w:r>
      <w:r w:rsidR="0044620B" w:rsidRPr="00A13DDF">
        <w:t>Riesgos laborales</w:t>
      </w:r>
      <w:bookmarkEnd w:id="302"/>
      <w:bookmarkEnd w:id="303"/>
      <w:bookmarkEnd w:id="304"/>
    </w:p>
    <w:p w14:paraId="7967199B" w14:textId="77777777" w:rsidR="0044620B" w:rsidRPr="00A13DDF" w:rsidRDefault="0044620B" w:rsidP="000F7D7C">
      <w:pPr>
        <w:pStyle w:val="UZPRRAFO"/>
      </w:pPr>
      <w:r w:rsidRPr="00A13DDF">
        <w:t>Caída de personas al mismo nivel.</w:t>
      </w:r>
    </w:p>
    <w:p w14:paraId="034E45C6" w14:textId="77777777" w:rsidR="0044620B" w:rsidRPr="00A13DDF" w:rsidRDefault="0044620B" w:rsidP="000F7D7C">
      <w:pPr>
        <w:pStyle w:val="UZPRRAFO"/>
      </w:pPr>
      <w:r w:rsidRPr="00A13DDF">
        <w:t>Caídas a distinto nivel desde escaleras de tijera, andamios de borriquetas, etc.</w:t>
      </w:r>
    </w:p>
    <w:p w14:paraId="6CD77726" w14:textId="77777777" w:rsidR="0044620B" w:rsidRPr="00A13DDF" w:rsidRDefault="0044620B" w:rsidP="000F7D7C">
      <w:pPr>
        <w:pStyle w:val="UZPRRAFO"/>
      </w:pPr>
      <w:r w:rsidRPr="00A13DDF">
        <w:t>Caídas de altura en montaje de muros cortina, acristalamiento de ventanas, etc.</w:t>
      </w:r>
    </w:p>
    <w:p w14:paraId="2102CBD1" w14:textId="77777777" w:rsidR="0044620B" w:rsidRPr="00A13DDF" w:rsidRDefault="0044620B" w:rsidP="000F7D7C">
      <w:pPr>
        <w:pStyle w:val="UZPRRAFO"/>
      </w:pPr>
      <w:r w:rsidRPr="00A13DDF">
        <w:t>Cortes en manos, brazos o pies.</w:t>
      </w:r>
    </w:p>
    <w:p w14:paraId="0351E7C6" w14:textId="77777777" w:rsidR="0044620B" w:rsidRPr="00A13DDF" w:rsidRDefault="0044620B" w:rsidP="000F7D7C">
      <w:pPr>
        <w:pStyle w:val="UZPRRAFO"/>
      </w:pPr>
      <w:r w:rsidRPr="00A13DDF">
        <w:t>Rotura fortuita de las planchas de vidrio durante el transporte a brazo o acopio.</w:t>
      </w:r>
    </w:p>
    <w:p w14:paraId="7835380B" w14:textId="77777777" w:rsidR="0044620B" w:rsidRPr="00A13DDF" w:rsidRDefault="0044620B" w:rsidP="000F7D7C">
      <w:pPr>
        <w:pStyle w:val="UZPRRAFO"/>
      </w:pPr>
      <w:r w:rsidRPr="00A13DDF">
        <w:t>Pisadas sobre objetos punzantes, lacerantes o cortantes.</w:t>
      </w:r>
    </w:p>
    <w:p w14:paraId="2CB40924" w14:textId="77777777" w:rsidR="0044620B" w:rsidRPr="00A13DDF" w:rsidRDefault="0044620B" w:rsidP="000F7D7C">
      <w:pPr>
        <w:pStyle w:val="UZPRRAFO"/>
      </w:pPr>
      <w:r w:rsidRPr="00A13DDF">
        <w:t>Sobreesfuerzos por sustentación de elementos pesados.</w:t>
      </w:r>
    </w:p>
    <w:p w14:paraId="11CF8053" w14:textId="77777777" w:rsidR="0044620B" w:rsidRPr="00A13DDF" w:rsidRDefault="0044620B" w:rsidP="000F7D7C">
      <w:pPr>
        <w:pStyle w:val="00Apartado"/>
        <w:ind w:hanging="198"/>
      </w:pPr>
      <w:bookmarkStart w:id="305" w:name="_Toc202067685"/>
      <w:bookmarkStart w:id="306" w:name="_Toc211406299"/>
      <w:bookmarkStart w:id="307" w:name="_Toc226454162"/>
      <w:r w:rsidRPr="00A13DDF">
        <w:t>Planificación de la prevención</w:t>
      </w:r>
      <w:bookmarkEnd w:id="305"/>
      <w:bookmarkEnd w:id="306"/>
      <w:bookmarkEnd w:id="307"/>
    </w:p>
    <w:p w14:paraId="607AA640" w14:textId="77777777" w:rsidR="0044620B" w:rsidRPr="00A13DDF" w:rsidRDefault="0044620B" w:rsidP="000F7D7C">
      <w:pPr>
        <w:pStyle w:val="UZPRRAFO"/>
        <w:rPr>
          <w:b/>
        </w:rPr>
      </w:pPr>
      <w:r w:rsidRPr="00A13DDF">
        <w:rPr>
          <w:b/>
        </w:rPr>
        <w:t>Organización del trabajo y medidas preventivas</w:t>
      </w:r>
    </w:p>
    <w:p w14:paraId="5C48C4A2" w14:textId="77777777" w:rsidR="0044620B" w:rsidRPr="00A13DDF" w:rsidRDefault="0044620B" w:rsidP="00BA0251">
      <w:pPr>
        <w:pStyle w:val="UZPRRAFO"/>
      </w:pPr>
      <w:r w:rsidRPr="00A13DDF">
        <w:lastRenderedPageBreak/>
        <w:t>Se tendrá en cuenta lo dispuesto en el Plan de Seguridad, los operarios han de tener cualificacion y han de estar formado e informados de su tarea y sus riesgos y se ha de tener en cuenta el entorno de la terea a ejecutar..</w:t>
      </w:r>
    </w:p>
    <w:p w14:paraId="6EAC5D74" w14:textId="77777777" w:rsidR="0044620B" w:rsidRPr="00A13DDF" w:rsidRDefault="0044620B" w:rsidP="00BA0251">
      <w:pPr>
        <w:pStyle w:val="UZPRRAFO"/>
      </w:pPr>
      <w:r w:rsidRPr="00A13DDF">
        <w:t>En el manejo de cargas y/o posturas forzadas se tendrá en cuenta lo enunciado en el Apartado de Manejo de cargas y posturas forzadas.</w:t>
      </w:r>
    </w:p>
    <w:p w14:paraId="658A2CD7" w14:textId="77777777" w:rsidR="0044620B" w:rsidRPr="00A13DDF" w:rsidRDefault="0044620B" w:rsidP="00BA0251">
      <w:pPr>
        <w:pStyle w:val="UZPRRAFO"/>
      </w:pPr>
      <w:r w:rsidRPr="00A13DDF">
        <w:t>Los acopios de vidrio se ubicarán en los lugares señalados en los planos y sobre durmientes de madera, en posición casi vertical y ligeramente ladeados contra un paramento.</w:t>
      </w:r>
    </w:p>
    <w:p w14:paraId="00E71E22" w14:textId="77777777" w:rsidR="0044620B" w:rsidRPr="00A13DDF" w:rsidRDefault="0044620B" w:rsidP="00BA0251">
      <w:pPr>
        <w:pStyle w:val="UZPRRAFO"/>
      </w:pPr>
      <w:r w:rsidRPr="00A13DDF">
        <w:t>Se prohíbe permanecer o trabajar en la vertical inferior de un tajo de instalación de vidrio.</w:t>
      </w:r>
    </w:p>
    <w:p w14:paraId="3D7BB2A7" w14:textId="77777777" w:rsidR="0044620B" w:rsidRPr="00A13DDF" w:rsidRDefault="0044620B" w:rsidP="00BA0251">
      <w:pPr>
        <w:pStyle w:val="UZPRRAFO"/>
      </w:pPr>
      <w:r w:rsidRPr="00A13DDF">
        <w:t>La manipulación de las planchas de vidrio se ejecutará con la ayuda de ventosas de seguridad.</w:t>
      </w:r>
    </w:p>
    <w:p w14:paraId="4D818244" w14:textId="77777777" w:rsidR="0044620B" w:rsidRPr="00A13DDF" w:rsidRDefault="0044620B" w:rsidP="00BA0251">
      <w:pPr>
        <w:pStyle w:val="UZPRRAFO"/>
      </w:pPr>
      <w:r w:rsidRPr="00A13DDF">
        <w:t>Los vidrios ya instalados, se pintarán de inmediato para significar su existencia.</w:t>
      </w:r>
    </w:p>
    <w:p w14:paraId="7C6F4896" w14:textId="77777777" w:rsidR="0044620B" w:rsidRPr="00A13DDF" w:rsidRDefault="0044620B" w:rsidP="00BA0251">
      <w:pPr>
        <w:pStyle w:val="UZPRRAFO"/>
      </w:pPr>
      <w:r w:rsidRPr="00A13DDF">
        <w:t>La instalación de vidrio de muros cortina, se realizará desde el interior del edificio, encontrándose el operario sujeto con el cinturón de seguridad amarrado al cable fiador.</w:t>
      </w:r>
    </w:p>
    <w:p w14:paraId="5440932F" w14:textId="77777777" w:rsidR="0044620B" w:rsidRPr="00A13DDF" w:rsidRDefault="0044620B" w:rsidP="00BA0251">
      <w:pPr>
        <w:pStyle w:val="UZPRRAFO"/>
        <w:rPr>
          <w:b/>
        </w:rPr>
      </w:pPr>
      <w:r w:rsidRPr="00A13DDF">
        <w:rPr>
          <w:b/>
        </w:rPr>
        <w:t>Protección personal (con marcado CE)</w:t>
      </w:r>
    </w:p>
    <w:p w14:paraId="4C5B531B" w14:textId="77777777" w:rsidR="0044620B" w:rsidRPr="00A13DDF" w:rsidRDefault="0044620B" w:rsidP="00BA0251">
      <w:pPr>
        <w:pStyle w:val="UZPRRAFO"/>
      </w:pPr>
      <w:r w:rsidRPr="00A13DDF">
        <w:t>Casco de seguridad.</w:t>
      </w:r>
    </w:p>
    <w:p w14:paraId="66901543" w14:textId="77777777" w:rsidR="0044620B" w:rsidRPr="00A13DDF" w:rsidRDefault="0044620B" w:rsidP="00BA0251">
      <w:pPr>
        <w:pStyle w:val="UZPRRAFO"/>
      </w:pPr>
      <w:r w:rsidRPr="00A13DDF">
        <w:t>Guantes de cuero.</w:t>
      </w:r>
    </w:p>
    <w:p w14:paraId="408C9F1B" w14:textId="77777777" w:rsidR="0044620B" w:rsidRPr="00A13DDF" w:rsidRDefault="0044620B" w:rsidP="00BA0251">
      <w:pPr>
        <w:pStyle w:val="UZPRRAFO"/>
      </w:pPr>
      <w:r w:rsidRPr="00A13DDF">
        <w:t>Botas de seguridad.</w:t>
      </w:r>
    </w:p>
    <w:p w14:paraId="6DC09AA2" w14:textId="77777777" w:rsidR="0044620B" w:rsidRPr="00A13DDF" w:rsidRDefault="0044620B" w:rsidP="00BA0251">
      <w:pPr>
        <w:pStyle w:val="UZPRRAFO"/>
      </w:pPr>
      <w:r w:rsidRPr="00A13DDF">
        <w:t>Mandil y ropa de trabajo.</w:t>
      </w:r>
    </w:p>
    <w:p w14:paraId="10F9322A" w14:textId="77777777" w:rsidR="0044620B" w:rsidRPr="00A13DDF" w:rsidRDefault="0044620B" w:rsidP="00BA0251">
      <w:pPr>
        <w:pStyle w:val="UZPRRAFO"/>
      </w:pPr>
      <w:r w:rsidRPr="00A13DDF">
        <w:t>Cinturón de seguridad con arnés anticaída cuando existe riesgo de caída al vacío.</w:t>
      </w:r>
    </w:p>
    <w:p w14:paraId="43062BBB" w14:textId="77777777" w:rsidR="0044620B" w:rsidRPr="00A13DDF" w:rsidRDefault="0044620B" w:rsidP="00BA0251">
      <w:pPr>
        <w:pStyle w:val="UZPRRAFO"/>
      </w:pPr>
      <w:r w:rsidRPr="00A13DDF">
        <w:t>Faja contra sobreesfuerzos.</w:t>
      </w:r>
    </w:p>
    <w:p w14:paraId="5EC880CB" w14:textId="77777777" w:rsidR="0044620B" w:rsidRPr="00A13DDF" w:rsidRDefault="0044620B" w:rsidP="00BA0251">
      <w:pPr>
        <w:pStyle w:val="UZPRRAFO"/>
        <w:rPr>
          <w:b/>
          <w:bCs/>
        </w:rPr>
      </w:pPr>
    </w:p>
    <w:p w14:paraId="4D01E01C" w14:textId="3E5F7038" w:rsidR="0044620B" w:rsidRPr="00A13DDF" w:rsidRDefault="00636322" w:rsidP="00636322">
      <w:pPr>
        <w:pStyle w:val="UZTITULO3"/>
      </w:pPr>
      <w:r w:rsidRPr="00A13DDF">
        <w:t>CIERRES</w:t>
      </w:r>
    </w:p>
    <w:p w14:paraId="5BFF6F62" w14:textId="77777777" w:rsidR="0044620B" w:rsidRPr="00A13DDF" w:rsidRDefault="0044620B" w:rsidP="006211FD">
      <w:pPr>
        <w:pStyle w:val="00Apartado"/>
        <w:numPr>
          <w:ilvl w:val="2"/>
          <w:numId w:val="50"/>
        </w:numPr>
        <w:ind w:firstLine="142"/>
      </w:pPr>
      <w:bookmarkStart w:id="308" w:name="_Toc202067690"/>
      <w:bookmarkStart w:id="309" w:name="_Toc211406304"/>
      <w:bookmarkStart w:id="310" w:name="_Toc226454167"/>
      <w:r w:rsidRPr="00A13DDF">
        <w:t>Riesgos laborales</w:t>
      </w:r>
      <w:bookmarkEnd w:id="308"/>
      <w:bookmarkEnd w:id="309"/>
      <w:bookmarkEnd w:id="310"/>
    </w:p>
    <w:p w14:paraId="7160DAF0" w14:textId="77777777" w:rsidR="0044620B" w:rsidRPr="00A13DDF" w:rsidRDefault="0044620B" w:rsidP="00BA0251">
      <w:pPr>
        <w:pStyle w:val="UZPRRAFO"/>
      </w:pPr>
      <w:r w:rsidRPr="00A13DDF">
        <w:t>Caídas al mismo nivel por falta de orden y limpieza.</w:t>
      </w:r>
    </w:p>
    <w:p w14:paraId="2BBC2F50" w14:textId="77777777" w:rsidR="0044620B" w:rsidRPr="00A13DDF" w:rsidRDefault="0044620B" w:rsidP="00BA0251">
      <w:pPr>
        <w:pStyle w:val="UZPRRAFO"/>
      </w:pPr>
      <w:r w:rsidRPr="00A13DDF">
        <w:t>Caídas a distinto nivel en la utilización de escaleras de mano y/o plataformas de trabajo.</w:t>
      </w:r>
    </w:p>
    <w:p w14:paraId="6D6FC8EE" w14:textId="77777777" w:rsidR="0044620B" w:rsidRPr="00A13DDF" w:rsidRDefault="0044620B" w:rsidP="00BA0251">
      <w:pPr>
        <w:pStyle w:val="UZPRRAFO"/>
      </w:pPr>
      <w:r w:rsidRPr="00A13DDF">
        <w:t>Caída de altura en instalación de cierres en ventanas y puertas balconeras.</w:t>
      </w:r>
    </w:p>
    <w:p w14:paraId="747C4D7E" w14:textId="77777777" w:rsidR="0044620B" w:rsidRPr="00A13DDF" w:rsidRDefault="0044620B" w:rsidP="00BA0251">
      <w:pPr>
        <w:pStyle w:val="UZPRRAFO"/>
      </w:pPr>
      <w:r w:rsidRPr="00A13DDF">
        <w:t>Sobreesfuerzos por manejo de cargas pesadas y/o posturas forzadas.</w:t>
      </w:r>
    </w:p>
    <w:p w14:paraId="5FB5BE80" w14:textId="77777777" w:rsidR="0044620B" w:rsidRPr="00A13DDF" w:rsidRDefault="0044620B" w:rsidP="00BA0251">
      <w:pPr>
        <w:pStyle w:val="UZPRRAFO"/>
      </w:pPr>
      <w:r w:rsidRPr="00A13DDF">
        <w:t>Cortes por manejo de máquinas-herramientas manuales.</w:t>
      </w:r>
    </w:p>
    <w:p w14:paraId="5A5A2BB6" w14:textId="77777777" w:rsidR="0044620B" w:rsidRPr="00A13DDF" w:rsidRDefault="0044620B" w:rsidP="00BA0251">
      <w:pPr>
        <w:pStyle w:val="UZPRRAFO"/>
      </w:pPr>
      <w:r w:rsidRPr="00A13DDF">
        <w:t>Golpes por objetos o herramientas manuales.</w:t>
      </w:r>
    </w:p>
    <w:p w14:paraId="504BBE95" w14:textId="77777777" w:rsidR="0044620B" w:rsidRPr="00A13DDF" w:rsidRDefault="0044620B" w:rsidP="00BA0251">
      <w:pPr>
        <w:pStyle w:val="UZPRRAFO"/>
      </w:pPr>
      <w:r w:rsidRPr="00A13DDF">
        <w:t>Pisadas sobre objetos punzantes por falta de orden en la obra.</w:t>
      </w:r>
    </w:p>
    <w:p w14:paraId="04DB2F54" w14:textId="77777777" w:rsidR="0044620B" w:rsidRPr="00A13DDF" w:rsidRDefault="0044620B" w:rsidP="00BA0251">
      <w:pPr>
        <w:pStyle w:val="UZPRRAFO"/>
      </w:pPr>
      <w:r w:rsidRPr="00A13DDF">
        <w:t>Contacto con la energía eléctrica por manejo de máquinas-herramientas manuales.</w:t>
      </w:r>
    </w:p>
    <w:p w14:paraId="67B34AC8" w14:textId="77777777" w:rsidR="0044620B" w:rsidRPr="00A13DDF" w:rsidRDefault="0044620B" w:rsidP="00BA0251">
      <w:pPr>
        <w:pStyle w:val="UZPRRAFO"/>
      </w:pPr>
      <w:r w:rsidRPr="00A13DDF">
        <w:t>Proyección de partículas por manejo de herramientas manuales y eléctricas.</w:t>
      </w:r>
    </w:p>
    <w:p w14:paraId="6448CD5F" w14:textId="77777777" w:rsidR="0044620B" w:rsidRPr="00A13DDF" w:rsidRDefault="0044620B" w:rsidP="00BA0251">
      <w:pPr>
        <w:pStyle w:val="UZPRRAFO"/>
      </w:pPr>
    </w:p>
    <w:p w14:paraId="57FB92DF" w14:textId="77777777" w:rsidR="0044620B" w:rsidRPr="00A13DDF" w:rsidRDefault="0044620B" w:rsidP="00BA0251">
      <w:pPr>
        <w:pStyle w:val="00Apartado"/>
        <w:ind w:hanging="198"/>
      </w:pPr>
      <w:bookmarkStart w:id="311" w:name="_Toc202067691"/>
      <w:bookmarkStart w:id="312" w:name="_Toc211406305"/>
      <w:bookmarkStart w:id="313" w:name="_Toc226454168"/>
      <w:r w:rsidRPr="00A13DDF">
        <w:t>Planificación de la prevención</w:t>
      </w:r>
      <w:bookmarkEnd w:id="311"/>
      <w:bookmarkEnd w:id="312"/>
      <w:bookmarkEnd w:id="313"/>
    </w:p>
    <w:p w14:paraId="693E5B49" w14:textId="77777777" w:rsidR="0044620B" w:rsidRPr="00A13DDF" w:rsidRDefault="0044620B" w:rsidP="00BA0251">
      <w:pPr>
        <w:pStyle w:val="UZPRRAFO"/>
        <w:rPr>
          <w:b/>
        </w:rPr>
      </w:pPr>
      <w:r w:rsidRPr="00A13DDF">
        <w:rPr>
          <w:b/>
        </w:rPr>
        <w:t>Organización del trabajo y medidas preventivas</w:t>
      </w:r>
    </w:p>
    <w:p w14:paraId="1840FD67" w14:textId="77777777" w:rsidR="0044620B" w:rsidRPr="00A13DDF" w:rsidRDefault="0044620B" w:rsidP="00BA0251">
      <w:pPr>
        <w:pStyle w:val="UZPRRAFO"/>
      </w:pPr>
      <w:r w:rsidRPr="00A13DDF">
        <w:t xml:space="preserve">Se tendrá en cuenta lo dispuesto en el Plan de Seguridad, los operarios han de tener cualificacion y han de estar formado e informados de su tarea y sus riesgos y se ha de tener en cuenta el entorno de la terea a ejecutar.. </w:t>
      </w:r>
    </w:p>
    <w:p w14:paraId="104611E4" w14:textId="77777777" w:rsidR="0044620B" w:rsidRPr="00A13DDF" w:rsidRDefault="0044620B" w:rsidP="00BA0251">
      <w:pPr>
        <w:pStyle w:val="UZPRRAFO"/>
      </w:pPr>
      <w:r w:rsidRPr="00A13DDF">
        <w:t>En el manejo de cargas y/o posturas forzadas se tendrá en cuenta lo enunciado en el Apartado de Manejo de cargas y posturas forzadas.</w:t>
      </w:r>
    </w:p>
    <w:p w14:paraId="6B291784" w14:textId="77777777" w:rsidR="0044620B" w:rsidRPr="00A13DDF" w:rsidRDefault="0044620B" w:rsidP="00BA0251">
      <w:pPr>
        <w:pStyle w:val="UZPRRAFO"/>
      </w:pPr>
      <w:r w:rsidRPr="00A13DDF">
        <w:t>En todo momento se mantendrán las zonas de trabajo limpias y ordenadas.</w:t>
      </w:r>
    </w:p>
    <w:p w14:paraId="22780BEE" w14:textId="77777777" w:rsidR="0044620B" w:rsidRPr="00A13DDF" w:rsidRDefault="0044620B" w:rsidP="00BA0251">
      <w:pPr>
        <w:pStyle w:val="UZPRRAFO"/>
      </w:pPr>
      <w:r w:rsidRPr="00A13DDF">
        <w:t>Las zonas de trabajo dispondrán de una iluminación mínima general (natural o artificial) de 100-150 lux.</w:t>
      </w:r>
    </w:p>
    <w:p w14:paraId="726E6F5E" w14:textId="77777777" w:rsidR="0044620B" w:rsidRPr="00A13DDF" w:rsidRDefault="0044620B" w:rsidP="00BA0251">
      <w:pPr>
        <w:pStyle w:val="UZPRRAFO"/>
      </w:pPr>
      <w:r w:rsidRPr="00A13DDF">
        <w:t>El cuelgue de los cierres se efectuará como mínimo por dos operarios.</w:t>
      </w:r>
    </w:p>
    <w:p w14:paraId="11B3550C" w14:textId="77777777" w:rsidR="0044620B" w:rsidRPr="00A13DDF" w:rsidRDefault="0044620B" w:rsidP="00BA0251">
      <w:pPr>
        <w:pStyle w:val="UZPRRAFO"/>
      </w:pPr>
      <w:r w:rsidRPr="00A13DDF">
        <w:t>Los trabajadores se protegerán ante el riesgo de caída a distinto nivel o de altura, mediante barandillas, redes, o protección colectiva equivalente. En su defecto portarán arnés de seguridad anclado a punto fijo de forma permanente.</w:t>
      </w:r>
    </w:p>
    <w:p w14:paraId="27D2766B" w14:textId="77777777" w:rsidR="0044620B" w:rsidRPr="00A13DDF" w:rsidRDefault="0044620B" w:rsidP="00BA0251">
      <w:pPr>
        <w:pStyle w:val="UZPRRAFO"/>
        <w:rPr>
          <w:b/>
        </w:rPr>
      </w:pPr>
      <w:r w:rsidRPr="00A13DDF">
        <w:rPr>
          <w:b/>
        </w:rPr>
        <w:lastRenderedPageBreak/>
        <w:t>Protecciones colectivas</w:t>
      </w:r>
    </w:p>
    <w:p w14:paraId="50159E2B" w14:textId="77777777" w:rsidR="0044620B" w:rsidRPr="00A13DDF" w:rsidRDefault="0044620B" w:rsidP="00BA0251">
      <w:pPr>
        <w:pStyle w:val="UZPRRAFO"/>
      </w:pPr>
      <w:r w:rsidRPr="00A13DDF">
        <w:t>En las zonas de trabajo se dispondrá de cuerdas o cables de retención o argollas, fijos a la estructura del edificio, para el enganche de los cinturones de seguridad.</w:t>
      </w:r>
    </w:p>
    <w:p w14:paraId="6861B368" w14:textId="77777777" w:rsidR="0044620B" w:rsidRPr="00A13DDF" w:rsidRDefault="0044620B" w:rsidP="00BA0251">
      <w:pPr>
        <w:pStyle w:val="UZPRRAFO"/>
      </w:pPr>
      <w:r w:rsidRPr="00A13DDF">
        <w:t>A nivel del suelo se acotarán las áreas de trabajo y se colocarán señales de: ''Riesgo de caída de objetos'' y ''Peligro: Cargas suspendidas'', protegiendo los accesos al edificio con pantallas o viseras adecuadas.</w:t>
      </w:r>
    </w:p>
    <w:p w14:paraId="072C8A2E" w14:textId="77777777" w:rsidR="0044620B" w:rsidRPr="00A13DDF" w:rsidRDefault="0044620B" w:rsidP="00BA0251">
      <w:pPr>
        <w:pStyle w:val="UZPRRAFO"/>
        <w:rPr>
          <w:b/>
        </w:rPr>
      </w:pPr>
      <w:r w:rsidRPr="00A13DDF">
        <w:rPr>
          <w:b/>
        </w:rPr>
        <w:t>Protección personal (con marcado CE)</w:t>
      </w:r>
    </w:p>
    <w:p w14:paraId="52BDC1AE" w14:textId="77777777" w:rsidR="0044620B" w:rsidRPr="00A13DDF" w:rsidRDefault="0044620B" w:rsidP="00BA0251">
      <w:pPr>
        <w:pStyle w:val="UZPRRAFO"/>
      </w:pPr>
      <w:r w:rsidRPr="00A13DDF">
        <w:t>Casco de seguridad certificado.</w:t>
      </w:r>
    </w:p>
    <w:p w14:paraId="54BC082D" w14:textId="77777777" w:rsidR="0044620B" w:rsidRPr="00A13DDF" w:rsidRDefault="0044620B" w:rsidP="00BA0251">
      <w:pPr>
        <w:pStyle w:val="UZPRRAFO"/>
      </w:pPr>
      <w:r w:rsidRPr="00A13DDF">
        <w:t>Guantes específicos para el manejo del vidrio.</w:t>
      </w:r>
    </w:p>
    <w:p w14:paraId="4C9289A1" w14:textId="77777777" w:rsidR="0044620B" w:rsidRPr="00A13DDF" w:rsidRDefault="0044620B" w:rsidP="00BA0251">
      <w:pPr>
        <w:pStyle w:val="UZPRRAFO"/>
      </w:pPr>
      <w:r w:rsidRPr="00A13DDF">
        <w:t>Calzado de seguridad.</w:t>
      </w:r>
    </w:p>
    <w:p w14:paraId="2CB6B2D1" w14:textId="77777777" w:rsidR="0044620B" w:rsidRPr="00A13DDF" w:rsidRDefault="0044620B" w:rsidP="00BA0251">
      <w:pPr>
        <w:pStyle w:val="UZPRRAFO"/>
      </w:pPr>
      <w:r w:rsidRPr="00A13DDF">
        <w:t>Gafas de protección.</w:t>
      </w:r>
    </w:p>
    <w:p w14:paraId="77F6C0C8" w14:textId="77777777" w:rsidR="0044620B" w:rsidRPr="00A13DDF" w:rsidRDefault="0044620B" w:rsidP="00BA0251">
      <w:pPr>
        <w:pStyle w:val="UZPRRAFO"/>
      </w:pPr>
    </w:p>
    <w:p w14:paraId="504EB616" w14:textId="3793F037" w:rsidR="0044620B" w:rsidRPr="00A13DDF" w:rsidRDefault="00636322" w:rsidP="00636322">
      <w:pPr>
        <w:pStyle w:val="UZTITULO3"/>
      </w:pPr>
      <w:r w:rsidRPr="00A13DDF">
        <w:t>BARANDILLAS</w:t>
      </w:r>
    </w:p>
    <w:p w14:paraId="76AC4687" w14:textId="77777777" w:rsidR="0044620B" w:rsidRPr="00A13DDF" w:rsidRDefault="0044620B" w:rsidP="006211FD">
      <w:pPr>
        <w:pStyle w:val="00Apartado"/>
        <w:numPr>
          <w:ilvl w:val="2"/>
          <w:numId w:val="51"/>
        </w:numPr>
        <w:ind w:firstLine="142"/>
      </w:pPr>
      <w:bookmarkStart w:id="314" w:name="_Toc202067692"/>
      <w:bookmarkStart w:id="315" w:name="_Toc211406306"/>
      <w:bookmarkStart w:id="316" w:name="_Toc226454169"/>
      <w:r w:rsidRPr="00A13DDF">
        <w:t>Riesgos laborales</w:t>
      </w:r>
      <w:bookmarkEnd w:id="314"/>
      <w:bookmarkEnd w:id="315"/>
      <w:bookmarkEnd w:id="316"/>
    </w:p>
    <w:p w14:paraId="4A1A8F65" w14:textId="77777777" w:rsidR="0044620B" w:rsidRPr="00A13DDF" w:rsidRDefault="0044620B" w:rsidP="007A1B29">
      <w:pPr>
        <w:pStyle w:val="UZPRRAFO"/>
      </w:pPr>
      <w:r w:rsidRPr="00A13DDF">
        <w:t>Caída de personas de altura.</w:t>
      </w:r>
    </w:p>
    <w:p w14:paraId="77FBF453" w14:textId="77777777" w:rsidR="0044620B" w:rsidRPr="00A13DDF" w:rsidRDefault="0044620B" w:rsidP="007A1B29">
      <w:pPr>
        <w:pStyle w:val="UZPRRAFO"/>
      </w:pPr>
      <w:r w:rsidRPr="00A13DDF">
        <w:t>Caída de personas a distinto nivel.</w:t>
      </w:r>
    </w:p>
    <w:p w14:paraId="17D8FDCE" w14:textId="77777777" w:rsidR="0044620B" w:rsidRPr="00A13DDF" w:rsidRDefault="0044620B" w:rsidP="007A1B29">
      <w:pPr>
        <w:pStyle w:val="UZPRRAFO"/>
      </w:pPr>
      <w:r w:rsidRPr="00A13DDF">
        <w:t>Caída de objetos durante su manipulación.</w:t>
      </w:r>
    </w:p>
    <w:p w14:paraId="7A8D7FCE" w14:textId="77777777" w:rsidR="0044620B" w:rsidRPr="00A13DDF" w:rsidRDefault="0044620B" w:rsidP="007A1B29">
      <w:pPr>
        <w:pStyle w:val="UZPRRAFO"/>
      </w:pPr>
      <w:r w:rsidRPr="00A13DDF">
        <w:t>Pisadas sobre objetos o pinchazos.</w:t>
      </w:r>
    </w:p>
    <w:p w14:paraId="216CF5FA" w14:textId="77777777" w:rsidR="0044620B" w:rsidRPr="00A13DDF" w:rsidRDefault="0044620B" w:rsidP="007A1B29">
      <w:pPr>
        <w:pStyle w:val="UZPRRAFO"/>
      </w:pPr>
      <w:r w:rsidRPr="00A13DDF">
        <w:t>Golpes y cortes con objetos y herramientas.</w:t>
      </w:r>
    </w:p>
    <w:p w14:paraId="6C254046" w14:textId="77777777" w:rsidR="0044620B" w:rsidRPr="00A13DDF" w:rsidRDefault="0044620B" w:rsidP="007A1B29">
      <w:pPr>
        <w:pStyle w:val="UZPRRAFO"/>
      </w:pPr>
      <w:r w:rsidRPr="00A13DDF">
        <w:t>Proyección de fragmentos y partículas.</w:t>
      </w:r>
    </w:p>
    <w:p w14:paraId="6C1FB011" w14:textId="77777777" w:rsidR="0044620B" w:rsidRPr="00A13DDF" w:rsidRDefault="0044620B" w:rsidP="007A1B29">
      <w:pPr>
        <w:pStyle w:val="UZPRRAFO"/>
      </w:pPr>
      <w:r w:rsidRPr="00A13DDF">
        <w:t>Contacto con objetos muy calientes.</w:t>
      </w:r>
    </w:p>
    <w:p w14:paraId="16B27916" w14:textId="77777777" w:rsidR="0044620B" w:rsidRPr="00A13DDF" w:rsidRDefault="0044620B" w:rsidP="007A1B29">
      <w:pPr>
        <w:pStyle w:val="UZPRRAFO"/>
      </w:pPr>
      <w:r w:rsidRPr="00A13DDF">
        <w:t>Contacto con la corriente eléctrica.</w:t>
      </w:r>
    </w:p>
    <w:p w14:paraId="57DBECAD" w14:textId="77777777" w:rsidR="0044620B" w:rsidRPr="00A13DDF" w:rsidRDefault="0044620B" w:rsidP="007A1B29">
      <w:pPr>
        <w:pStyle w:val="UZPRRAFO"/>
      </w:pPr>
      <w:r w:rsidRPr="00A13DDF">
        <w:t>Exposición a radiaciones nocivas.</w:t>
      </w:r>
    </w:p>
    <w:p w14:paraId="2B137EB8" w14:textId="77777777" w:rsidR="0044620B" w:rsidRPr="00A13DDF" w:rsidRDefault="0044620B" w:rsidP="007A1B29">
      <w:pPr>
        <w:pStyle w:val="UZPRRAFO"/>
      </w:pPr>
      <w:r w:rsidRPr="00A13DDF">
        <w:t>Inhalación e ingestión de sustancias nocivas.</w:t>
      </w:r>
    </w:p>
    <w:p w14:paraId="25F11277" w14:textId="77777777" w:rsidR="0044620B" w:rsidRPr="00A13DDF" w:rsidRDefault="0044620B" w:rsidP="007A1B29">
      <w:pPr>
        <w:pStyle w:val="UZPRRAFO"/>
      </w:pPr>
      <w:r w:rsidRPr="00A13DDF">
        <w:t>Sobreesfuerzos por manejo de cargas y/o posturas forzadas.</w:t>
      </w:r>
    </w:p>
    <w:p w14:paraId="2C5E2CDC" w14:textId="77777777" w:rsidR="0044620B" w:rsidRPr="00A13DDF" w:rsidRDefault="0044620B" w:rsidP="007A1B29">
      <w:pPr>
        <w:pStyle w:val="UZPRRAFO"/>
      </w:pPr>
    </w:p>
    <w:p w14:paraId="33EBAE4B" w14:textId="77777777" w:rsidR="0044620B" w:rsidRPr="00A13DDF" w:rsidRDefault="0044620B" w:rsidP="007A1B29">
      <w:pPr>
        <w:pStyle w:val="00Apartado"/>
        <w:ind w:hanging="198"/>
      </w:pPr>
      <w:bookmarkStart w:id="317" w:name="_Toc202067693"/>
      <w:bookmarkStart w:id="318" w:name="_Toc211406307"/>
      <w:bookmarkStart w:id="319" w:name="_Toc226454170"/>
      <w:r w:rsidRPr="00A13DDF">
        <w:t>Planificación de la prevención</w:t>
      </w:r>
      <w:bookmarkEnd w:id="317"/>
      <w:bookmarkEnd w:id="318"/>
      <w:bookmarkEnd w:id="319"/>
    </w:p>
    <w:p w14:paraId="738A39D3" w14:textId="77777777" w:rsidR="0044620B" w:rsidRPr="00A13DDF" w:rsidRDefault="0044620B" w:rsidP="00DB5BF1">
      <w:pPr>
        <w:pStyle w:val="UZPRRAFO"/>
        <w:rPr>
          <w:b/>
        </w:rPr>
      </w:pPr>
      <w:r w:rsidRPr="00A13DDF">
        <w:rPr>
          <w:b/>
        </w:rPr>
        <w:t>Organización del trabajo y medidas preventivas</w:t>
      </w:r>
    </w:p>
    <w:p w14:paraId="18D957E7" w14:textId="77777777" w:rsidR="0044620B" w:rsidRPr="00A13DDF" w:rsidRDefault="0044620B" w:rsidP="00DB5BF1">
      <w:pPr>
        <w:pStyle w:val="UZPRRAFO"/>
      </w:pPr>
      <w:r w:rsidRPr="00A13DDF">
        <w:t>Se tendrá en cuenta lo dispuesto en el Plan de Seguridad, los operarios han de tener cualificacion y han de estar formado e informados de su tarea y sus riesgos y se ha de tener en cuenta el entorno de la terea a ejecutar..</w:t>
      </w:r>
    </w:p>
    <w:p w14:paraId="650E0352" w14:textId="77777777" w:rsidR="0044620B" w:rsidRPr="00A13DDF" w:rsidRDefault="0044620B" w:rsidP="00DB5BF1">
      <w:pPr>
        <w:pStyle w:val="UZPRRAFO"/>
      </w:pPr>
      <w:r w:rsidRPr="00A13DDF">
        <w:t>En el manejo de cargas y/o posturas forzadas se tendrá en cuenta lo enunciado en el Apartado de Manejo de cargas y posturas forzadas.</w:t>
      </w:r>
    </w:p>
    <w:p w14:paraId="65A248CA" w14:textId="77777777" w:rsidR="0044620B" w:rsidRPr="00A13DDF" w:rsidRDefault="0044620B" w:rsidP="00DB5BF1">
      <w:pPr>
        <w:pStyle w:val="UZPRRAFO"/>
      </w:pPr>
      <w:r w:rsidRPr="00A13DDF">
        <w:t>Las barandillas se acopiarán en lugares destinados al efecto y que se establecerán a priori.</w:t>
      </w:r>
    </w:p>
    <w:p w14:paraId="1DCF4BB8" w14:textId="77777777" w:rsidR="0044620B" w:rsidRPr="00A13DDF" w:rsidRDefault="0044620B" w:rsidP="00DB5BF1">
      <w:pPr>
        <w:pStyle w:val="UZPRRAFO"/>
      </w:pPr>
      <w:r w:rsidRPr="00A13DDF">
        <w:t>El izado a plantas se realizará perfectamente flejadas y eslingadas. Una vez en la planta se realizará su distribución para su puesta en obra.</w:t>
      </w:r>
    </w:p>
    <w:p w14:paraId="34989F9F" w14:textId="77777777" w:rsidR="0044620B" w:rsidRPr="00A13DDF" w:rsidRDefault="0044620B" w:rsidP="00DB5BF1">
      <w:pPr>
        <w:pStyle w:val="UZPRRAFO"/>
      </w:pPr>
      <w:r w:rsidRPr="00A13DDF">
        <w:t>En todo momento se mantendrán los tajos libres de obstáculos, cascotes, recortes, y demás objetos que puedan producir lesiones por pisadas sobre objetos.</w:t>
      </w:r>
    </w:p>
    <w:p w14:paraId="5E305F11" w14:textId="77777777" w:rsidR="0044620B" w:rsidRPr="00A13DDF" w:rsidRDefault="0044620B" w:rsidP="00DB5BF1">
      <w:pPr>
        <w:pStyle w:val="UZPRRAFO"/>
      </w:pPr>
      <w:r w:rsidRPr="00A13DDF">
        <w:t>La utilización de cualquier máquina herramienta, será llevada a cabo por personal autorizado y no sin antes comprobar que se encuentra en óptimas condiciones y con todos sus mecanismos de protección.</w:t>
      </w:r>
    </w:p>
    <w:p w14:paraId="00BBF3E2" w14:textId="77777777" w:rsidR="0044620B" w:rsidRPr="00A13DDF" w:rsidRDefault="0044620B" w:rsidP="00DB5BF1">
      <w:pPr>
        <w:pStyle w:val="UZPRRAFO"/>
      </w:pPr>
      <w:r w:rsidRPr="00A13DDF">
        <w:t>No se apoyará ningún elemento auxiliar en la barandilla.</w:t>
      </w:r>
    </w:p>
    <w:p w14:paraId="4587DD5F" w14:textId="77777777" w:rsidR="0044620B" w:rsidRPr="00A13DDF" w:rsidRDefault="0044620B" w:rsidP="00DB5BF1">
      <w:pPr>
        <w:pStyle w:val="UZPRRAFO"/>
      </w:pPr>
      <w:r w:rsidRPr="00A13DDF">
        <w:t>Los elementos pesados a instalar serán manejados por al menos dos operarios, debiendo utilizarse medios mecánicos siempre que sea posible.</w:t>
      </w:r>
    </w:p>
    <w:p w14:paraId="08446F2A" w14:textId="77777777" w:rsidR="0044620B" w:rsidRPr="00A13DDF" w:rsidRDefault="0044620B" w:rsidP="00DB5BF1">
      <w:pPr>
        <w:pStyle w:val="UZPRRAFO"/>
      </w:pPr>
      <w:r w:rsidRPr="00A13DDF">
        <w:t>La realización de operaciones con riesgo de proyección de partículas (picado, esmolado, cortado de piezas o elementos, etc.), serán realizadas por los operarios utilizando gafas de protección contra impactos. Las operaciones de soldadura eléctrica se realizarán teniendo en cuenta las siguientes medidas:</w:t>
      </w:r>
    </w:p>
    <w:p w14:paraId="4469618B" w14:textId="77777777" w:rsidR="0044620B" w:rsidRPr="00A13DDF" w:rsidRDefault="0044620B" w:rsidP="00DB5BF1">
      <w:pPr>
        <w:pStyle w:val="UZPRRAFO"/>
      </w:pPr>
      <w:r w:rsidRPr="00A13DDF">
        <w:lastRenderedPageBreak/>
        <w:t>No se utilizará el equipo sin llevar instaladas todas las protecciones. Dicha medida se extenderá al ayudante o ayudantes caso de existir.</w:t>
      </w:r>
    </w:p>
    <w:p w14:paraId="19CFEFAF" w14:textId="77777777" w:rsidR="0044620B" w:rsidRPr="00A13DDF" w:rsidRDefault="0044620B" w:rsidP="00DB5BF1">
      <w:pPr>
        <w:pStyle w:val="UZPRRAFO"/>
      </w:pPr>
      <w:r w:rsidRPr="00A13DDF">
        <w:t>Deberá soldarse siempre en lugares perfectamente ventilados. En su defecto se utilizará protección respiratoria.</w:t>
      </w:r>
    </w:p>
    <w:p w14:paraId="592ACC69" w14:textId="77777777" w:rsidR="0044620B" w:rsidRPr="00A13DDF" w:rsidRDefault="0044620B" w:rsidP="00DB5BF1">
      <w:pPr>
        <w:pStyle w:val="UZPRRAFO"/>
      </w:pPr>
      <w:r w:rsidRPr="00A13DDF">
        <w:t>Se dispondrán de protecciones contra las radiaciones producidas por el arco (ropa adecuada, mandil y polainas, guantes y pantalla de soldador). Nunca debe mirarse al arco voltaico.</w:t>
      </w:r>
    </w:p>
    <w:p w14:paraId="59F0CF0E" w14:textId="77777777" w:rsidR="0044620B" w:rsidRPr="00A13DDF" w:rsidRDefault="0044620B" w:rsidP="00DB5BF1">
      <w:pPr>
        <w:pStyle w:val="UZPRRAFO"/>
      </w:pPr>
      <w:r w:rsidRPr="00A13DDF">
        <w:t>Las operaciones de picado de soldadura se realizarán utilizando gafas de protección contra impactos.</w:t>
      </w:r>
    </w:p>
    <w:p w14:paraId="0644300B" w14:textId="77777777" w:rsidR="0044620B" w:rsidRPr="00A13DDF" w:rsidRDefault="0044620B" w:rsidP="00DB5BF1">
      <w:pPr>
        <w:pStyle w:val="UZPRRAFO"/>
      </w:pPr>
      <w:r w:rsidRPr="00A13DDF">
        <w:t>No se tocarán las piezas recientemente soldadas.</w:t>
      </w:r>
    </w:p>
    <w:p w14:paraId="00F3D551" w14:textId="77777777" w:rsidR="0044620B" w:rsidRPr="00A13DDF" w:rsidRDefault="0044620B" w:rsidP="00DB5BF1">
      <w:pPr>
        <w:pStyle w:val="UZPRRAFO"/>
      </w:pPr>
      <w:r w:rsidRPr="00A13DDF">
        <w:t>Antes de empezar a soldar, se comprobará que no existen personas en el entorno de la vertical de los trabajos.</w:t>
      </w:r>
    </w:p>
    <w:p w14:paraId="4EB86C9A" w14:textId="7E187626" w:rsidR="0044620B" w:rsidRPr="00A13DDF" w:rsidRDefault="0044620B" w:rsidP="00DB5BF1">
      <w:pPr>
        <w:pStyle w:val="UZPRRAFO"/>
      </w:pPr>
      <w:r w:rsidRPr="00A13DDF">
        <w:t>Las clemas de conexión eléctrica y las piezas portaelectrodos dispondrán de aislamiento eléctrico adecuado.</w:t>
      </w:r>
    </w:p>
    <w:p w14:paraId="142B3E81" w14:textId="77777777" w:rsidR="0044620B" w:rsidRPr="00A13DDF" w:rsidRDefault="0044620B" w:rsidP="00DB5BF1">
      <w:pPr>
        <w:pStyle w:val="UZPRRAFO"/>
        <w:rPr>
          <w:b/>
        </w:rPr>
      </w:pPr>
      <w:r w:rsidRPr="00A13DDF">
        <w:rPr>
          <w:b/>
        </w:rPr>
        <w:t>Protecciones colectivas</w:t>
      </w:r>
    </w:p>
    <w:p w14:paraId="5A09A1E5" w14:textId="77777777" w:rsidR="0044620B" w:rsidRPr="00A13DDF" w:rsidRDefault="0044620B" w:rsidP="00DB5BF1">
      <w:pPr>
        <w:pStyle w:val="UZPRRAFO"/>
      </w:pPr>
      <w:r w:rsidRPr="00A13DDF">
        <w:t>Los trabajos desde el interior de las fachadas se efectuará disponiendo de los medios de protección colectiva contra caídas de altura más adecuada, o en su defecto los operarios utilizarán cinturones de seguridad fijados a un punto de anclaje seguro.</w:t>
      </w:r>
    </w:p>
    <w:p w14:paraId="3E94AF86" w14:textId="77777777" w:rsidR="0044620B" w:rsidRPr="00A13DDF" w:rsidRDefault="0044620B" w:rsidP="00DB5BF1">
      <w:pPr>
        <w:pStyle w:val="UZPRRAFO"/>
      </w:pPr>
      <w:r w:rsidRPr="00A13DDF">
        <w:t>Se dispondrán de los medios auxiliares (plataformas de trabajo, pasarelas o andamios) adecuados a los trabajos a realizar. Dispondrán de medios de acceso adecuados y periódicamente se comprobará su estado, correcto montaje y funcionamiento.</w:t>
      </w:r>
    </w:p>
    <w:p w14:paraId="691E7FA5" w14:textId="77777777" w:rsidR="0044620B" w:rsidRPr="00A13DDF" w:rsidRDefault="0044620B" w:rsidP="00DB5BF1">
      <w:pPr>
        <w:pStyle w:val="UZPRRAFO"/>
      </w:pPr>
      <w:r w:rsidRPr="00A13DDF">
        <w:t>Se cumplirán las disposiciones mínimas de seguridad y medios de protección adecuados para andamios tubulares, colgados, de borriquetas, motorizados, y en su caso para redes y barandillas (Apartados de Medidas preventivas en Andamos, Barandilla y Redes de seguridad)</w:t>
      </w:r>
    </w:p>
    <w:p w14:paraId="5213C038" w14:textId="77777777" w:rsidR="0044620B" w:rsidRPr="00A13DDF" w:rsidRDefault="0044620B" w:rsidP="00DB5BF1">
      <w:pPr>
        <w:pStyle w:val="UZPRRAFO"/>
      </w:pPr>
      <w:r w:rsidRPr="00A13DDF">
        <w:t>Toda máquina eléctrica cumplirá lo estipulado en el Apartado de Medidas preventivas para Maquinas eléctricas..</w:t>
      </w:r>
    </w:p>
    <w:p w14:paraId="5AC21808" w14:textId="77777777" w:rsidR="0044620B" w:rsidRPr="00A13DDF" w:rsidRDefault="0044620B" w:rsidP="00DB5BF1">
      <w:pPr>
        <w:pStyle w:val="UZPRRAFO"/>
      </w:pPr>
      <w:r w:rsidRPr="00A13DDF">
        <w:t>Las barandillas que resulten inseguras en situaciones de consolidación, se mantendrán apuntaladas para evitar desplomes.</w:t>
      </w:r>
    </w:p>
    <w:p w14:paraId="6320D620" w14:textId="77777777" w:rsidR="0044620B" w:rsidRPr="00A13DDF" w:rsidRDefault="0044620B" w:rsidP="00DB5BF1">
      <w:pPr>
        <w:pStyle w:val="UZPRRAFO"/>
      </w:pPr>
      <w:r w:rsidRPr="00A13DDF">
        <w:t>Todas las barandillas, especialmente las de terrazas, balcones y asimilables, se instalarán de forma definitiva e inmediata tras su consolidación.</w:t>
      </w:r>
    </w:p>
    <w:p w14:paraId="7DC3870D" w14:textId="77777777" w:rsidR="0044620B" w:rsidRPr="00A13DDF" w:rsidRDefault="0044620B" w:rsidP="00DB5BF1">
      <w:pPr>
        <w:pStyle w:val="UZPRRAFO"/>
        <w:rPr>
          <w:b/>
        </w:rPr>
      </w:pPr>
      <w:r w:rsidRPr="00A13DDF">
        <w:rPr>
          <w:b/>
        </w:rPr>
        <w:t>Protección personal (con marcado CE)</w:t>
      </w:r>
    </w:p>
    <w:p w14:paraId="51210079" w14:textId="77777777" w:rsidR="0044620B" w:rsidRPr="00A13DDF" w:rsidRDefault="0044620B" w:rsidP="00DB5BF1">
      <w:pPr>
        <w:pStyle w:val="UZPRRAFO"/>
      </w:pPr>
      <w:r w:rsidRPr="00A13DDF">
        <w:t>Casco de seguridad contra riesgos mecánicos.</w:t>
      </w:r>
    </w:p>
    <w:p w14:paraId="7A1BFA72" w14:textId="77777777" w:rsidR="0044620B" w:rsidRPr="00A13DDF" w:rsidRDefault="0044620B" w:rsidP="00DB5BF1">
      <w:pPr>
        <w:pStyle w:val="UZPRRAFO"/>
      </w:pPr>
      <w:r w:rsidRPr="00A13DDF">
        <w:t>Cinturón (arneses) de seguridad.</w:t>
      </w:r>
    </w:p>
    <w:p w14:paraId="1E63D51D" w14:textId="77777777" w:rsidR="0044620B" w:rsidRPr="00A13DDF" w:rsidRDefault="0044620B" w:rsidP="00DB5BF1">
      <w:pPr>
        <w:pStyle w:val="UZPRRAFO"/>
      </w:pPr>
      <w:r w:rsidRPr="00A13DDF">
        <w:t>Botas de seguridad.</w:t>
      </w:r>
    </w:p>
    <w:p w14:paraId="76F36A03" w14:textId="77777777" w:rsidR="0044620B" w:rsidRPr="00A13DDF" w:rsidRDefault="0044620B" w:rsidP="00DB5BF1">
      <w:pPr>
        <w:pStyle w:val="UZPRRAFO"/>
      </w:pPr>
      <w:r w:rsidRPr="00A13DDF">
        <w:t>Gafas de protección contra impactos.</w:t>
      </w:r>
    </w:p>
    <w:p w14:paraId="7336E2EF" w14:textId="77777777" w:rsidR="0044620B" w:rsidRPr="00A13DDF" w:rsidRDefault="0044620B" w:rsidP="00DB5BF1">
      <w:pPr>
        <w:pStyle w:val="UZPRRAFO"/>
      </w:pPr>
      <w:r w:rsidRPr="00A13DDF">
        <w:t>Ropa de trabajo.</w:t>
      </w:r>
    </w:p>
    <w:p w14:paraId="1BACCFC1" w14:textId="77777777" w:rsidR="0044620B" w:rsidRPr="00A13DDF" w:rsidRDefault="0044620B" w:rsidP="00DB5BF1">
      <w:pPr>
        <w:pStyle w:val="UZPRRAFO"/>
      </w:pPr>
      <w:r w:rsidRPr="00A13DDF">
        <w:t>Equipo de protección personal para soldador (pantalla facial, mandil, polainas y guantes).</w:t>
      </w:r>
    </w:p>
    <w:p w14:paraId="4FAAEC5D" w14:textId="77777777" w:rsidR="0044620B" w:rsidRPr="00A13DDF" w:rsidRDefault="0044620B" w:rsidP="00DB5BF1">
      <w:pPr>
        <w:pStyle w:val="UZPRRAFO"/>
      </w:pPr>
      <w:r w:rsidRPr="00A13DDF">
        <w:t xml:space="preserve"> </w:t>
      </w:r>
    </w:p>
    <w:p w14:paraId="6B3A9009" w14:textId="7C948C1B" w:rsidR="0044620B" w:rsidRPr="00A13DDF" w:rsidRDefault="00636322" w:rsidP="00636322">
      <w:pPr>
        <w:pStyle w:val="UZTITULO3"/>
      </w:pPr>
      <w:r w:rsidRPr="00A13DDF">
        <w:t>REJAS</w:t>
      </w:r>
    </w:p>
    <w:p w14:paraId="40B4AAD2" w14:textId="77777777" w:rsidR="0044620B" w:rsidRPr="00A13DDF" w:rsidRDefault="0044620B" w:rsidP="006211FD">
      <w:pPr>
        <w:pStyle w:val="00Apartado"/>
        <w:numPr>
          <w:ilvl w:val="2"/>
          <w:numId w:val="52"/>
        </w:numPr>
        <w:ind w:firstLine="142"/>
      </w:pPr>
      <w:bookmarkStart w:id="320" w:name="_Toc202067694"/>
      <w:bookmarkStart w:id="321" w:name="_Toc211406308"/>
      <w:bookmarkStart w:id="322" w:name="_Toc226454171"/>
      <w:r w:rsidRPr="00A13DDF">
        <w:t>Riesgos laborales</w:t>
      </w:r>
      <w:bookmarkEnd w:id="320"/>
      <w:bookmarkEnd w:id="321"/>
      <w:bookmarkEnd w:id="322"/>
    </w:p>
    <w:p w14:paraId="6E0A1660" w14:textId="77777777" w:rsidR="0044620B" w:rsidRPr="00A13DDF" w:rsidRDefault="0044620B" w:rsidP="00977E03">
      <w:pPr>
        <w:pStyle w:val="UZPRRAFO"/>
      </w:pPr>
      <w:r w:rsidRPr="00A13DDF">
        <w:t>Caídas de personas de altura.</w:t>
      </w:r>
    </w:p>
    <w:p w14:paraId="140943C9" w14:textId="77777777" w:rsidR="0044620B" w:rsidRPr="00A13DDF" w:rsidRDefault="0044620B" w:rsidP="00977E03">
      <w:pPr>
        <w:pStyle w:val="UZPRRAFO"/>
      </w:pPr>
      <w:r w:rsidRPr="00A13DDF">
        <w:t>Caídas de personas a distinto nivel.</w:t>
      </w:r>
    </w:p>
    <w:p w14:paraId="427A2081" w14:textId="77777777" w:rsidR="0044620B" w:rsidRPr="00A13DDF" w:rsidRDefault="0044620B" w:rsidP="00977E03">
      <w:pPr>
        <w:pStyle w:val="UZPRRAFO"/>
      </w:pPr>
      <w:r w:rsidRPr="00A13DDF">
        <w:t>Caídas de objetos durante su manipulación.</w:t>
      </w:r>
    </w:p>
    <w:p w14:paraId="623DCE53" w14:textId="77777777" w:rsidR="0044620B" w:rsidRPr="00A13DDF" w:rsidRDefault="0044620B" w:rsidP="00977E03">
      <w:pPr>
        <w:pStyle w:val="UZPRRAFO"/>
      </w:pPr>
      <w:r w:rsidRPr="00A13DDF">
        <w:t>Golpes y cortes por objetos y herramientas.</w:t>
      </w:r>
    </w:p>
    <w:p w14:paraId="782141B5" w14:textId="77777777" w:rsidR="0044620B" w:rsidRPr="00A13DDF" w:rsidRDefault="0044620B" w:rsidP="00977E03">
      <w:pPr>
        <w:pStyle w:val="UZPRRAFO"/>
      </w:pPr>
      <w:r w:rsidRPr="00A13DDF">
        <w:t>Proyección de fragmentos y partículas.</w:t>
      </w:r>
    </w:p>
    <w:p w14:paraId="2EE2AAC0" w14:textId="77777777" w:rsidR="0044620B" w:rsidRPr="00A13DDF" w:rsidRDefault="0044620B" w:rsidP="00977E03">
      <w:pPr>
        <w:pStyle w:val="UZPRRAFO"/>
      </w:pPr>
      <w:r w:rsidRPr="00A13DDF">
        <w:t>Sobreesfuerzos por manejo de cargas y/o posturas forzadas.</w:t>
      </w:r>
    </w:p>
    <w:p w14:paraId="48BD541A" w14:textId="77777777" w:rsidR="0044620B" w:rsidRPr="00A13DDF" w:rsidRDefault="0044620B" w:rsidP="00977E03">
      <w:pPr>
        <w:pStyle w:val="UZPRRAFO"/>
      </w:pPr>
      <w:r w:rsidRPr="00A13DDF">
        <w:t>Contacto con la corriente eléctrica.</w:t>
      </w:r>
    </w:p>
    <w:p w14:paraId="225046CF" w14:textId="77777777" w:rsidR="0044620B" w:rsidRPr="00A13DDF" w:rsidRDefault="0044620B" w:rsidP="00977E03">
      <w:pPr>
        <w:pStyle w:val="UZPRRAFO"/>
      </w:pPr>
    </w:p>
    <w:p w14:paraId="7CB9331C" w14:textId="77777777" w:rsidR="0044620B" w:rsidRPr="00A13DDF" w:rsidRDefault="0044620B" w:rsidP="00977E03">
      <w:pPr>
        <w:pStyle w:val="00Apartado"/>
        <w:ind w:hanging="198"/>
      </w:pPr>
      <w:bookmarkStart w:id="323" w:name="_Toc202067695"/>
      <w:bookmarkStart w:id="324" w:name="_Toc211406309"/>
      <w:bookmarkStart w:id="325" w:name="_Toc226454172"/>
      <w:r w:rsidRPr="00A13DDF">
        <w:t>Planificación de la prevención</w:t>
      </w:r>
      <w:bookmarkEnd w:id="323"/>
      <w:bookmarkEnd w:id="324"/>
      <w:bookmarkEnd w:id="325"/>
    </w:p>
    <w:p w14:paraId="67EAB70D" w14:textId="77777777" w:rsidR="0044620B" w:rsidRPr="00A13DDF" w:rsidRDefault="0044620B" w:rsidP="00977E03">
      <w:pPr>
        <w:pStyle w:val="UZPRRAFO"/>
        <w:rPr>
          <w:b/>
        </w:rPr>
      </w:pPr>
      <w:r w:rsidRPr="00A13DDF">
        <w:rPr>
          <w:b/>
        </w:rPr>
        <w:lastRenderedPageBreak/>
        <w:t>Organización del trabajo y medidas preventivas</w:t>
      </w:r>
    </w:p>
    <w:p w14:paraId="327D4D8F" w14:textId="77777777" w:rsidR="0044620B" w:rsidRPr="00A13DDF" w:rsidRDefault="0044620B" w:rsidP="00977E03">
      <w:pPr>
        <w:pStyle w:val="UZPRRAFO"/>
      </w:pPr>
      <w:r w:rsidRPr="00A13DDF">
        <w:t>Se tendrá en cuenta lo dispuesto en el Plan de Seguridad, los operarios han de tener cualificación y han de estar formado e informados de su tarea y sus riesgos y se ha de tener en cuenta el entorno de la terea a ejecutar..</w:t>
      </w:r>
    </w:p>
    <w:p w14:paraId="0C1526A4" w14:textId="77777777" w:rsidR="0044620B" w:rsidRPr="00A13DDF" w:rsidRDefault="0044620B" w:rsidP="00977E03">
      <w:pPr>
        <w:pStyle w:val="UZPRRAFO"/>
      </w:pPr>
      <w:r w:rsidRPr="00A13DDF">
        <w:t>En el manejo de cargas y/o posturas forzadas se tendrá en cuenta lo enunciado en el Apartado de Manejo de cargas y posturas forzadas.</w:t>
      </w:r>
    </w:p>
    <w:p w14:paraId="22782431" w14:textId="77777777" w:rsidR="0044620B" w:rsidRPr="00A13DDF" w:rsidRDefault="0044620B" w:rsidP="00977E03">
      <w:pPr>
        <w:pStyle w:val="UZPRRAFO"/>
      </w:pPr>
      <w:r w:rsidRPr="00A13DDF">
        <w:t>Existirán en obra zonas destinadas al almacenamiento de las rejas, acopiándose de forma estable, sobre tablones de reparto de cargas, en lugares destinados al efecto y previamente definidos.</w:t>
      </w:r>
    </w:p>
    <w:p w14:paraId="761131A2" w14:textId="77777777" w:rsidR="0044620B" w:rsidRPr="00A13DDF" w:rsidRDefault="0044620B" w:rsidP="00977E03">
      <w:pPr>
        <w:pStyle w:val="UZPRRAFO"/>
      </w:pPr>
      <w:r w:rsidRPr="00A13DDF">
        <w:t>El transporte a su lugar de instalación se efectuará preferentemente por medios mecánicos perfectamente sujetos. En caso de tener que ser guiados a mano, nunca se realizará directamente sobre el cierre o puerta sino mediante cuerdas de guiado u otros elementos que alejen a los operarios de la carga.</w:t>
      </w:r>
    </w:p>
    <w:p w14:paraId="0CA9F8C9" w14:textId="77777777" w:rsidR="0044620B" w:rsidRPr="00A13DDF" w:rsidRDefault="0044620B" w:rsidP="00977E03">
      <w:pPr>
        <w:pStyle w:val="UZPRRAFO"/>
      </w:pPr>
      <w:r w:rsidRPr="00A13DDF">
        <w:t>Si su distribución se efectúa de forma manual, será llevado a cabo por el número de operarios que resulte necesario y totalmente coordinados para evitar lesiones por sobreesfuerzos.</w:t>
      </w:r>
    </w:p>
    <w:p w14:paraId="6FB9DDE8" w14:textId="77777777" w:rsidR="0044620B" w:rsidRPr="00A13DDF" w:rsidRDefault="0044620B" w:rsidP="00977E03">
      <w:pPr>
        <w:pStyle w:val="UZPRRAFO"/>
      </w:pPr>
      <w:r w:rsidRPr="00A13DDF">
        <w:t>La colocación de rejas que por su peso (más de 25 kg), o dimensiones, sean de difícil manipulación, serán manejadas por dos o más operarios. Se instruirá al personal sobre la forma de efectuar tanto su manipulación como su instalación.</w:t>
      </w:r>
    </w:p>
    <w:p w14:paraId="4882F189" w14:textId="77777777" w:rsidR="0044620B" w:rsidRPr="00A13DDF" w:rsidRDefault="0044620B" w:rsidP="00977E03">
      <w:pPr>
        <w:pStyle w:val="UZPRRAFO"/>
      </w:pPr>
      <w:r w:rsidRPr="00A13DDF">
        <w:t>Los andamios y medios auxiliares se dispondrán de forma que los operarios nunca trabajen con los brazos por encima de los hombros o al menos lo hagan el menor tiempo posible.</w:t>
      </w:r>
    </w:p>
    <w:p w14:paraId="6278F01B" w14:textId="77777777" w:rsidR="0044620B" w:rsidRPr="00A13DDF" w:rsidRDefault="0044620B" w:rsidP="00977E03">
      <w:pPr>
        <w:pStyle w:val="UZPRRAFO"/>
      </w:pPr>
      <w:r w:rsidRPr="00A13DDF">
        <w:t>Previamente se habrán preparado y realizado todos los trabajos que permitan y faciliten la instalación de las rejas.</w:t>
      </w:r>
    </w:p>
    <w:p w14:paraId="54A025C2" w14:textId="77777777" w:rsidR="0044620B" w:rsidRPr="00A13DDF" w:rsidRDefault="0044620B" w:rsidP="00977E03">
      <w:pPr>
        <w:pStyle w:val="UZPRRAFO"/>
      </w:pPr>
      <w:r w:rsidRPr="00A13DDF">
        <w:t>Los operarios estarán cualificados y perfectamente adiestrados, para realizar la instalación y montaje de los diferentes elementos que compongan la reja.</w:t>
      </w:r>
    </w:p>
    <w:p w14:paraId="1ED5572C" w14:textId="77777777" w:rsidR="0044620B" w:rsidRPr="00A13DDF" w:rsidRDefault="0044620B" w:rsidP="00977E03">
      <w:pPr>
        <w:pStyle w:val="UZPRRAFO"/>
      </w:pPr>
      <w:r w:rsidRPr="00A13DDF">
        <w:t>La utilización de cualquier máquina herramienta, será llevada a cabo por personal autorizado y no sin antes comprobar que se encuentra en óptimas condiciones y con todos sus mecanismos de protección.</w:t>
      </w:r>
    </w:p>
    <w:p w14:paraId="797E08B3" w14:textId="77777777" w:rsidR="0044620B" w:rsidRPr="00A13DDF" w:rsidRDefault="0044620B" w:rsidP="00977E03">
      <w:pPr>
        <w:pStyle w:val="UZPRRAFO"/>
      </w:pPr>
      <w:r w:rsidRPr="00A13DDF">
        <w:t>La realización de operaciones con riesgo de proyección de partículas (picado, esmolado, cortado de piezas o elementos, etc.), serán realizadas por los operarios utilizando gafas de protección contra impactos.</w:t>
      </w:r>
    </w:p>
    <w:p w14:paraId="7320B36F" w14:textId="77777777" w:rsidR="0044620B" w:rsidRPr="00A13DDF" w:rsidRDefault="0044620B" w:rsidP="00977E03">
      <w:pPr>
        <w:pStyle w:val="UZPRRAFO"/>
      </w:pPr>
      <w:r w:rsidRPr="00A13DDF">
        <w:t>La utilización de herramientas manuales se realizará conforme el Apartado de Medidas preventivas para Herramientas manuales..</w:t>
      </w:r>
    </w:p>
    <w:p w14:paraId="4890A5A1" w14:textId="77777777" w:rsidR="0044620B" w:rsidRPr="00A13DDF" w:rsidRDefault="0044620B" w:rsidP="00977E03">
      <w:pPr>
        <w:pStyle w:val="UZPRRAFO"/>
      </w:pPr>
      <w:r w:rsidRPr="00A13DDF">
        <w:t>A nivel de suelo se acotarán las áreas de trabajo y se colocarán señales de “Riesgo de caída de objetos y de Peligro”.</w:t>
      </w:r>
    </w:p>
    <w:p w14:paraId="702EF883" w14:textId="77777777" w:rsidR="0044620B" w:rsidRPr="00A13DDF" w:rsidRDefault="0044620B" w:rsidP="00977E03">
      <w:pPr>
        <w:pStyle w:val="UZPRRAFO"/>
        <w:rPr>
          <w:b/>
        </w:rPr>
      </w:pPr>
      <w:r w:rsidRPr="00A13DDF">
        <w:rPr>
          <w:b/>
        </w:rPr>
        <w:t>Protecciones colectivas</w:t>
      </w:r>
    </w:p>
    <w:p w14:paraId="5500B06D" w14:textId="77777777" w:rsidR="0044620B" w:rsidRPr="00A13DDF" w:rsidRDefault="0044620B" w:rsidP="00977E03">
      <w:pPr>
        <w:pStyle w:val="UZPRRAFO"/>
      </w:pPr>
      <w:r w:rsidRPr="00A13DDF">
        <w:t>Toda máquina eléctrica cumplirá lo estipulado en el Apartado de Medidas preventivas para Maquinas eléctricas..</w:t>
      </w:r>
    </w:p>
    <w:p w14:paraId="167D22BD" w14:textId="77777777" w:rsidR="0044620B" w:rsidRPr="00A13DDF" w:rsidRDefault="0044620B" w:rsidP="00977E03">
      <w:pPr>
        <w:pStyle w:val="UZPRRAFO"/>
      </w:pPr>
      <w:r w:rsidRPr="00A13DDF">
        <w:t>Las rejas que resulten inseguras en situaciones de consolidación, se mantendrán apuntaladas para evitar desplomes. Se instalarán de forma inmediata y definitiva tras su consolidación.</w:t>
      </w:r>
    </w:p>
    <w:p w14:paraId="59AA57AB" w14:textId="77777777" w:rsidR="0044620B" w:rsidRPr="00A13DDF" w:rsidRDefault="0044620B" w:rsidP="00977E03">
      <w:pPr>
        <w:pStyle w:val="UZPRRAFO"/>
      </w:pPr>
      <w:r w:rsidRPr="00A13DDF">
        <w:t>Se dispondrán de los medios auxiliares (plataformas de trabajo, pasarelas o andamios) adecuados a los trabajos a realizar. Dispondrán de medios de acceso adecuados y periódicamente se comprobará su estado, correcto montaje y funcionamiento. No se utilizarán escaleras de mano como plataformas de trabajo.</w:t>
      </w:r>
    </w:p>
    <w:p w14:paraId="76F21EFF" w14:textId="77777777" w:rsidR="0044620B" w:rsidRPr="00A13DDF" w:rsidRDefault="0044620B" w:rsidP="00977E03">
      <w:pPr>
        <w:pStyle w:val="UZPRRAFO"/>
      </w:pPr>
      <w:r w:rsidRPr="00A13DDF">
        <w:t>Se cumplirán las disposiciones mínimas de seguridad y medios de protección adecuados para andamios tubulares, colgados, de borriquetas, motorizados, y en su caso para redes y barandillas (Apartados de Medidas preventivas en Andamos, Barandilla y Redes de seguridad).</w:t>
      </w:r>
    </w:p>
    <w:p w14:paraId="419C21B6" w14:textId="77777777" w:rsidR="0044620B" w:rsidRPr="00A13DDF" w:rsidRDefault="0044620B" w:rsidP="00977E03">
      <w:pPr>
        <w:pStyle w:val="UZPRRAFO"/>
      </w:pPr>
      <w:r w:rsidRPr="00A13DDF">
        <w:t>Nunca se realizarán trabajos situándose los operarios sobre elementos de la propia construcción que supongan cualquier riesgo de caída de altura o a distinto nivel. En caso de resultar imprescindible los operarios usarán cinturón de seguridad sujeto a un punto de anclaje seguro.</w:t>
      </w:r>
    </w:p>
    <w:p w14:paraId="1DC60D60" w14:textId="77777777" w:rsidR="0044620B" w:rsidRPr="00A13DDF" w:rsidRDefault="0044620B" w:rsidP="00977E03">
      <w:pPr>
        <w:pStyle w:val="UZPRRAFO"/>
        <w:rPr>
          <w:b/>
        </w:rPr>
      </w:pPr>
      <w:r w:rsidRPr="00A13DDF">
        <w:rPr>
          <w:b/>
        </w:rPr>
        <w:t>Protección personal (con marcado CE)</w:t>
      </w:r>
    </w:p>
    <w:p w14:paraId="51FBCF93" w14:textId="77777777" w:rsidR="0044620B" w:rsidRPr="00A13DDF" w:rsidRDefault="0044620B" w:rsidP="00977E03">
      <w:pPr>
        <w:pStyle w:val="UZPRRAFO"/>
      </w:pPr>
      <w:r w:rsidRPr="00A13DDF">
        <w:t>Casco de seguridad contra riesgos mecánicos.</w:t>
      </w:r>
    </w:p>
    <w:p w14:paraId="445720FB" w14:textId="77777777" w:rsidR="0044620B" w:rsidRPr="00A13DDF" w:rsidRDefault="0044620B" w:rsidP="00977E03">
      <w:pPr>
        <w:pStyle w:val="UZPRRAFO"/>
      </w:pPr>
      <w:r w:rsidRPr="00A13DDF">
        <w:t>Calzado de seguridad.</w:t>
      </w:r>
    </w:p>
    <w:p w14:paraId="5D990A35" w14:textId="77777777" w:rsidR="0044620B" w:rsidRPr="00A13DDF" w:rsidRDefault="0044620B" w:rsidP="00977E03">
      <w:pPr>
        <w:pStyle w:val="UZPRRAFO"/>
      </w:pPr>
      <w:r w:rsidRPr="00A13DDF">
        <w:t>Cinturón de seguridad.</w:t>
      </w:r>
    </w:p>
    <w:p w14:paraId="532988F7" w14:textId="77777777" w:rsidR="0044620B" w:rsidRPr="00A13DDF" w:rsidRDefault="0044620B" w:rsidP="00977E03">
      <w:pPr>
        <w:pStyle w:val="UZPRRAFO"/>
      </w:pPr>
      <w:r w:rsidRPr="00A13DDF">
        <w:lastRenderedPageBreak/>
        <w:t>Gafas contra impactos.</w:t>
      </w:r>
    </w:p>
    <w:p w14:paraId="7B785347" w14:textId="77777777" w:rsidR="0044620B" w:rsidRPr="00A13DDF" w:rsidRDefault="0044620B" w:rsidP="00977E03">
      <w:pPr>
        <w:pStyle w:val="UZPRRAFO"/>
      </w:pPr>
      <w:r w:rsidRPr="00A13DDF">
        <w:t>Ropa de trabajo.</w:t>
      </w:r>
    </w:p>
    <w:p w14:paraId="521FCC0B" w14:textId="77777777" w:rsidR="0044620B" w:rsidRPr="00A13DDF" w:rsidRDefault="0044620B" w:rsidP="00977E03">
      <w:pPr>
        <w:pStyle w:val="UZPRRAFO"/>
      </w:pPr>
      <w:r w:rsidRPr="00A13DDF">
        <w:t>Guantes de cuero.</w:t>
      </w:r>
    </w:p>
    <w:p w14:paraId="28E3A893" w14:textId="77777777" w:rsidR="0044620B" w:rsidRPr="00A13DDF" w:rsidRDefault="0044620B" w:rsidP="00977E03">
      <w:pPr>
        <w:pStyle w:val="UZPRRAFO"/>
        <w:rPr>
          <w:b/>
          <w:bCs/>
        </w:rPr>
      </w:pPr>
    </w:p>
    <w:p w14:paraId="40C6DC6E" w14:textId="622697D5" w:rsidR="0044620B" w:rsidRPr="00A13DDF" w:rsidRDefault="00636322" w:rsidP="00636322">
      <w:pPr>
        <w:pStyle w:val="UZTITULO3"/>
      </w:pPr>
      <w:r w:rsidRPr="00A13DDF">
        <w:t>PARTICIONES DE PLACA DE YESO LAMINADO CON ESTRUCTURA METÁLICA</w:t>
      </w:r>
    </w:p>
    <w:p w14:paraId="28033750" w14:textId="77777777" w:rsidR="0044620B" w:rsidRPr="00A13DDF" w:rsidRDefault="0044620B" w:rsidP="006211FD">
      <w:pPr>
        <w:pStyle w:val="00Apartado"/>
        <w:numPr>
          <w:ilvl w:val="2"/>
          <w:numId w:val="53"/>
        </w:numPr>
        <w:ind w:firstLine="142"/>
      </w:pPr>
      <w:bookmarkStart w:id="326" w:name="_Toc202067698"/>
      <w:bookmarkStart w:id="327" w:name="_Toc211406312"/>
      <w:bookmarkStart w:id="328" w:name="_Toc226454175"/>
      <w:r w:rsidRPr="00A13DDF">
        <w:t>Riesgos laborales</w:t>
      </w:r>
      <w:bookmarkEnd w:id="326"/>
      <w:bookmarkEnd w:id="327"/>
      <w:bookmarkEnd w:id="328"/>
    </w:p>
    <w:p w14:paraId="1E6DB941" w14:textId="77777777" w:rsidR="0044620B" w:rsidRPr="00A13DDF" w:rsidRDefault="0044620B" w:rsidP="00FD303D">
      <w:pPr>
        <w:pStyle w:val="UZPRRAFO"/>
      </w:pPr>
      <w:r w:rsidRPr="00A13DDF">
        <w:t>Caídas al mismo nivel por falta de orden y limpieza.</w:t>
      </w:r>
    </w:p>
    <w:p w14:paraId="7268A723" w14:textId="77777777" w:rsidR="0044620B" w:rsidRPr="00A13DDF" w:rsidRDefault="0044620B" w:rsidP="00FD303D">
      <w:pPr>
        <w:pStyle w:val="UZPRRAFO"/>
      </w:pPr>
      <w:r w:rsidRPr="00A13DDF">
        <w:t>Caídas a distinto nivel en la utilización de escaleras de mano y/o plataformas de trabajo.</w:t>
      </w:r>
    </w:p>
    <w:p w14:paraId="33E0D038" w14:textId="77777777" w:rsidR="0044620B" w:rsidRPr="00A13DDF" w:rsidRDefault="0044620B" w:rsidP="00FD303D">
      <w:pPr>
        <w:pStyle w:val="UZPRRAFO"/>
      </w:pPr>
      <w:r w:rsidRPr="00A13DDF">
        <w:t>Sobreesfuerzos por manejo de cargas pesadas y/o posturas forzadas.</w:t>
      </w:r>
    </w:p>
    <w:p w14:paraId="52A0BA67" w14:textId="77777777" w:rsidR="0044620B" w:rsidRPr="00A13DDF" w:rsidRDefault="0044620B" w:rsidP="00FD303D">
      <w:pPr>
        <w:pStyle w:val="UZPRRAFO"/>
      </w:pPr>
      <w:r w:rsidRPr="00A13DDF">
        <w:t>Cortes por manejo de máquinas-herramientas manuales.</w:t>
      </w:r>
    </w:p>
    <w:p w14:paraId="7B1BD4E3" w14:textId="77777777" w:rsidR="0044620B" w:rsidRPr="00A13DDF" w:rsidRDefault="0044620B" w:rsidP="00FD303D">
      <w:pPr>
        <w:pStyle w:val="UZPRRAFO"/>
      </w:pPr>
      <w:r w:rsidRPr="00A13DDF">
        <w:t>Golpes por objetos o herramientas manuales.</w:t>
      </w:r>
    </w:p>
    <w:p w14:paraId="75C2EFA3" w14:textId="77777777" w:rsidR="0044620B" w:rsidRPr="00A13DDF" w:rsidRDefault="0044620B" w:rsidP="00FD303D">
      <w:pPr>
        <w:pStyle w:val="UZPRRAFO"/>
      </w:pPr>
      <w:r w:rsidRPr="00A13DDF">
        <w:t>Contacto con la energía eléctrica por manejo de máquinas-herramientas manuales.</w:t>
      </w:r>
    </w:p>
    <w:p w14:paraId="52704510" w14:textId="77777777" w:rsidR="0044620B" w:rsidRPr="00A13DDF" w:rsidRDefault="0044620B" w:rsidP="00FD303D">
      <w:pPr>
        <w:pStyle w:val="UZPRRAFO"/>
      </w:pPr>
    </w:p>
    <w:p w14:paraId="3816529A" w14:textId="77777777" w:rsidR="0044620B" w:rsidRPr="00A13DDF" w:rsidRDefault="0044620B" w:rsidP="002E5CAF">
      <w:pPr>
        <w:pStyle w:val="00Apartado"/>
        <w:ind w:hanging="198"/>
      </w:pPr>
      <w:bookmarkStart w:id="329" w:name="_Toc202067699"/>
      <w:bookmarkStart w:id="330" w:name="_Toc211406313"/>
      <w:bookmarkStart w:id="331" w:name="_Toc226454176"/>
      <w:r w:rsidRPr="00A13DDF">
        <w:t>Planificación de la prevención</w:t>
      </w:r>
      <w:bookmarkEnd w:id="329"/>
      <w:bookmarkEnd w:id="330"/>
      <w:bookmarkEnd w:id="331"/>
    </w:p>
    <w:p w14:paraId="4B6BA4FA" w14:textId="77777777" w:rsidR="0044620B" w:rsidRPr="00A13DDF" w:rsidRDefault="0044620B" w:rsidP="002E5CAF">
      <w:pPr>
        <w:pStyle w:val="UZPRRAFO"/>
        <w:rPr>
          <w:b/>
        </w:rPr>
      </w:pPr>
      <w:r w:rsidRPr="00A13DDF">
        <w:rPr>
          <w:b/>
        </w:rPr>
        <w:t>Organización del trabajo y medidas preventivas</w:t>
      </w:r>
    </w:p>
    <w:p w14:paraId="7BA4EC26" w14:textId="77777777" w:rsidR="0044620B" w:rsidRPr="00A13DDF" w:rsidRDefault="0044620B" w:rsidP="002E5CAF">
      <w:pPr>
        <w:pStyle w:val="UZPRRAFO"/>
      </w:pPr>
      <w:r w:rsidRPr="00A13DDF">
        <w:t>Se tendrá en cuenta lo dispuesto en el Plan de Seguridad, los operarios han de tener cualificacion y han de estar formado e informados de su tarea y sus riesgos y se ha de tener en cuenta el entorno de la terea a ejecutar..</w:t>
      </w:r>
    </w:p>
    <w:p w14:paraId="01046C23" w14:textId="77777777" w:rsidR="0044620B" w:rsidRPr="00A13DDF" w:rsidRDefault="0044620B" w:rsidP="002E5CAF">
      <w:pPr>
        <w:pStyle w:val="UZPRRAFO"/>
      </w:pPr>
      <w:r w:rsidRPr="00A13DDF">
        <w:t>En el manejo de cargas y/o posturas forzadas se tendrá en cuenta lo enunciado en el Apartado de Manejo de cargas y posturas forzadas.</w:t>
      </w:r>
    </w:p>
    <w:p w14:paraId="21B537C9" w14:textId="77777777" w:rsidR="0044620B" w:rsidRPr="00A13DDF" w:rsidRDefault="0044620B" w:rsidP="002E5CAF">
      <w:pPr>
        <w:pStyle w:val="UZPRRAFO"/>
      </w:pPr>
      <w:r w:rsidRPr="00A13DDF">
        <w:t>En todo momento se mantendrán las zonas de trabajo limpias y ordenadas.</w:t>
      </w:r>
    </w:p>
    <w:p w14:paraId="4029CEEC" w14:textId="77777777" w:rsidR="0044620B" w:rsidRPr="00A13DDF" w:rsidRDefault="0044620B" w:rsidP="002E5CAF">
      <w:pPr>
        <w:pStyle w:val="UZPRRAFO"/>
      </w:pPr>
      <w:r w:rsidRPr="00A13DDF">
        <w:t>Las zonas de trabajo dispondrán de una iluminación mínima general (natural o artificial) de 100-150 lux.</w:t>
      </w:r>
    </w:p>
    <w:p w14:paraId="1EF3FBDB" w14:textId="77777777" w:rsidR="0044620B" w:rsidRPr="00A13DDF" w:rsidRDefault="0044620B" w:rsidP="002E5CAF">
      <w:pPr>
        <w:pStyle w:val="UZPRRAFO"/>
      </w:pPr>
      <w:r w:rsidRPr="00A13DDF">
        <w:t>Antes de la utilización de cualquier máquina herramienta se comprobará que se encuentra en óptimas condiciones y con todos los mecanismos y protectores de seguridad contra riesgos de cortes y atrapamientos instalados en perfectas condiciones. La utilización de dicha maquinaria herramienta se limitará a operarios debidamente cualificados y autorizados.</w:t>
      </w:r>
    </w:p>
    <w:p w14:paraId="1111C0B3" w14:textId="77777777" w:rsidR="0044620B" w:rsidRPr="00A13DDF" w:rsidRDefault="0044620B" w:rsidP="002E5CAF">
      <w:pPr>
        <w:pStyle w:val="UZPRRAFO"/>
      </w:pPr>
      <w:r w:rsidRPr="00A13DDF">
        <w:t>Las herramientas eléctricas portátiles cumplirán lo estipulado en al Apartado de Medidas preventivas para Maquinas eléctricas..</w:t>
      </w:r>
    </w:p>
    <w:p w14:paraId="711A5915" w14:textId="77777777" w:rsidR="0044620B" w:rsidRPr="00A13DDF" w:rsidRDefault="0044620B" w:rsidP="002E5CAF">
      <w:pPr>
        <w:pStyle w:val="UZPRRAFO"/>
      </w:pPr>
      <w:r w:rsidRPr="00A13DDF">
        <w:t>Periódicamente se revisaran las mismas a fin de comprobar su protección contra contactos eléctricos indirectos.</w:t>
      </w:r>
    </w:p>
    <w:p w14:paraId="1AD87477" w14:textId="77777777" w:rsidR="0044620B" w:rsidRPr="00A13DDF" w:rsidRDefault="0044620B" w:rsidP="002E5CAF">
      <w:pPr>
        <w:pStyle w:val="UZPRRAFO"/>
      </w:pPr>
      <w:r w:rsidRPr="00A13DDF">
        <w:t>Dichas máquinas en todos los casos dispondrán de los adecuados cables y clavijas de conexión. Nunca deberán efectuarse las conexiones directas sin clavija ni se anularán las protecciones.</w:t>
      </w:r>
    </w:p>
    <w:p w14:paraId="7CF8BA31" w14:textId="77777777" w:rsidR="0044620B" w:rsidRPr="00A13DDF" w:rsidRDefault="0044620B" w:rsidP="002E5CAF">
      <w:pPr>
        <w:pStyle w:val="UZPRRAFO"/>
      </w:pPr>
      <w:r w:rsidRPr="00A13DDF">
        <w:t>En todos los casos se emplearán las herramientas manuales mas adecuadas a la operación a realizar, utilizándose éstas de forma adecuada. Para su uso los operarios deberán disponer de cajas, bolsas o cinturón portaherramientas.</w:t>
      </w:r>
    </w:p>
    <w:p w14:paraId="6D0BD625" w14:textId="77777777" w:rsidR="0044620B" w:rsidRPr="00A13DDF" w:rsidRDefault="0044620B" w:rsidP="002E5CAF">
      <w:pPr>
        <w:pStyle w:val="UZPRRAFO"/>
      </w:pPr>
      <w:r w:rsidRPr="00A13DDF">
        <w:t>Todas las operaciones con proyección de partículas, taladrado, corte, esmerilado, etc., deberán efectuarse utilizando gafas de protección ocular o pantallas de protección facial.</w:t>
      </w:r>
    </w:p>
    <w:p w14:paraId="7A233C74" w14:textId="77777777" w:rsidR="0044620B" w:rsidRPr="00A13DDF" w:rsidRDefault="0044620B" w:rsidP="002E5CAF">
      <w:pPr>
        <w:pStyle w:val="UZPRRAFO"/>
      </w:pPr>
      <w:r w:rsidRPr="00A13DDF">
        <w:t>Todas las operaciones que precisen realizarse sobre el nivel del suelo se efectuarán desde escaleras manuales o plataformas de trabajo adecuadas en evitación de caídas.</w:t>
      </w:r>
    </w:p>
    <w:p w14:paraId="34D32773" w14:textId="77777777" w:rsidR="0044620B" w:rsidRPr="00A13DDF" w:rsidRDefault="0044620B" w:rsidP="002E5CAF">
      <w:pPr>
        <w:pStyle w:val="UZPRRAFO"/>
        <w:rPr>
          <w:b/>
        </w:rPr>
      </w:pPr>
      <w:r w:rsidRPr="00A13DDF">
        <w:rPr>
          <w:b/>
        </w:rPr>
        <w:t>Protecciones colectivas</w:t>
      </w:r>
    </w:p>
    <w:p w14:paraId="239D439E" w14:textId="77777777" w:rsidR="0044620B" w:rsidRPr="00A13DDF" w:rsidRDefault="0044620B" w:rsidP="002E5CAF">
      <w:pPr>
        <w:pStyle w:val="UZPRRAFO"/>
      </w:pPr>
      <w:r w:rsidRPr="00A13DDF">
        <w:t>Todas las operaciones que precisen realizarse sobre el nivel del suelo, se efectuarán desde andamios tubulares o de borriquetas debidamente conformados y con todos sus elementos de seguridad instalados.</w:t>
      </w:r>
    </w:p>
    <w:p w14:paraId="6337B9E5" w14:textId="77777777" w:rsidR="0044620B" w:rsidRPr="00A13DDF" w:rsidRDefault="0044620B" w:rsidP="002E5CAF">
      <w:pPr>
        <w:pStyle w:val="UZPRRAFO"/>
        <w:rPr>
          <w:b/>
        </w:rPr>
      </w:pPr>
      <w:r w:rsidRPr="00A13DDF">
        <w:rPr>
          <w:b/>
        </w:rPr>
        <w:t>Protección personal (con marcado CE)</w:t>
      </w:r>
    </w:p>
    <w:p w14:paraId="6BE37A8D" w14:textId="77777777" w:rsidR="0044620B" w:rsidRPr="00A13DDF" w:rsidRDefault="0044620B" w:rsidP="002E5CAF">
      <w:pPr>
        <w:pStyle w:val="UZPRRAFO"/>
      </w:pPr>
      <w:r w:rsidRPr="00A13DDF">
        <w:t>Casco de seguridad.</w:t>
      </w:r>
    </w:p>
    <w:p w14:paraId="10E176CD" w14:textId="77777777" w:rsidR="0044620B" w:rsidRPr="00A13DDF" w:rsidRDefault="0044620B" w:rsidP="002E5CAF">
      <w:pPr>
        <w:pStyle w:val="UZPRRAFO"/>
      </w:pPr>
      <w:r w:rsidRPr="00A13DDF">
        <w:t>Calzado de seguridad con puntera y plantilla.</w:t>
      </w:r>
    </w:p>
    <w:p w14:paraId="34974873" w14:textId="77777777" w:rsidR="0044620B" w:rsidRPr="00A13DDF" w:rsidRDefault="0044620B" w:rsidP="002E5CAF">
      <w:pPr>
        <w:pStyle w:val="UZPRRAFO"/>
      </w:pPr>
      <w:r w:rsidRPr="00A13DDF">
        <w:t>Guantes de seguridad contra riesgos mecánicos.</w:t>
      </w:r>
    </w:p>
    <w:p w14:paraId="2AC3438A" w14:textId="77777777" w:rsidR="0044620B" w:rsidRPr="00A13DDF" w:rsidRDefault="0044620B" w:rsidP="002E5CAF">
      <w:pPr>
        <w:pStyle w:val="UZPRRAFO"/>
      </w:pPr>
      <w:r w:rsidRPr="00A13DDF">
        <w:lastRenderedPageBreak/>
        <w:t>Ropa de trabajo.</w:t>
      </w:r>
    </w:p>
    <w:p w14:paraId="2002BDDB" w14:textId="77777777" w:rsidR="0044620B" w:rsidRPr="00A13DDF" w:rsidRDefault="0044620B" w:rsidP="002E5CAF">
      <w:pPr>
        <w:pStyle w:val="UZPRRAFO"/>
      </w:pPr>
    </w:p>
    <w:p w14:paraId="243A414B" w14:textId="003AA969" w:rsidR="0044620B" w:rsidRPr="00A13DDF" w:rsidRDefault="000C34F3" w:rsidP="00636322">
      <w:pPr>
        <w:pStyle w:val="UZTTULO2"/>
      </w:pPr>
      <w:bookmarkStart w:id="332" w:name="_Toc300959851"/>
      <w:bookmarkStart w:id="333" w:name="_Toc300960119"/>
      <w:r w:rsidRPr="00A13DDF">
        <w:t>10.5. INSTALACIONES</w:t>
      </w:r>
      <w:bookmarkEnd w:id="332"/>
      <w:bookmarkEnd w:id="333"/>
    </w:p>
    <w:p w14:paraId="69E79FB4" w14:textId="67DAA522" w:rsidR="0044620B" w:rsidRPr="00A13DDF" w:rsidRDefault="00636322" w:rsidP="00483101">
      <w:pPr>
        <w:pStyle w:val="UZTITULO3"/>
      </w:pPr>
      <w:r w:rsidRPr="00A13DDF">
        <w:t>INSTALACIÓN DE AUDIOVISUALES</w:t>
      </w:r>
    </w:p>
    <w:p w14:paraId="75E6A4D6" w14:textId="120033B8" w:rsidR="0044620B" w:rsidRPr="00A13DDF" w:rsidRDefault="00636322" w:rsidP="00483101">
      <w:pPr>
        <w:pStyle w:val="UZTITULO3"/>
      </w:pPr>
      <w:r w:rsidRPr="00A13DDF">
        <w:t>ANTENAS DE TELEVISIÓN Y RADIO</w:t>
      </w:r>
    </w:p>
    <w:p w14:paraId="2C4EADE3" w14:textId="77777777" w:rsidR="0044620B" w:rsidRPr="00A13DDF" w:rsidRDefault="0044620B" w:rsidP="006211FD">
      <w:pPr>
        <w:pStyle w:val="00Apartado"/>
        <w:numPr>
          <w:ilvl w:val="2"/>
          <w:numId w:val="54"/>
        </w:numPr>
        <w:tabs>
          <w:tab w:val="clear" w:pos="284"/>
        </w:tabs>
        <w:ind w:left="426" w:firstLine="142"/>
      </w:pPr>
      <w:bookmarkStart w:id="334" w:name="_Toc202067700"/>
      <w:bookmarkStart w:id="335" w:name="_Toc211406314"/>
      <w:bookmarkStart w:id="336" w:name="_Toc226454177"/>
      <w:r w:rsidRPr="00A13DDF">
        <w:t>Riesgos laborales</w:t>
      </w:r>
      <w:bookmarkEnd w:id="334"/>
      <w:bookmarkEnd w:id="335"/>
      <w:bookmarkEnd w:id="336"/>
    </w:p>
    <w:p w14:paraId="6171B8F3" w14:textId="77777777" w:rsidR="0044620B" w:rsidRPr="00A13DDF" w:rsidRDefault="0044620B" w:rsidP="002E5CAF">
      <w:pPr>
        <w:pStyle w:val="UZPRRAFO"/>
      </w:pPr>
      <w:r w:rsidRPr="00A13DDF">
        <w:t>Caídas al mismo nivel.</w:t>
      </w:r>
    </w:p>
    <w:p w14:paraId="62D13A29" w14:textId="77777777" w:rsidR="0044620B" w:rsidRPr="00A13DDF" w:rsidRDefault="0044620B" w:rsidP="002E5CAF">
      <w:pPr>
        <w:pStyle w:val="UZPRRAFO"/>
      </w:pPr>
      <w:r w:rsidRPr="00A13DDF">
        <w:t>Caídas a distinto nivel.</w:t>
      </w:r>
    </w:p>
    <w:p w14:paraId="0FB128B7" w14:textId="77777777" w:rsidR="0044620B" w:rsidRPr="00A13DDF" w:rsidRDefault="0044620B" w:rsidP="002E5CAF">
      <w:pPr>
        <w:pStyle w:val="UZPRRAFO"/>
      </w:pPr>
      <w:r w:rsidRPr="00A13DDF">
        <w:t>Caídas de altura.</w:t>
      </w:r>
    </w:p>
    <w:p w14:paraId="1A73A496" w14:textId="77777777" w:rsidR="0044620B" w:rsidRPr="00A13DDF" w:rsidRDefault="0044620B" w:rsidP="002E5CAF">
      <w:pPr>
        <w:pStyle w:val="UZPRRAFO"/>
      </w:pPr>
      <w:r w:rsidRPr="00A13DDF">
        <w:t>Golpes o cortes por manejo de herramientas.</w:t>
      </w:r>
    </w:p>
    <w:p w14:paraId="617DD97E" w14:textId="77777777" w:rsidR="0044620B" w:rsidRPr="00A13DDF" w:rsidRDefault="0044620B" w:rsidP="002E5CAF">
      <w:pPr>
        <w:pStyle w:val="UZPRRAFO"/>
      </w:pPr>
      <w:r w:rsidRPr="00A13DDF">
        <w:t>Los derivados de los medios auxiliares que se utilicen.</w:t>
      </w:r>
    </w:p>
    <w:p w14:paraId="340DB029" w14:textId="77777777" w:rsidR="0044620B" w:rsidRPr="00A13DDF" w:rsidRDefault="0044620B" w:rsidP="002E5CAF">
      <w:pPr>
        <w:pStyle w:val="UZPRRAFO"/>
      </w:pPr>
    </w:p>
    <w:p w14:paraId="0C2BD244" w14:textId="77777777" w:rsidR="0044620B" w:rsidRPr="00A13DDF" w:rsidRDefault="0044620B" w:rsidP="002E5CAF">
      <w:pPr>
        <w:pStyle w:val="00Apartado"/>
        <w:ind w:hanging="198"/>
      </w:pPr>
      <w:bookmarkStart w:id="337" w:name="_Toc202067701"/>
      <w:bookmarkStart w:id="338" w:name="_Toc211406315"/>
      <w:bookmarkStart w:id="339" w:name="_Toc226454178"/>
      <w:r w:rsidRPr="00A13DDF">
        <w:t>Planificación de la prevención</w:t>
      </w:r>
      <w:bookmarkEnd w:id="337"/>
      <w:bookmarkEnd w:id="338"/>
      <w:bookmarkEnd w:id="339"/>
    </w:p>
    <w:p w14:paraId="082E251E" w14:textId="77777777" w:rsidR="0044620B" w:rsidRPr="00A13DDF" w:rsidRDefault="0044620B" w:rsidP="002E5CAF">
      <w:pPr>
        <w:pStyle w:val="UZPRRAFO"/>
        <w:rPr>
          <w:b/>
        </w:rPr>
      </w:pPr>
      <w:r w:rsidRPr="00A13DDF">
        <w:rPr>
          <w:b/>
        </w:rPr>
        <w:t>Organización del trabajo y medidas preventivas</w:t>
      </w:r>
    </w:p>
    <w:p w14:paraId="6D529C07" w14:textId="77777777" w:rsidR="0044620B" w:rsidRPr="00A13DDF" w:rsidRDefault="0044620B" w:rsidP="002E5CAF">
      <w:pPr>
        <w:pStyle w:val="UZPRRAFO"/>
      </w:pPr>
      <w:r w:rsidRPr="00A13DDF">
        <w:t>Se tendrá en cuenta lo dispuesto en el Plan de Seguridad, los operarios han de tener cualificacion y han de estar formado e informados de su tarea y sus riesgos y se ha de tener en cuenta el entorno de la terea a ejecutar..</w:t>
      </w:r>
    </w:p>
    <w:p w14:paraId="1538B839" w14:textId="77777777" w:rsidR="0044620B" w:rsidRPr="00A13DDF" w:rsidRDefault="0044620B" w:rsidP="002E5CAF">
      <w:pPr>
        <w:pStyle w:val="UZPRRAFO"/>
      </w:pPr>
      <w:r w:rsidRPr="00A13DDF">
        <w:t>No se iniciarán los trabajos sobre las cubiertas hasta haber concluido los petos de cerramiento perimetral, y haber dispuesto caminos seguros para transitar o permanecer sobre cubiertas inclinadas y evitar el riego de caída al vacío.</w:t>
      </w:r>
    </w:p>
    <w:p w14:paraId="3C0029F7" w14:textId="77777777" w:rsidR="0044620B" w:rsidRPr="00A13DDF" w:rsidRDefault="0044620B" w:rsidP="002E5CAF">
      <w:pPr>
        <w:pStyle w:val="UZPRRAFO"/>
      </w:pPr>
      <w:r w:rsidRPr="00A13DDF">
        <w:t>Se prohíbe verter escombros y recortes por la fachada o patios interiores.</w:t>
      </w:r>
    </w:p>
    <w:p w14:paraId="6D56B89A" w14:textId="77777777" w:rsidR="0044620B" w:rsidRPr="00A13DDF" w:rsidRDefault="0044620B" w:rsidP="002E5CAF">
      <w:pPr>
        <w:pStyle w:val="UZPRRAFO"/>
      </w:pPr>
      <w:r w:rsidRPr="00A13DDF">
        <w:t>Las operaciones de montaje de componentes se efectuarán en cota cero, prohibiéndose la composición de elementos en altura si ello no es imprescindible.</w:t>
      </w:r>
    </w:p>
    <w:p w14:paraId="32F4DDEA" w14:textId="77777777" w:rsidR="0044620B" w:rsidRPr="00A13DDF" w:rsidRDefault="0044620B" w:rsidP="002E5CAF">
      <w:pPr>
        <w:pStyle w:val="UZPRRAFO"/>
      </w:pPr>
      <w:r w:rsidRPr="00A13DDF">
        <w:t>Las escaleras de mano que se utilicen, se anclarán a firmemente al apoyo superior y estarán dotadas de zapatas antideslizantes, sobrepasando en 1 m como mínimo la altura a salvar.</w:t>
      </w:r>
    </w:p>
    <w:p w14:paraId="76F2181F" w14:textId="77777777" w:rsidR="0044620B" w:rsidRPr="00A13DDF" w:rsidRDefault="0044620B" w:rsidP="002E5CAF">
      <w:pPr>
        <w:pStyle w:val="UZPRRAFO"/>
      </w:pPr>
      <w:r w:rsidRPr="00A13DDF">
        <w:t>En cubiertas inclinadas se realizarán los trabajos sobre una plataforma horizontal, apoyada sobre cuñas ancladas, rodeada de barandilla perimetral de 1 m de altura, listón intermedio y rodapié.</w:t>
      </w:r>
    </w:p>
    <w:p w14:paraId="40944D5B" w14:textId="77777777" w:rsidR="0044620B" w:rsidRPr="00A13DDF" w:rsidRDefault="0044620B" w:rsidP="002E5CAF">
      <w:pPr>
        <w:pStyle w:val="UZPRRAFO"/>
      </w:pPr>
      <w:r w:rsidRPr="00A13DDF">
        <w:t>No se realizarán trabajos de instalación de antenas cuando exista posibilidad de tormentas o lluvias.</w:t>
      </w:r>
    </w:p>
    <w:p w14:paraId="14686BB6" w14:textId="77777777" w:rsidR="0044620B" w:rsidRPr="00A13DDF" w:rsidRDefault="0044620B" w:rsidP="002E5CAF">
      <w:pPr>
        <w:pStyle w:val="UZPRRAFO"/>
      </w:pPr>
      <w:r w:rsidRPr="00A13DDF">
        <w:t>Si existen líneas eléctricas próximas, se dejarán sin servicio o se aislarán adecuadamente, mientras duren los trabajos.</w:t>
      </w:r>
    </w:p>
    <w:p w14:paraId="04F8DBD2" w14:textId="77777777" w:rsidR="0044620B" w:rsidRPr="00A13DDF" w:rsidRDefault="0044620B" w:rsidP="002E5CAF">
      <w:pPr>
        <w:pStyle w:val="UZPRRAFO"/>
      </w:pPr>
      <w:r w:rsidRPr="00A13DDF">
        <w:t>Será imprescindible el uso de calzado antideslizante.</w:t>
      </w:r>
    </w:p>
    <w:p w14:paraId="5A15AB54" w14:textId="77777777" w:rsidR="0044620B" w:rsidRPr="00A13DDF" w:rsidRDefault="0044620B" w:rsidP="002E5CAF">
      <w:pPr>
        <w:pStyle w:val="UZPRRAFO"/>
      </w:pPr>
      <w:r w:rsidRPr="00A13DDF">
        <w:t>Se preverán anclajes en puntos fuertes para anclar los cinturones de seguridad.</w:t>
      </w:r>
    </w:p>
    <w:p w14:paraId="0C5A9D85" w14:textId="77777777" w:rsidR="0044620B" w:rsidRPr="00A13DDF" w:rsidRDefault="0044620B" w:rsidP="002E5CAF">
      <w:pPr>
        <w:pStyle w:val="UZPRRAFO"/>
        <w:rPr>
          <w:b/>
        </w:rPr>
      </w:pPr>
      <w:r w:rsidRPr="00A13DDF">
        <w:rPr>
          <w:b/>
        </w:rPr>
        <w:t>Protección personal (con marcado CE)</w:t>
      </w:r>
    </w:p>
    <w:p w14:paraId="0B59AF4B" w14:textId="77777777" w:rsidR="0044620B" w:rsidRPr="00A13DDF" w:rsidRDefault="0044620B" w:rsidP="002E5CAF">
      <w:pPr>
        <w:pStyle w:val="UZPRRAFO"/>
      </w:pPr>
      <w:r w:rsidRPr="00A13DDF">
        <w:t>Casco de seguridad.</w:t>
      </w:r>
    </w:p>
    <w:p w14:paraId="0AA677A9" w14:textId="77777777" w:rsidR="0044620B" w:rsidRPr="00A13DDF" w:rsidRDefault="0044620B" w:rsidP="002E5CAF">
      <w:pPr>
        <w:pStyle w:val="UZPRRAFO"/>
      </w:pPr>
      <w:r w:rsidRPr="00A13DDF">
        <w:t>Guantes de cuero.</w:t>
      </w:r>
    </w:p>
    <w:p w14:paraId="2F4956B4" w14:textId="77777777" w:rsidR="0044620B" w:rsidRPr="00A13DDF" w:rsidRDefault="0044620B" w:rsidP="002E5CAF">
      <w:pPr>
        <w:pStyle w:val="UZPRRAFO"/>
      </w:pPr>
      <w:r w:rsidRPr="00A13DDF">
        <w:t>Botas de seguridad.</w:t>
      </w:r>
    </w:p>
    <w:p w14:paraId="2B8FF5BC" w14:textId="77777777" w:rsidR="0044620B" w:rsidRPr="00A13DDF" w:rsidRDefault="0044620B" w:rsidP="002E5CAF">
      <w:pPr>
        <w:pStyle w:val="UZPRRAFO"/>
      </w:pPr>
      <w:r w:rsidRPr="00A13DDF">
        <w:t>Ropa de trabajo.</w:t>
      </w:r>
    </w:p>
    <w:p w14:paraId="4CD2E591" w14:textId="77777777" w:rsidR="0044620B" w:rsidRPr="00A13DDF" w:rsidRDefault="0044620B" w:rsidP="002E5CAF">
      <w:pPr>
        <w:pStyle w:val="UZPRRAFO"/>
      </w:pPr>
      <w:r w:rsidRPr="00A13DDF">
        <w:t>Cinturón con arnés anticaída amarrado a punto fijo.</w:t>
      </w:r>
    </w:p>
    <w:p w14:paraId="51BDD553" w14:textId="77777777" w:rsidR="0044620B" w:rsidRPr="00A13DDF" w:rsidRDefault="0044620B" w:rsidP="002E5CAF">
      <w:pPr>
        <w:pStyle w:val="UZPRRAFO"/>
      </w:pPr>
      <w:r w:rsidRPr="00A13DDF">
        <w:t xml:space="preserve"> </w:t>
      </w:r>
    </w:p>
    <w:p w14:paraId="7AADAF55" w14:textId="1483D071" w:rsidR="0044620B" w:rsidRPr="00A13DDF" w:rsidRDefault="00CD0DA2" w:rsidP="00483101">
      <w:pPr>
        <w:pStyle w:val="UZTITULO3"/>
      </w:pPr>
      <w:r w:rsidRPr="00A13DDF">
        <w:t>TELEFONÍA</w:t>
      </w:r>
    </w:p>
    <w:p w14:paraId="742C5C71" w14:textId="77777777" w:rsidR="0044620B" w:rsidRPr="00A13DDF" w:rsidRDefault="0044620B" w:rsidP="006211FD">
      <w:pPr>
        <w:pStyle w:val="00Apartado"/>
        <w:numPr>
          <w:ilvl w:val="2"/>
          <w:numId w:val="55"/>
        </w:numPr>
        <w:ind w:firstLine="142"/>
      </w:pPr>
      <w:bookmarkStart w:id="340" w:name="_Toc202067702"/>
      <w:bookmarkStart w:id="341" w:name="_Toc211406316"/>
      <w:bookmarkStart w:id="342" w:name="_Toc226454179"/>
      <w:r w:rsidRPr="00A13DDF">
        <w:t>Riesgos laborales</w:t>
      </w:r>
      <w:bookmarkEnd w:id="340"/>
      <w:bookmarkEnd w:id="341"/>
      <w:bookmarkEnd w:id="342"/>
    </w:p>
    <w:p w14:paraId="64E351F6" w14:textId="77777777" w:rsidR="0044620B" w:rsidRPr="00A13DDF" w:rsidRDefault="0044620B" w:rsidP="00CC7018">
      <w:pPr>
        <w:pStyle w:val="UZPRRAFO"/>
      </w:pPr>
      <w:r w:rsidRPr="00A13DDF">
        <w:t>Cortes y golpes producidos por maquinaria.</w:t>
      </w:r>
    </w:p>
    <w:p w14:paraId="7FCC2E65" w14:textId="77777777" w:rsidR="0044620B" w:rsidRPr="00A13DDF" w:rsidRDefault="0044620B" w:rsidP="00CC7018">
      <w:pPr>
        <w:pStyle w:val="UZPRRAFO"/>
      </w:pPr>
      <w:r w:rsidRPr="00A13DDF">
        <w:t>Golpes y tropiezos contra objetos por falta de iluminación.</w:t>
      </w:r>
    </w:p>
    <w:p w14:paraId="571CC556" w14:textId="77777777" w:rsidR="0044620B" w:rsidRPr="00A13DDF" w:rsidRDefault="0044620B" w:rsidP="00CC7018">
      <w:pPr>
        <w:pStyle w:val="UZPRRAFO"/>
      </w:pPr>
      <w:r w:rsidRPr="00A13DDF">
        <w:t>Caídas al mismo nivel por suelos sucios, resbaladizos o con deformaciones.</w:t>
      </w:r>
    </w:p>
    <w:p w14:paraId="05CB5CC5" w14:textId="77777777" w:rsidR="0044620B" w:rsidRPr="00A13DDF" w:rsidRDefault="0044620B" w:rsidP="00CC7018">
      <w:pPr>
        <w:pStyle w:val="UZPRRAFO"/>
      </w:pPr>
      <w:r w:rsidRPr="00A13DDF">
        <w:t>Caídas a distinto nivel o de altura por uso de escaleras, andamios o existencia de aberturas en suelos o paredes.</w:t>
      </w:r>
    </w:p>
    <w:p w14:paraId="65B2B3F3" w14:textId="77777777" w:rsidR="0044620B" w:rsidRPr="00A13DDF" w:rsidRDefault="0044620B" w:rsidP="00CC7018">
      <w:pPr>
        <w:pStyle w:val="UZPRRAFO"/>
      </w:pPr>
      <w:r w:rsidRPr="00A13DDF">
        <w:lastRenderedPageBreak/>
        <w:t>Contactos eléctricos directos o indirectos, por carencia o inadecuabilidad de equipos o herramientas, o por uso de métodos de trabajo inadecuados.</w:t>
      </w:r>
    </w:p>
    <w:p w14:paraId="13AE6EEF" w14:textId="77777777" w:rsidR="0044620B" w:rsidRPr="00A13DDF" w:rsidRDefault="0044620B" w:rsidP="00CC7018">
      <w:pPr>
        <w:pStyle w:val="UZPRRAFO"/>
      </w:pPr>
      <w:r w:rsidRPr="00A13DDF">
        <w:t>Ruido y proyección de partículas en ojos, por uso de taladros, picadoras o rozadoras.</w:t>
      </w:r>
    </w:p>
    <w:p w14:paraId="25E291C1" w14:textId="77777777" w:rsidR="0044620B" w:rsidRPr="00A13DDF" w:rsidRDefault="0044620B" w:rsidP="00CC7018">
      <w:pPr>
        <w:pStyle w:val="UZPRRAFO"/>
      </w:pPr>
      <w:r w:rsidRPr="00A13DDF">
        <w:t>Cortes y golpes por el manejo de herramientas, guías y elementos de instalación.</w:t>
      </w:r>
    </w:p>
    <w:p w14:paraId="7FFE6529" w14:textId="77777777" w:rsidR="0044620B" w:rsidRPr="00A13DDF" w:rsidRDefault="0044620B" w:rsidP="00CC7018">
      <w:pPr>
        <w:pStyle w:val="UZPRRAFO"/>
      </w:pPr>
      <w:r w:rsidRPr="00A13DDF">
        <w:t>Sobreesfuerzos por manejo de cargas y/o posturas forzadas.</w:t>
      </w:r>
    </w:p>
    <w:p w14:paraId="5D7BE41B" w14:textId="77777777" w:rsidR="0044620B" w:rsidRPr="00A13DDF" w:rsidRDefault="0044620B" w:rsidP="00CC7018">
      <w:pPr>
        <w:pStyle w:val="UZPRRAFO"/>
      </w:pPr>
      <w:r w:rsidRPr="00A13DDF">
        <w:t>Electrocución durante la realización de trabajos de puesta en servicio y conexionado.</w:t>
      </w:r>
    </w:p>
    <w:p w14:paraId="74EAD6B8" w14:textId="77777777" w:rsidR="0044620B" w:rsidRPr="00A13DDF" w:rsidRDefault="0044620B" w:rsidP="00CC7018">
      <w:pPr>
        <w:pStyle w:val="UZPRRAFO"/>
      </w:pPr>
      <w:r w:rsidRPr="00A13DDF">
        <w:t>Quemaduras por mecheros durante las operaciones de calentamiento de tubos de PVC.</w:t>
      </w:r>
    </w:p>
    <w:p w14:paraId="703C34CC" w14:textId="77777777" w:rsidR="0044620B" w:rsidRPr="00A13DDF" w:rsidRDefault="0044620B" w:rsidP="00CC7018">
      <w:pPr>
        <w:pStyle w:val="UZPRRAFO"/>
      </w:pPr>
    </w:p>
    <w:p w14:paraId="50C25BF0" w14:textId="77777777" w:rsidR="0044620B" w:rsidRPr="00A13DDF" w:rsidRDefault="0044620B" w:rsidP="00CC7018">
      <w:pPr>
        <w:pStyle w:val="00Apartado"/>
        <w:ind w:hanging="198"/>
      </w:pPr>
      <w:bookmarkStart w:id="343" w:name="_Toc202067703"/>
      <w:bookmarkStart w:id="344" w:name="_Toc211406317"/>
      <w:bookmarkStart w:id="345" w:name="_Toc226454180"/>
      <w:r w:rsidRPr="00A13DDF">
        <w:t>Planificación de la prevención</w:t>
      </w:r>
      <w:bookmarkEnd w:id="343"/>
      <w:bookmarkEnd w:id="344"/>
      <w:bookmarkEnd w:id="345"/>
    </w:p>
    <w:p w14:paraId="4B4DDA55" w14:textId="77777777" w:rsidR="0044620B" w:rsidRPr="00A13DDF" w:rsidRDefault="0044620B" w:rsidP="00CC7018">
      <w:pPr>
        <w:pStyle w:val="UZPRRAFO"/>
        <w:rPr>
          <w:b/>
        </w:rPr>
      </w:pPr>
      <w:r w:rsidRPr="00A13DDF">
        <w:rPr>
          <w:b/>
        </w:rPr>
        <w:t>Organización del trabajo y medidas preventivas</w:t>
      </w:r>
    </w:p>
    <w:p w14:paraId="04BDC80C" w14:textId="77777777" w:rsidR="0044620B" w:rsidRPr="00A13DDF" w:rsidRDefault="0044620B" w:rsidP="00CC7018">
      <w:pPr>
        <w:pStyle w:val="UZPRRAFO"/>
      </w:pPr>
      <w:r w:rsidRPr="00A13DDF">
        <w:t>Se tendrá en cuenta lo dispuesto en el Plan de Seguridad, los operarios han de tener cualificacion y han de estar formado e informados de su tarea y sus riesgos y se ha de tener en cuenta el entorno de la terea a ejecutar..</w:t>
      </w:r>
    </w:p>
    <w:p w14:paraId="7FB02DAD" w14:textId="77777777" w:rsidR="0044620B" w:rsidRPr="00A13DDF" w:rsidRDefault="0044620B" w:rsidP="00CC7018">
      <w:pPr>
        <w:pStyle w:val="UZPRRAFO"/>
      </w:pPr>
      <w:r w:rsidRPr="00A13DDF">
        <w:t>En el manejo de cargas y/o posturas forzadas se tendrá en cuenta lo enunciado en el Apartado de Manejo de cargas y posturas forzadas.</w:t>
      </w:r>
    </w:p>
    <w:p w14:paraId="24D54454" w14:textId="77777777" w:rsidR="0044620B" w:rsidRPr="00A13DDF" w:rsidRDefault="0044620B" w:rsidP="00CC7018">
      <w:pPr>
        <w:pStyle w:val="UZPRRAFO"/>
      </w:pPr>
      <w:r w:rsidRPr="00A13DDF">
        <w:t>Antes de comenzar el trabajo, deberá:</w:t>
      </w:r>
    </w:p>
    <w:p w14:paraId="24AB155F" w14:textId="77777777" w:rsidR="0044620B" w:rsidRPr="00A13DDF" w:rsidRDefault="0044620B" w:rsidP="00CC7018">
      <w:pPr>
        <w:pStyle w:val="UZPRRAFO"/>
      </w:pPr>
      <w:r w:rsidRPr="00A13DDF">
        <w:t>Disponer de esquemas y planos que permitan determinar la instalación de canalizaciones, acometidas, armarios y cajas de telefonía.</w:t>
      </w:r>
    </w:p>
    <w:p w14:paraId="525FA298" w14:textId="77777777" w:rsidR="0044620B" w:rsidRPr="00A13DDF" w:rsidRDefault="0044620B" w:rsidP="00CC7018">
      <w:pPr>
        <w:pStyle w:val="UZPRRAFO"/>
      </w:pPr>
      <w:r w:rsidRPr="00A13DDF">
        <w:t>Informar a los trabajadores de las características y problemática, tanto de la instalación como de los lugares de ubicación.</w:t>
      </w:r>
    </w:p>
    <w:p w14:paraId="39ED8D31" w14:textId="77777777" w:rsidR="0044620B" w:rsidRPr="00A13DDF" w:rsidRDefault="0044620B" w:rsidP="00CC7018">
      <w:pPr>
        <w:pStyle w:val="UZPRRAFO"/>
      </w:pPr>
      <w:r w:rsidRPr="00A13DDF">
        <w:t>Todos los operarios poseerán la cualificación adecuada y estarán instruidos en los métodos y procesos de trabajo más adecuados.</w:t>
      </w:r>
    </w:p>
    <w:p w14:paraId="694E60D2" w14:textId="77777777" w:rsidR="0044620B" w:rsidRPr="00A13DDF" w:rsidRDefault="0044620B" w:rsidP="00CC7018">
      <w:pPr>
        <w:pStyle w:val="UZPRRAFO"/>
      </w:pPr>
      <w:r w:rsidRPr="00A13DDF">
        <w:t>En caso que las operaciones de montaje de canalizaciones, acometidas, armarios y cajas de telefonía y sus elementos auxiliares, así como las operaciones de ayuda de albañilería no sean realizadas por la misma empresa, deberá existir una total coordinación entre ellas y con el resto de empresas intervinientes en la construcción, para un total control entre ellas de los riegos laborales y medidas preventivas.</w:t>
      </w:r>
    </w:p>
    <w:p w14:paraId="7EE55830" w14:textId="77777777" w:rsidR="0044620B" w:rsidRPr="00A13DDF" w:rsidRDefault="0044620B" w:rsidP="00CC7018">
      <w:pPr>
        <w:pStyle w:val="UZPRRAFO"/>
      </w:pPr>
      <w:r w:rsidRPr="00A13DDF">
        <w:t>En la apertura y cierre de rozas y tendido de líneas, se extremará el orden y la limpieza de la obra para evitar golpes y tropiezos.</w:t>
      </w:r>
    </w:p>
    <w:p w14:paraId="3F752BF7" w14:textId="77777777" w:rsidR="0044620B" w:rsidRPr="00A13DDF" w:rsidRDefault="0044620B" w:rsidP="00CC7018">
      <w:pPr>
        <w:pStyle w:val="UZPRRAFO"/>
      </w:pPr>
      <w:r w:rsidRPr="00A13DDF">
        <w:t>Todas las operaciones se efectuarán con una adecuada iluminación de los tajos, la cual nunca será inferior a 100-150 lux. La iluminación portátil se efectuará preferentemente mediante receptores alimentados a 24 voltios.</w:t>
      </w:r>
    </w:p>
    <w:p w14:paraId="0D246665" w14:textId="77777777" w:rsidR="0044620B" w:rsidRPr="00A13DDF" w:rsidRDefault="0044620B" w:rsidP="00CC7018">
      <w:pPr>
        <w:pStyle w:val="UZPRRAFO"/>
      </w:pPr>
      <w:r w:rsidRPr="00A13DDF">
        <w:t>Todas las máquinas y equipos a utilizar deberán poseer el marcado CE o adaptados a la normativa referente a “Equipos de Trabajo” (R.D. 1215/97) y utilizarlos según dicha norma, únicamente para la finalidad indicada por el fabricante y según sus instrucciones de uso, revisión y almacenamiento.</w:t>
      </w:r>
    </w:p>
    <w:p w14:paraId="4878E4FE" w14:textId="77777777" w:rsidR="0044620B" w:rsidRPr="00A13DDF" w:rsidRDefault="0044620B" w:rsidP="00CC7018">
      <w:pPr>
        <w:pStyle w:val="UZPRRAFO"/>
      </w:pPr>
      <w:r w:rsidRPr="00A13DDF">
        <w:t>Deberán eliminarse suciedades con las que se puede resbalar y obstáculos contra los que se puede tropezar. Todas las zonas de trabajo dispondrán de adecuada protección contra caídas de altura adoptándose las medidas siguientes:</w:t>
      </w:r>
    </w:p>
    <w:p w14:paraId="60F5B5DE" w14:textId="77777777" w:rsidR="0044620B" w:rsidRPr="00A13DDF" w:rsidRDefault="0044620B" w:rsidP="00CC7018">
      <w:pPr>
        <w:pStyle w:val="UZPRRAFO"/>
      </w:pPr>
      <w:r w:rsidRPr="00A13DDF">
        <w:t>Todas las plataformas y lugares de trabajo que lo precisen se dotarán de barandillas y plintos.</w:t>
      </w:r>
    </w:p>
    <w:p w14:paraId="4D4EFE6F" w14:textId="77777777" w:rsidR="0044620B" w:rsidRPr="00A13DDF" w:rsidRDefault="0044620B" w:rsidP="00CC7018">
      <w:pPr>
        <w:pStyle w:val="UZPRRAFO"/>
      </w:pPr>
      <w:r w:rsidRPr="00A13DDF">
        <w:t>En caso de utilizar escaleras manuales se extremarán las medidas tendentes a garantizar su apoyo y estabilidad.</w:t>
      </w:r>
    </w:p>
    <w:p w14:paraId="6A83BAAB" w14:textId="77777777" w:rsidR="0044620B" w:rsidRPr="00A13DDF" w:rsidRDefault="0044620B" w:rsidP="00CC7018">
      <w:pPr>
        <w:pStyle w:val="UZPRRAFO"/>
      </w:pPr>
      <w:r w:rsidRPr="00A13DDF">
        <w:t>Si los equipos de protección colectiva no resultasen suficientes, se utilizarán equipos de protección individual amarrados a puntos de anclaje seguros.</w:t>
      </w:r>
    </w:p>
    <w:p w14:paraId="5A9D23DC" w14:textId="77777777" w:rsidR="0044620B" w:rsidRPr="00A13DDF" w:rsidRDefault="0044620B" w:rsidP="00CC7018">
      <w:pPr>
        <w:pStyle w:val="UZPRRAFO"/>
      </w:pPr>
      <w:r w:rsidRPr="00A13DDF">
        <w:t>Todos los trabajos se realizarán sin tensión en la instalación. Para trabajos en tensión se tomaran las precauciones para evitar contactos eléctricos directos tales como: apantallamiento y aislamiento; limitación de distancia y campo de acción; restricción de acceso; señalización; utilización de herramientas y prendas de protección aislantes.</w:t>
      </w:r>
    </w:p>
    <w:p w14:paraId="5975A4C8" w14:textId="77777777" w:rsidR="0044620B" w:rsidRPr="00A13DDF" w:rsidRDefault="0044620B" w:rsidP="00CC7018">
      <w:pPr>
        <w:pStyle w:val="UZPRRAFO"/>
      </w:pPr>
      <w:r w:rsidRPr="00A13DDF">
        <w:t>Para la utilización de taladros, picadoras, y rozadoras, los operarios deberán:</w:t>
      </w:r>
    </w:p>
    <w:p w14:paraId="113F8226" w14:textId="77777777" w:rsidR="0044620B" w:rsidRPr="00A13DDF" w:rsidRDefault="0044620B" w:rsidP="00CC7018">
      <w:pPr>
        <w:pStyle w:val="UZPRRAFO"/>
      </w:pPr>
      <w:r w:rsidRPr="00A13DDF">
        <w:t>Utilizar protectores de los oídos (tapones de protección en orejeras).</w:t>
      </w:r>
    </w:p>
    <w:p w14:paraId="4C709816" w14:textId="77777777" w:rsidR="0044620B" w:rsidRPr="00A13DDF" w:rsidRDefault="0044620B" w:rsidP="00CC7018">
      <w:pPr>
        <w:pStyle w:val="UZPRRAFO"/>
      </w:pPr>
      <w:r w:rsidRPr="00A13DDF">
        <w:t>Gafas de protección contra impactos.</w:t>
      </w:r>
    </w:p>
    <w:p w14:paraId="16876B3F" w14:textId="77777777" w:rsidR="0044620B" w:rsidRPr="00A13DDF" w:rsidRDefault="0044620B" w:rsidP="00CC7018">
      <w:pPr>
        <w:pStyle w:val="UZPRRAFO"/>
      </w:pPr>
      <w:r w:rsidRPr="00A13DDF">
        <w:lastRenderedPageBreak/>
        <w:t>Mascarilla autofiltrante para las operaciones de producción de polvo.</w:t>
      </w:r>
    </w:p>
    <w:p w14:paraId="642A0EE6" w14:textId="77777777" w:rsidR="0044620B" w:rsidRPr="00A13DDF" w:rsidRDefault="0044620B" w:rsidP="00CC7018">
      <w:pPr>
        <w:pStyle w:val="UZPRRAFO"/>
      </w:pPr>
      <w:r w:rsidRPr="00A13DDF">
        <w:t>En caso de realizar trabajos manejando cargas o en posturas forzadas, se tomarán precauciones para evitar a los operarios una sobrecarga física que pueda resultar perjudicial para su salud.</w:t>
      </w:r>
    </w:p>
    <w:p w14:paraId="3C8A848B" w14:textId="77777777" w:rsidR="0044620B" w:rsidRPr="00A13DDF" w:rsidRDefault="0044620B" w:rsidP="00CC7018">
      <w:pPr>
        <w:pStyle w:val="UZPRRAFO"/>
      </w:pPr>
      <w:r w:rsidRPr="00A13DDF">
        <w:t>Durante el montaje e instalación de la telefonía, no existirá conexión alguna con la red general eléctrica.</w:t>
      </w:r>
    </w:p>
    <w:p w14:paraId="3B2F33A5" w14:textId="77777777" w:rsidR="0044620B" w:rsidRPr="00A13DDF" w:rsidRDefault="0044620B" w:rsidP="00CC7018">
      <w:pPr>
        <w:pStyle w:val="UZPRRAFO"/>
        <w:rPr>
          <w:b/>
        </w:rPr>
      </w:pPr>
      <w:r w:rsidRPr="00A13DDF">
        <w:rPr>
          <w:b/>
        </w:rPr>
        <w:t>Protección personal (con marcado CE)</w:t>
      </w:r>
    </w:p>
    <w:p w14:paraId="1CDD0774" w14:textId="77777777" w:rsidR="0044620B" w:rsidRPr="00A13DDF" w:rsidRDefault="0044620B" w:rsidP="00CC7018">
      <w:pPr>
        <w:pStyle w:val="UZPRRAFO"/>
      </w:pPr>
      <w:r w:rsidRPr="00A13DDF">
        <w:t>Casco de seguridad.</w:t>
      </w:r>
    </w:p>
    <w:p w14:paraId="66739DB1" w14:textId="77777777" w:rsidR="0044620B" w:rsidRPr="00A13DDF" w:rsidRDefault="0044620B" w:rsidP="00CC7018">
      <w:pPr>
        <w:pStyle w:val="UZPRRAFO"/>
      </w:pPr>
      <w:r w:rsidRPr="00A13DDF">
        <w:t>Guantes de cuero contra riesgos mecánicos.</w:t>
      </w:r>
    </w:p>
    <w:p w14:paraId="7C75841C" w14:textId="77777777" w:rsidR="0044620B" w:rsidRPr="00A13DDF" w:rsidRDefault="0044620B" w:rsidP="00CC7018">
      <w:pPr>
        <w:pStyle w:val="UZPRRAFO"/>
      </w:pPr>
      <w:r w:rsidRPr="00A13DDF">
        <w:t>Calzado de seguridad.</w:t>
      </w:r>
    </w:p>
    <w:p w14:paraId="435A2D31" w14:textId="77777777" w:rsidR="0044620B" w:rsidRPr="00A13DDF" w:rsidRDefault="0044620B" w:rsidP="00CC7018">
      <w:pPr>
        <w:pStyle w:val="UZPRRAFO"/>
      </w:pPr>
      <w:r w:rsidRPr="00A13DDF">
        <w:t>Cinturones de protección contra caídas.</w:t>
      </w:r>
    </w:p>
    <w:p w14:paraId="758496ED" w14:textId="77777777" w:rsidR="0044620B" w:rsidRPr="00A13DDF" w:rsidRDefault="0044620B" w:rsidP="00CC7018">
      <w:pPr>
        <w:pStyle w:val="UZPRRAFO"/>
      </w:pPr>
      <w:r w:rsidRPr="00A13DDF">
        <w:t>Gafas de protección.</w:t>
      </w:r>
    </w:p>
    <w:p w14:paraId="7A9EF20A" w14:textId="77777777" w:rsidR="0044620B" w:rsidRPr="00A13DDF" w:rsidRDefault="0044620B" w:rsidP="00CC7018">
      <w:pPr>
        <w:pStyle w:val="UZPRRAFO"/>
      </w:pPr>
      <w:r w:rsidRPr="00A13DDF">
        <w:t>Auriculares o tapones antirruido.</w:t>
      </w:r>
    </w:p>
    <w:p w14:paraId="3EB851DC" w14:textId="77777777" w:rsidR="0044620B" w:rsidRPr="00A13DDF" w:rsidRDefault="0044620B" w:rsidP="00CC7018">
      <w:pPr>
        <w:pStyle w:val="UZPRRAFO"/>
      </w:pPr>
      <w:r w:rsidRPr="00A13DDF">
        <w:t>Mascarilla autofiltrante.</w:t>
      </w:r>
    </w:p>
    <w:p w14:paraId="402931E0" w14:textId="77777777" w:rsidR="0044620B" w:rsidRPr="00A13DDF" w:rsidRDefault="0044620B" w:rsidP="00CC7018">
      <w:pPr>
        <w:pStyle w:val="UZPRRAFO"/>
      </w:pPr>
    </w:p>
    <w:p w14:paraId="076B26C2" w14:textId="6129D963" w:rsidR="0044620B" w:rsidRPr="00A13DDF" w:rsidRDefault="00CD0DA2" w:rsidP="00CD0DA2">
      <w:pPr>
        <w:pStyle w:val="UZTITULO3"/>
      </w:pPr>
      <w:r w:rsidRPr="00A13DDF">
        <w:t>ACONDICIONAMIENTO DE RECINTOS- CONFORT</w:t>
      </w:r>
    </w:p>
    <w:p w14:paraId="34BAA5C9" w14:textId="18B56AEF" w:rsidR="0044620B" w:rsidRPr="00A13DDF" w:rsidRDefault="00CD0DA2" w:rsidP="00483101">
      <w:pPr>
        <w:pStyle w:val="UZTITULO3"/>
      </w:pPr>
      <w:r w:rsidRPr="00A13DDF">
        <w:t>CALEFACCIÓN</w:t>
      </w:r>
    </w:p>
    <w:p w14:paraId="7776EA88" w14:textId="77777777" w:rsidR="0044620B" w:rsidRPr="00A13DDF" w:rsidRDefault="0044620B" w:rsidP="006211FD">
      <w:pPr>
        <w:pStyle w:val="00Apartado"/>
        <w:numPr>
          <w:ilvl w:val="2"/>
          <w:numId w:val="56"/>
        </w:numPr>
        <w:ind w:firstLine="142"/>
      </w:pPr>
      <w:bookmarkStart w:id="346" w:name="_Toc202067706"/>
      <w:bookmarkStart w:id="347" w:name="_Toc211406320"/>
      <w:bookmarkStart w:id="348" w:name="_Toc226454183"/>
      <w:r w:rsidRPr="00A13DDF">
        <w:t>Riesgos laborales</w:t>
      </w:r>
      <w:bookmarkEnd w:id="346"/>
      <w:bookmarkEnd w:id="347"/>
      <w:bookmarkEnd w:id="348"/>
    </w:p>
    <w:p w14:paraId="28104D6E" w14:textId="77777777" w:rsidR="0044620B" w:rsidRPr="00A13DDF" w:rsidRDefault="0044620B" w:rsidP="00692701">
      <w:pPr>
        <w:pStyle w:val="UZPRRAFO"/>
      </w:pPr>
      <w:r w:rsidRPr="00A13DDF">
        <w:t>Caídas al mismo nivel por suelo sucio, resbaladizo o con objetos que dificultan el paso.</w:t>
      </w:r>
    </w:p>
    <w:p w14:paraId="14774FB4" w14:textId="77777777" w:rsidR="0044620B" w:rsidRPr="00A13DDF" w:rsidRDefault="0044620B" w:rsidP="00692701">
      <w:pPr>
        <w:pStyle w:val="UZPRRAFO"/>
      </w:pPr>
      <w:r w:rsidRPr="00A13DDF">
        <w:t>Caídas a distinto nivel y de altura (escaleras, tejados, andamios, aberturas en pisos o paredes, etc.</w:t>
      </w:r>
    </w:p>
    <w:p w14:paraId="40395E98" w14:textId="77777777" w:rsidR="0044620B" w:rsidRPr="00A13DDF" w:rsidRDefault="0044620B" w:rsidP="00692701">
      <w:pPr>
        <w:pStyle w:val="UZPRRAFO"/>
      </w:pPr>
      <w:r w:rsidRPr="00A13DDF">
        <w:t>Golpes y cortes por objetos o herramientas.</w:t>
      </w:r>
    </w:p>
    <w:p w14:paraId="73EEBB84" w14:textId="77777777" w:rsidR="0044620B" w:rsidRPr="00A13DDF" w:rsidRDefault="0044620B" w:rsidP="00692701">
      <w:pPr>
        <w:pStyle w:val="UZPRRAFO"/>
      </w:pPr>
      <w:r w:rsidRPr="00A13DDF">
        <w:t>Pisadas sobre objetos y pinchazos.</w:t>
      </w:r>
    </w:p>
    <w:p w14:paraId="289CB00A" w14:textId="77777777" w:rsidR="0044620B" w:rsidRPr="00A13DDF" w:rsidRDefault="0044620B" w:rsidP="00692701">
      <w:pPr>
        <w:pStyle w:val="UZPRRAFO"/>
      </w:pPr>
      <w:r w:rsidRPr="00A13DDF">
        <w:t>Atrapamiento entre piezas pesadas.</w:t>
      </w:r>
    </w:p>
    <w:p w14:paraId="1E1A377E" w14:textId="77777777" w:rsidR="0044620B" w:rsidRPr="00A13DDF" w:rsidRDefault="0044620B" w:rsidP="00692701">
      <w:pPr>
        <w:pStyle w:val="UZPRRAFO"/>
      </w:pPr>
      <w:r w:rsidRPr="00A13DDF">
        <w:t>Sobreesfuerzos por manejo de cargas y/o posturas forzadas.</w:t>
      </w:r>
    </w:p>
    <w:p w14:paraId="6ECF97AA" w14:textId="77777777" w:rsidR="0044620B" w:rsidRPr="00A13DDF" w:rsidRDefault="0044620B" w:rsidP="00692701">
      <w:pPr>
        <w:pStyle w:val="UZPRRAFO"/>
      </w:pPr>
      <w:r w:rsidRPr="00A13DDF">
        <w:t>Quemaduras.</w:t>
      </w:r>
    </w:p>
    <w:p w14:paraId="2CFA4C1F" w14:textId="77777777" w:rsidR="0044620B" w:rsidRPr="00A13DDF" w:rsidRDefault="0044620B" w:rsidP="00692701">
      <w:pPr>
        <w:pStyle w:val="UZPRRAFO"/>
      </w:pPr>
      <w:r w:rsidRPr="00A13DDF">
        <w:t>Los inherentes a trabajos de soldadura (Radiaciones, contacto con objetos calientes, proyección de partículas, inhalación de sustancias peligrosas, etc.).</w:t>
      </w:r>
    </w:p>
    <w:p w14:paraId="19470261" w14:textId="77777777" w:rsidR="0044620B" w:rsidRPr="00A13DDF" w:rsidRDefault="0044620B" w:rsidP="00692701">
      <w:pPr>
        <w:pStyle w:val="UZPRRAFO"/>
      </w:pPr>
    </w:p>
    <w:p w14:paraId="5432F0CB" w14:textId="77777777" w:rsidR="0044620B" w:rsidRPr="00A13DDF" w:rsidRDefault="0044620B" w:rsidP="00254004">
      <w:pPr>
        <w:pStyle w:val="00Apartado"/>
        <w:ind w:hanging="198"/>
      </w:pPr>
      <w:bookmarkStart w:id="349" w:name="_Toc202067707"/>
      <w:bookmarkStart w:id="350" w:name="_Toc211406321"/>
      <w:bookmarkStart w:id="351" w:name="_Toc226454184"/>
      <w:r w:rsidRPr="00A13DDF">
        <w:t>Planificación de la prevención</w:t>
      </w:r>
      <w:bookmarkEnd w:id="349"/>
      <w:bookmarkEnd w:id="350"/>
      <w:bookmarkEnd w:id="351"/>
    </w:p>
    <w:p w14:paraId="414C865F" w14:textId="77777777" w:rsidR="0044620B" w:rsidRPr="00A13DDF" w:rsidRDefault="0044620B" w:rsidP="00254004">
      <w:pPr>
        <w:pStyle w:val="UZPRRAFO"/>
        <w:rPr>
          <w:b/>
        </w:rPr>
      </w:pPr>
      <w:r w:rsidRPr="00A13DDF">
        <w:rPr>
          <w:b/>
        </w:rPr>
        <w:t>Organización del trabajo y medidas preventivas</w:t>
      </w:r>
    </w:p>
    <w:p w14:paraId="2FCBB032" w14:textId="77777777" w:rsidR="0044620B" w:rsidRPr="00A13DDF" w:rsidRDefault="0044620B" w:rsidP="00254004">
      <w:pPr>
        <w:pStyle w:val="UZPRRAFO"/>
      </w:pPr>
      <w:r w:rsidRPr="00A13DDF">
        <w:t>Se tendrá en cuenta lo dispuesto en el Plan de Seguridad, los operarios han de tener cualificacion y han de estar formado e informados de su tarea y sus riesgos y se ha de tener en cuenta el entorno de la terea a ejecutar..</w:t>
      </w:r>
    </w:p>
    <w:p w14:paraId="34334528" w14:textId="77777777" w:rsidR="0044620B" w:rsidRPr="00A13DDF" w:rsidRDefault="0044620B" w:rsidP="00254004">
      <w:pPr>
        <w:pStyle w:val="UZPRRAFO"/>
      </w:pPr>
      <w:r w:rsidRPr="00A13DDF">
        <w:t xml:space="preserve">En el manejo de cargas y/o posturas forzadas se tendrá en cuenta lo enunciado en el Apartado de Manejo de cargas y posturas forzadas. </w:t>
      </w:r>
    </w:p>
    <w:p w14:paraId="2DF0E4F3" w14:textId="77777777" w:rsidR="0044620B" w:rsidRPr="00A13DDF" w:rsidRDefault="0044620B" w:rsidP="00254004">
      <w:pPr>
        <w:pStyle w:val="UZPRRAFO"/>
      </w:pPr>
      <w:r w:rsidRPr="00A13DDF">
        <w:t>Se habilitarán zonas adecuadas para la recepción y almacenamiento de todos los elementos de la instalación (Quemadores, calderas, paneles, radiadores, aerotermo, tuberías, accesorios, etc.). Su almacenamiento se realizará de forma estable.</w:t>
      </w:r>
    </w:p>
    <w:p w14:paraId="0D8C1AD1" w14:textId="77777777" w:rsidR="0044620B" w:rsidRPr="00A13DDF" w:rsidRDefault="0044620B" w:rsidP="00254004">
      <w:pPr>
        <w:pStyle w:val="UZPRRAFO"/>
      </w:pPr>
      <w:r w:rsidRPr="00A13DDF">
        <w:t>Todos los elementos se izarán a planta perfectamente eslingados, utilizando los equipos de elevación y medios auxiliares precisos para su transporte seguro, depositándose en lugares de resistencia adecuada y previamente habilitados para ello. Su reparto en planta o su ubicación definitiva se realizará preferentemente con medios mecánicos. En caso de tener que realizarse manualmente se establecerá el procedimiento más adecuado, los medios auxiliares a utilizar y número de operarios necesarios para que dichas operaciones no supongan riesgos de caída o atrapamiento de o por la pieza o la necesidad de que los operarios realicen sobreesfuerzos o tengan que adoptar posturas forzadas.</w:t>
      </w:r>
    </w:p>
    <w:p w14:paraId="52ED83EA" w14:textId="77777777" w:rsidR="0044620B" w:rsidRPr="00A13DDF" w:rsidRDefault="0044620B" w:rsidP="00254004">
      <w:pPr>
        <w:pStyle w:val="UZPRRAFO"/>
      </w:pPr>
      <w:r w:rsidRPr="00A13DDF">
        <w:t>Todas las máquinas y equipos a utilizar deberán poseer marcado CE o adaptados a la normativa referente a “Equipos de Trabajo” (R.D. 1215/97) y utilizarlas según dicha norma, únicamente para la finalidad indicada por el fabricante y según sus instrucciones de uso, revisión y almacenamiento.</w:t>
      </w:r>
    </w:p>
    <w:p w14:paraId="7CEA867D" w14:textId="77777777" w:rsidR="0044620B" w:rsidRPr="00A13DDF" w:rsidRDefault="0044620B" w:rsidP="00254004">
      <w:pPr>
        <w:pStyle w:val="UZPRRAFO"/>
      </w:pPr>
      <w:r w:rsidRPr="00A13DDF">
        <w:lastRenderedPageBreak/>
        <w:t>Cuando sea preciso el uso de aparatos o herramientas eléctricas, preferentemente estarán dotadas de doble aislamiento, o estarán alimentadas por tensiones igual o inferior a 24 voltios, mediante transformadores de seguridad. En caso contrario estarán conexionadas a la red general de tierra y protegidas mediante interruptores diferenciales.</w:t>
      </w:r>
    </w:p>
    <w:p w14:paraId="4C366B7C" w14:textId="77777777" w:rsidR="0044620B" w:rsidRPr="00A13DDF" w:rsidRDefault="0044620B" w:rsidP="00254004">
      <w:pPr>
        <w:pStyle w:val="UZPRRAFO"/>
      </w:pPr>
      <w:r w:rsidRPr="00A13DDF">
        <w:t>Deberán eliminarse suciedades por las que puedan resbalar y obstáculos contra los que se pueda tropezar. Asimismo todas las zonas de trabajo deberán estar suficientemente iluminadas debiendo existir un nivel mínimo de 100-150 lux. La iluminación portátil se efectuará preferentemente mediante receptores alimentados a 24 voltios.</w:t>
      </w:r>
    </w:p>
    <w:p w14:paraId="5EC65A79" w14:textId="77777777" w:rsidR="0044620B" w:rsidRPr="00A13DDF" w:rsidRDefault="0044620B" w:rsidP="00254004">
      <w:pPr>
        <w:pStyle w:val="UZPRRAFO"/>
      </w:pPr>
      <w:r w:rsidRPr="00A13DDF">
        <w:t>Los conductos de chapa se cortarán y montarán en lugares previamente determinados para ello. El manejo de chapas metálicas se realizará preferentemente por dos operarios y siempre utilizando guantes de cuero de protección contra riesgos mecánicos. El corte de chapas mediante cizalla se realizará estando éstas bien apoyadas y sujetas al banco de trabajo.</w:t>
      </w:r>
    </w:p>
    <w:p w14:paraId="7A89B968" w14:textId="77777777" w:rsidR="0044620B" w:rsidRPr="00A13DDF" w:rsidRDefault="0044620B" w:rsidP="00254004">
      <w:pPr>
        <w:pStyle w:val="UZPRRAFO"/>
      </w:pPr>
      <w:r w:rsidRPr="00A13DDF">
        <w:t>Los recortes sobrantes de los conductos se irán retirando al vertedero al efecto conforme se produzcan.</w:t>
      </w:r>
    </w:p>
    <w:p w14:paraId="109AC8BD" w14:textId="77777777" w:rsidR="0044620B" w:rsidRPr="00A13DDF" w:rsidRDefault="0044620B" w:rsidP="00254004">
      <w:pPr>
        <w:pStyle w:val="UZPRRAFO"/>
      </w:pPr>
      <w:r w:rsidRPr="00A13DDF">
        <w:t>Los operarios extremarán las medidas de utilización de las herramientas para la conformación de los conductos (cuchillas, cortadoras, grapadoras, remachadoras, etc.). Estas nunca deberán dejarse en el suelo o sobre elementos no apropiados.</w:t>
      </w:r>
    </w:p>
    <w:p w14:paraId="1D13BB2D" w14:textId="77777777" w:rsidR="0044620B" w:rsidRPr="00A13DDF" w:rsidRDefault="0044620B" w:rsidP="00254004">
      <w:pPr>
        <w:pStyle w:val="UZPRRAFO"/>
      </w:pPr>
      <w:r w:rsidRPr="00A13DDF">
        <w:t>Se tomarán las precauciones adecuadas para evitar los riesgos derivados de las operaciones de soldadura especialmente los correspondientes a contactos eléctricos, incendio o explosión, exposición a radiaciones no ionizantes, quemaduras, proyección de partículas e inhalación de sustancias peligrosas.</w:t>
      </w:r>
    </w:p>
    <w:p w14:paraId="19006FE3" w14:textId="77777777" w:rsidR="0044620B" w:rsidRPr="00A13DDF" w:rsidRDefault="0044620B" w:rsidP="00254004">
      <w:pPr>
        <w:pStyle w:val="UZPRRAFO"/>
      </w:pPr>
      <w:r w:rsidRPr="00A13DDF">
        <w:t>Los bancos de trabajo se mantendrán en buenas condiciones de uso. Los recortes sobrantes se irán retirando a vertedero conforme se vayan produciendo.</w:t>
      </w:r>
    </w:p>
    <w:p w14:paraId="40D11654" w14:textId="77777777" w:rsidR="0044620B" w:rsidRPr="00A13DDF" w:rsidRDefault="0044620B" w:rsidP="00040538">
      <w:pPr>
        <w:pStyle w:val="UZPRRAFO"/>
      </w:pPr>
      <w:r w:rsidRPr="00A13DDF">
        <w:t>No se soldará con plomo en lugares cerrados. En cualquier caso estas operaciones se efectuarán estableciendo la ventilación y captación adecuadas.</w:t>
      </w:r>
    </w:p>
    <w:p w14:paraId="30527D91" w14:textId="77777777" w:rsidR="0044620B" w:rsidRPr="00A13DDF" w:rsidRDefault="0044620B" w:rsidP="00040538">
      <w:pPr>
        <w:pStyle w:val="UZPRRAFO"/>
      </w:pPr>
      <w:r w:rsidRPr="00A13DDF">
        <w:t>Nunca se utilizará acetileno para soldar cobre o elementos que lo contengan, para evitar la generación de productos peligrosos como lo es el acetiluro de cobre.</w:t>
      </w:r>
    </w:p>
    <w:p w14:paraId="67A7F07A" w14:textId="77777777" w:rsidR="0044620B" w:rsidRPr="00A13DDF" w:rsidRDefault="0044620B" w:rsidP="00040538">
      <w:pPr>
        <w:pStyle w:val="UZPRRAFO"/>
      </w:pPr>
      <w:r w:rsidRPr="00A13DDF">
        <w:t>Para la manipulación de sustancias y productos peligrosos (decapantes, disolventes, adhesivos, etc.), se tomarán precauciones tales como:</w:t>
      </w:r>
    </w:p>
    <w:p w14:paraId="30C15921" w14:textId="77777777" w:rsidR="0044620B" w:rsidRPr="00A13DDF" w:rsidRDefault="0044620B" w:rsidP="00040538">
      <w:pPr>
        <w:pStyle w:val="UZPRRAFO"/>
      </w:pPr>
      <w:r w:rsidRPr="00A13DDF">
        <w:t>Exigir del fabricante la “Ficha de datos de Seguridad” del producto.</w:t>
      </w:r>
    </w:p>
    <w:p w14:paraId="0485148B" w14:textId="77777777" w:rsidR="0044620B" w:rsidRPr="00A13DDF" w:rsidRDefault="0044620B" w:rsidP="00040538">
      <w:pPr>
        <w:pStyle w:val="UZPRRAFO"/>
      </w:pPr>
      <w:r w:rsidRPr="00A13DDF">
        <w:t>Seguir las instrucciones de uso indicadas en la ficha de seguridad.</w:t>
      </w:r>
    </w:p>
    <w:p w14:paraId="0071CBE7" w14:textId="77777777" w:rsidR="0044620B" w:rsidRPr="00A13DDF" w:rsidRDefault="0044620B" w:rsidP="00040538">
      <w:pPr>
        <w:pStyle w:val="UZPRRAFO"/>
      </w:pPr>
      <w:r w:rsidRPr="00A13DDF">
        <w:t>Si se usan en espacios cerrados, prever ventilación y/o extracción.</w:t>
      </w:r>
    </w:p>
    <w:p w14:paraId="28A80143" w14:textId="77777777" w:rsidR="0044620B" w:rsidRPr="00A13DDF" w:rsidRDefault="0044620B" w:rsidP="00040538">
      <w:pPr>
        <w:pStyle w:val="UZPRRAFO"/>
      </w:pPr>
      <w:r w:rsidRPr="00A13DDF">
        <w:t>Utilizar protección respiratoria, guantes y/o ropa de trabajo según las instrucciones.</w:t>
      </w:r>
    </w:p>
    <w:p w14:paraId="50451E7D" w14:textId="77777777" w:rsidR="0044620B" w:rsidRPr="00A13DDF" w:rsidRDefault="0044620B" w:rsidP="00040538">
      <w:pPr>
        <w:pStyle w:val="UZPRRAFO"/>
      </w:pPr>
      <w:r w:rsidRPr="00A13DDF">
        <w:t>Exigir etiquetado adecuado a los productos.</w:t>
      </w:r>
    </w:p>
    <w:p w14:paraId="06AF7AC4" w14:textId="77777777" w:rsidR="0044620B" w:rsidRPr="00A13DDF" w:rsidRDefault="0044620B" w:rsidP="00040538">
      <w:pPr>
        <w:pStyle w:val="UZPRRAFO"/>
      </w:pPr>
      <w:r w:rsidRPr="00A13DDF">
        <w:t>Antes de la puesta en marcha de la instalación:</w:t>
      </w:r>
    </w:p>
    <w:p w14:paraId="150568CE" w14:textId="77777777" w:rsidR="0044620B" w:rsidRPr="00A13DDF" w:rsidRDefault="0044620B" w:rsidP="00040538">
      <w:pPr>
        <w:pStyle w:val="UZPRRAFO"/>
      </w:pPr>
      <w:r w:rsidRPr="00A13DDF">
        <w:t>Se instalarán las protecciones de las partes móviles.</w:t>
      </w:r>
    </w:p>
    <w:p w14:paraId="0B9251C6" w14:textId="77777777" w:rsidR="0044620B" w:rsidRPr="00A13DDF" w:rsidRDefault="0044620B" w:rsidP="00040538">
      <w:pPr>
        <w:pStyle w:val="UZPRRAFO"/>
      </w:pPr>
      <w:r w:rsidRPr="00A13DDF">
        <w:t>Se eliminarán todas las herramientas que se hayan utilizado, especialmente sobre máquinas y elementos móviles.</w:t>
      </w:r>
    </w:p>
    <w:p w14:paraId="0757CF7B" w14:textId="77777777" w:rsidR="0044620B" w:rsidRPr="00A13DDF" w:rsidRDefault="0044620B" w:rsidP="00040538">
      <w:pPr>
        <w:pStyle w:val="UZPRRAFO"/>
      </w:pPr>
      <w:r w:rsidRPr="00A13DDF">
        <w:t>Se notificará al personal las pruebas en carga.</w:t>
      </w:r>
    </w:p>
    <w:p w14:paraId="4EBF5E26" w14:textId="77777777" w:rsidR="0044620B" w:rsidRPr="00A13DDF" w:rsidRDefault="0044620B" w:rsidP="00040538">
      <w:pPr>
        <w:pStyle w:val="UZPRRAFO"/>
      </w:pPr>
      <w:r w:rsidRPr="00A13DDF">
        <w:t>Durante las pruebas de funcionamiento, en caso de tener que realizar operaciones de ajuste o mantenimiento, éstas se realizarán cortando el suministro eléctrico, enclavando dicho corte y en su defecto señalizándolo adecuadamente para que ningún operario pueda conectar inadvertidamente la instalación con el consiguiente riesgo para los operarios que están realizando las pruebas.</w:t>
      </w:r>
    </w:p>
    <w:p w14:paraId="1E8BC80D" w14:textId="77777777" w:rsidR="0044620B" w:rsidRPr="00A13DDF" w:rsidRDefault="0044620B" w:rsidP="00040538">
      <w:pPr>
        <w:pStyle w:val="UZPRRAFO"/>
        <w:rPr>
          <w:b/>
        </w:rPr>
      </w:pPr>
      <w:r w:rsidRPr="00A13DDF">
        <w:rPr>
          <w:b/>
        </w:rPr>
        <w:t>Protecciones colectivas</w:t>
      </w:r>
    </w:p>
    <w:p w14:paraId="738651F1" w14:textId="77777777" w:rsidR="0044620B" w:rsidRPr="00A13DDF" w:rsidRDefault="0044620B" w:rsidP="00040538">
      <w:pPr>
        <w:pStyle w:val="UZPRRAFO"/>
      </w:pPr>
      <w:r w:rsidRPr="00A13DDF">
        <w:t>Todas las zonas de trabajo dispondrán de adecuada protección contra caídas de altura, adoptándose las medidas siguientes:</w:t>
      </w:r>
    </w:p>
    <w:p w14:paraId="030285BD" w14:textId="77777777" w:rsidR="0044620B" w:rsidRPr="00A13DDF" w:rsidRDefault="0044620B" w:rsidP="00040538">
      <w:pPr>
        <w:pStyle w:val="UZPRRAFO"/>
      </w:pPr>
      <w:r w:rsidRPr="00A13DDF">
        <w:t>No se efectuará la instalación de equipo alguno sobre cubiertas hasta que ésta disponga del peto o protección definitiva contra el riesgo de caída de altura.</w:t>
      </w:r>
    </w:p>
    <w:p w14:paraId="12D14874" w14:textId="77777777" w:rsidR="0044620B" w:rsidRPr="00A13DDF" w:rsidRDefault="0044620B" w:rsidP="00040538">
      <w:pPr>
        <w:pStyle w:val="UZPRRAFO"/>
      </w:pPr>
      <w:r w:rsidRPr="00A13DDF">
        <w:t>Instalar protecciones en los bordes de las superficies elevadas, escaleras, huecos de luz y aperturas en la pared.</w:t>
      </w:r>
    </w:p>
    <w:p w14:paraId="01D544BE" w14:textId="77777777" w:rsidR="0044620B" w:rsidRPr="00A13DDF" w:rsidRDefault="0044620B" w:rsidP="00040538">
      <w:pPr>
        <w:pStyle w:val="UZPRRAFO"/>
      </w:pPr>
      <w:r w:rsidRPr="00A13DDF">
        <w:t>Poner barreras en zonas próximas a lugares elevados donde no se realicen trabajos.</w:t>
      </w:r>
    </w:p>
    <w:p w14:paraId="6DBAD2C9" w14:textId="77777777" w:rsidR="0044620B" w:rsidRPr="00A13DDF" w:rsidRDefault="0044620B" w:rsidP="00040538">
      <w:pPr>
        <w:pStyle w:val="UZPRRAFO"/>
      </w:pPr>
      <w:r w:rsidRPr="00A13DDF">
        <w:lastRenderedPageBreak/>
        <w:t>En caso de uso de escaleras manuales se extremarán las medidas de utilización tales como: asegurarlas contra hundimientos y deslizamientos; prestar atención al ángulo de colocación; abrir completamente la escalera de tijera; no enganchar la extensión de la escalera en el peldaño más alto, etc.</w:t>
      </w:r>
    </w:p>
    <w:p w14:paraId="333557D8" w14:textId="77777777" w:rsidR="0044620B" w:rsidRPr="00A13DDF" w:rsidRDefault="0044620B" w:rsidP="00040538">
      <w:pPr>
        <w:pStyle w:val="UZPRRAFO"/>
      </w:pPr>
      <w:r w:rsidRPr="00A13DDF">
        <w:t>Todas las plataformas de trabajo y andamio se montarán correctamente dotándose de barandillas y plintos.</w:t>
      </w:r>
    </w:p>
    <w:p w14:paraId="2077B663" w14:textId="77777777" w:rsidR="0044620B" w:rsidRPr="00A13DDF" w:rsidRDefault="0044620B" w:rsidP="00040538">
      <w:pPr>
        <w:pStyle w:val="UZPRRAFO"/>
      </w:pPr>
      <w:r w:rsidRPr="00A13DDF">
        <w:t>Utilizar protección individual contra caída si fuese necesario.</w:t>
      </w:r>
    </w:p>
    <w:p w14:paraId="2B9CC14B" w14:textId="77777777" w:rsidR="0044620B" w:rsidRPr="00A13DDF" w:rsidRDefault="0044620B" w:rsidP="00040538">
      <w:pPr>
        <w:pStyle w:val="UZPRRAFO"/>
      </w:pPr>
      <w:r w:rsidRPr="00A13DDF">
        <w:t>Anclar el equipo de parada de caída (cuerdas, cinturones, etc.), en la forma adecuada y a un punto de anclaje seguro.</w:t>
      </w:r>
    </w:p>
    <w:p w14:paraId="37B01F1B" w14:textId="77777777" w:rsidR="0044620B" w:rsidRPr="00A13DDF" w:rsidRDefault="0044620B" w:rsidP="00040538">
      <w:pPr>
        <w:pStyle w:val="UZPRRAFO"/>
      </w:pPr>
      <w:r w:rsidRPr="00A13DDF">
        <w:t>No posicionarse ni circular por tejados o superficies no resistentes.</w:t>
      </w:r>
    </w:p>
    <w:p w14:paraId="7AA625DF" w14:textId="77777777" w:rsidR="0044620B" w:rsidRPr="00A13DDF" w:rsidRDefault="0044620B" w:rsidP="00040538">
      <w:pPr>
        <w:pStyle w:val="UZPRRAFO"/>
        <w:rPr>
          <w:b/>
        </w:rPr>
      </w:pPr>
      <w:r w:rsidRPr="00A13DDF">
        <w:rPr>
          <w:b/>
        </w:rPr>
        <w:t>Protección personal (con marcado CE)</w:t>
      </w:r>
    </w:p>
    <w:p w14:paraId="5307DEC3" w14:textId="77777777" w:rsidR="0044620B" w:rsidRPr="00A13DDF" w:rsidRDefault="0044620B" w:rsidP="00040538">
      <w:pPr>
        <w:pStyle w:val="UZPRRAFO"/>
      </w:pPr>
      <w:r w:rsidRPr="00A13DDF">
        <w:t>Casco de seguridad.</w:t>
      </w:r>
    </w:p>
    <w:p w14:paraId="6FF9B754" w14:textId="77777777" w:rsidR="0044620B" w:rsidRPr="00A13DDF" w:rsidRDefault="0044620B" w:rsidP="00040538">
      <w:pPr>
        <w:pStyle w:val="UZPRRAFO"/>
      </w:pPr>
      <w:r w:rsidRPr="00A13DDF">
        <w:t>Guantes de cuero.</w:t>
      </w:r>
    </w:p>
    <w:p w14:paraId="59FAFF36" w14:textId="77777777" w:rsidR="0044620B" w:rsidRPr="00A13DDF" w:rsidRDefault="0044620B" w:rsidP="00040538">
      <w:pPr>
        <w:pStyle w:val="UZPRRAFO"/>
      </w:pPr>
      <w:r w:rsidRPr="00A13DDF">
        <w:t>Calzado de seguridad.</w:t>
      </w:r>
    </w:p>
    <w:p w14:paraId="0D1D9176" w14:textId="77777777" w:rsidR="0044620B" w:rsidRPr="00A13DDF" w:rsidRDefault="0044620B" w:rsidP="00040538">
      <w:pPr>
        <w:pStyle w:val="UZPRRAFO"/>
      </w:pPr>
      <w:r w:rsidRPr="00A13DDF">
        <w:t>Cinturón de protección contra caída.</w:t>
      </w:r>
    </w:p>
    <w:p w14:paraId="42622359" w14:textId="77777777" w:rsidR="0044620B" w:rsidRPr="00A13DDF" w:rsidRDefault="0044620B" w:rsidP="00040538">
      <w:pPr>
        <w:pStyle w:val="UZPRRAFO"/>
      </w:pPr>
      <w:r w:rsidRPr="00A13DDF">
        <w:t>Ropa de trabajo.</w:t>
      </w:r>
    </w:p>
    <w:p w14:paraId="49F2F21C" w14:textId="77777777" w:rsidR="0044620B" w:rsidRPr="00A13DDF" w:rsidRDefault="0044620B" w:rsidP="00040538">
      <w:pPr>
        <w:pStyle w:val="UZPRRAFO"/>
      </w:pPr>
      <w:r w:rsidRPr="00A13DDF">
        <w:t>Equipo de soldador (Gafas y pantalla, manoplas, mandil y polainas).</w:t>
      </w:r>
    </w:p>
    <w:p w14:paraId="083F01C7" w14:textId="77777777" w:rsidR="0044620B" w:rsidRPr="00A13DDF" w:rsidRDefault="0044620B" w:rsidP="00040538">
      <w:pPr>
        <w:pStyle w:val="UZPRRAFO"/>
        <w:rPr>
          <w:b/>
          <w:bCs/>
        </w:rPr>
      </w:pPr>
    </w:p>
    <w:p w14:paraId="7433EE74" w14:textId="49AE343B" w:rsidR="0044620B" w:rsidRPr="00A13DDF" w:rsidRDefault="00483101" w:rsidP="00483101">
      <w:pPr>
        <w:pStyle w:val="UZTITULO3"/>
      </w:pPr>
      <w:r w:rsidRPr="00A13DDF">
        <w:t>INSTALACIÓN DE VENTILACIÓN</w:t>
      </w:r>
    </w:p>
    <w:p w14:paraId="074FDD11" w14:textId="77777777" w:rsidR="0044620B" w:rsidRPr="00A13DDF" w:rsidRDefault="0044620B" w:rsidP="006211FD">
      <w:pPr>
        <w:pStyle w:val="00Apartado"/>
        <w:numPr>
          <w:ilvl w:val="2"/>
          <w:numId w:val="57"/>
        </w:numPr>
        <w:ind w:firstLine="142"/>
      </w:pPr>
      <w:bookmarkStart w:id="352" w:name="_Toc202067708"/>
      <w:bookmarkStart w:id="353" w:name="_Toc211406322"/>
      <w:bookmarkStart w:id="354" w:name="_Toc226454185"/>
      <w:r w:rsidRPr="00A13DDF">
        <w:t>Riesgos laborales</w:t>
      </w:r>
      <w:bookmarkEnd w:id="352"/>
      <w:bookmarkEnd w:id="353"/>
      <w:bookmarkEnd w:id="354"/>
    </w:p>
    <w:p w14:paraId="1DE091A5" w14:textId="77777777" w:rsidR="0044620B" w:rsidRPr="00A13DDF" w:rsidRDefault="0044620B" w:rsidP="007A2CD8">
      <w:pPr>
        <w:pStyle w:val="UZPRRAFO"/>
      </w:pPr>
      <w:r w:rsidRPr="00A13DDF">
        <w:t>Caídas al mismo nivel por suelo sucio, resbaladizo o con objetos que dificultan el paso.</w:t>
      </w:r>
    </w:p>
    <w:p w14:paraId="4B4030D2" w14:textId="77777777" w:rsidR="0044620B" w:rsidRPr="00A13DDF" w:rsidRDefault="0044620B" w:rsidP="007A2CD8">
      <w:pPr>
        <w:pStyle w:val="UZPRRAFO"/>
      </w:pPr>
      <w:r w:rsidRPr="00A13DDF">
        <w:t>Caídas a distinto nivel y de altura (escaleras, tejados, andamios, aberturas en pisos o paredes, etc.</w:t>
      </w:r>
    </w:p>
    <w:p w14:paraId="789DC5DF" w14:textId="77777777" w:rsidR="0044620B" w:rsidRPr="00A13DDF" w:rsidRDefault="0044620B" w:rsidP="007A2CD8">
      <w:pPr>
        <w:pStyle w:val="UZPRRAFO"/>
      </w:pPr>
      <w:r w:rsidRPr="00A13DDF">
        <w:t>Golpes y cortes por objetos o herramientas.</w:t>
      </w:r>
    </w:p>
    <w:p w14:paraId="57BCF731" w14:textId="77777777" w:rsidR="0044620B" w:rsidRPr="00A13DDF" w:rsidRDefault="0044620B" w:rsidP="007A2CD8">
      <w:pPr>
        <w:pStyle w:val="UZPRRAFO"/>
      </w:pPr>
      <w:r w:rsidRPr="00A13DDF">
        <w:t>Pisadas sobre objetos y pinchazos.</w:t>
      </w:r>
    </w:p>
    <w:p w14:paraId="07640452" w14:textId="77777777" w:rsidR="0044620B" w:rsidRPr="00A13DDF" w:rsidRDefault="0044620B" w:rsidP="007A2CD8">
      <w:pPr>
        <w:pStyle w:val="UZPRRAFO"/>
      </w:pPr>
      <w:r w:rsidRPr="00A13DDF">
        <w:t>Sobreesfuerzos por manejo de cargas y/o posturas forzadas.</w:t>
      </w:r>
    </w:p>
    <w:p w14:paraId="23067863" w14:textId="77777777" w:rsidR="0044620B" w:rsidRPr="00A13DDF" w:rsidRDefault="0044620B" w:rsidP="007A2CD8">
      <w:pPr>
        <w:pStyle w:val="UZPRRAFO"/>
      </w:pPr>
      <w:r w:rsidRPr="00A13DDF">
        <w:t>Los inherentes a trabajos de soldadura (radiaciones, contacto con objetos calientes, proyección de partículas, inhalación de sustancias peligrosas, etc.).</w:t>
      </w:r>
    </w:p>
    <w:p w14:paraId="4A452317" w14:textId="77777777" w:rsidR="0044620B" w:rsidRPr="00A13DDF" w:rsidRDefault="0044620B" w:rsidP="007A2CD8">
      <w:pPr>
        <w:pStyle w:val="UZPRRAFO"/>
      </w:pPr>
    </w:p>
    <w:p w14:paraId="595FFAE0" w14:textId="77777777" w:rsidR="0044620B" w:rsidRPr="00A13DDF" w:rsidRDefault="0044620B" w:rsidP="007A2CD8">
      <w:pPr>
        <w:pStyle w:val="00Apartado"/>
        <w:ind w:hanging="198"/>
      </w:pPr>
      <w:bookmarkStart w:id="355" w:name="_Toc202067709"/>
      <w:bookmarkStart w:id="356" w:name="_Toc211406323"/>
      <w:bookmarkStart w:id="357" w:name="_Toc226454186"/>
      <w:r w:rsidRPr="00A13DDF">
        <w:t>Planificación de la prevención</w:t>
      </w:r>
      <w:bookmarkEnd w:id="355"/>
      <w:bookmarkEnd w:id="356"/>
      <w:bookmarkEnd w:id="357"/>
    </w:p>
    <w:p w14:paraId="52285531" w14:textId="77777777" w:rsidR="0044620B" w:rsidRPr="00A13DDF" w:rsidRDefault="0044620B" w:rsidP="007A2CD8">
      <w:pPr>
        <w:pStyle w:val="UZPRRAFO"/>
        <w:rPr>
          <w:b/>
        </w:rPr>
      </w:pPr>
      <w:r w:rsidRPr="00A13DDF">
        <w:rPr>
          <w:b/>
        </w:rPr>
        <w:t>Organización del trabajo y medidas preventivas</w:t>
      </w:r>
    </w:p>
    <w:p w14:paraId="70590F44" w14:textId="77C5B4DE" w:rsidR="0044620B" w:rsidRPr="00A13DDF" w:rsidRDefault="0044620B" w:rsidP="007A2CD8">
      <w:pPr>
        <w:pStyle w:val="UZPRRAFO"/>
      </w:pPr>
      <w:r w:rsidRPr="00A13DDF">
        <w:t>Se tendrá en cuenta lo dispuesto en el Plan de Seguridad, los ope</w:t>
      </w:r>
      <w:r w:rsidR="007A2CD8" w:rsidRPr="00A13DDF">
        <w:t>rarios han de tener cualificació</w:t>
      </w:r>
      <w:r w:rsidRPr="00A13DDF">
        <w:t>n y han de estar formado e informados de su tarea y sus riesgos y se ha de tener en cuenta el entorno de la terea a ejecutar..</w:t>
      </w:r>
    </w:p>
    <w:p w14:paraId="23AB9512" w14:textId="77777777" w:rsidR="0044620B" w:rsidRPr="00A13DDF" w:rsidRDefault="0044620B" w:rsidP="007A2CD8">
      <w:pPr>
        <w:pStyle w:val="UZPRRAFO"/>
      </w:pPr>
      <w:r w:rsidRPr="00A13DDF">
        <w:t>En el manejo de cargas y/o posturas forzadas se tendrá en cuenta lo enunciado en el Apartado de Manejo de cargas y posturas forzadas.</w:t>
      </w:r>
    </w:p>
    <w:p w14:paraId="0882A6A3" w14:textId="77777777" w:rsidR="0044620B" w:rsidRPr="00A13DDF" w:rsidRDefault="0044620B" w:rsidP="007A2CD8">
      <w:pPr>
        <w:pStyle w:val="UZPRRAFO"/>
      </w:pPr>
      <w:r w:rsidRPr="00A13DDF">
        <w:t>Todos los elementos se izarán a planta perfectamente eslingados, utilizando los equipos de elevación y medios auxiliares precisos para su transporte seguro, depositándose en lugares de resistencia adecuada y previamente habilitados para ello. Su reparto en planta o su ubicación definitiva se realizará preferentemente con medios mecánicos. En caso de tener que realizarse manualmente se establecerá el procedimiento más adecuado, los medios auxiliares a utilizar y número de operarios necesarios para que dichas operaciones no supongan riesgos de caída o atrapamiento de o por la pieza o la necesidad de que los operarios realicen sobreesfuerzos o tengan que adoptar posturas forzadas.</w:t>
      </w:r>
    </w:p>
    <w:p w14:paraId="173F7F8D" w14:textId="77777777" w:rsidR="0044620B" w:rsidRPr="00A13DDF" w:rsidRDefault="0044620B" w:rsidP="007A2CD8">
      <w:pPr>
        <w:pStyle w:val="UZPRRAFO"/>
      </w:pPr>
      <w:r w:rsidRPr="00A13DDF">
        <w:t>Todas las máquinas y equipos a utilizar deberán poseer marcado CE o adaptados a la normativa referente a “Equipos de Trabajo” (R.D. 1215/97) y utilizarlas según dicha norma, únicamente para la finalidad indicada por el fabricante y según sus instrucciones de uso, revisión y almacenamiento.</w:t>
      </w:r>
    </w:p>
    <w:p w14:paraId="7A0D10DF" w14:textId="77777777" w:rsidR="0044620B" w:rsidRPr="00A13DDF" w:rsidRDefault="0044620B" w:rsidP="007A2CD8">
      <w:pPr>
        <w:pStyle w:val="UZPRRAFO"/>
      </w:pPr>
      <w:r w:rsidRPr="00A13DDF">
        <w:t>Cuando sea preciso el uso de aparatos o herramientas eléctricas, preferentemente estarán dotadas de doble aislamiento, o estarán alimentadas por tensiones igual o inferior a 24 voltios, mediante transformadores de seguridad. En caso contrario estarán conexionadas a la red general de tierra y protegidas mediante interruptores diferenciales.</w:t>
      </w:r>
    </w:p>
    <w:p w14:paraId="624D343E" w14:textId="77777777" w:rsidR="0044620B" w:rsidRPr="00A13DDF" w:rsidRDefault="0044620B" w:rsidP="007A2CD8">
      <w:pPr>
        <w:pStyle w:val="UZPRRAFO"/>
      </w:pPr>
      <w:r w:rsidRPr="00A13DDF">
        <w:lastRenderedPageBreak/>
        <w:t>Deberán eliminarse suciedades por las que puedan resbalar y obstáculos contra los que se pueda tropezar. Asimismo todas las zonas de trabajo deberán estar suficientemente iluminadas debiendo existir un nivel mínimo de 100-150 lux. La iluminación portátil se efectuará preferentemente mediante receptores alimentados a 24 voltios.</w:t>
      </w:r>
    </w:p>
    <w:p w14:paraId="46DA2AD4" w14:textId="77777777" w:rsidR="0044620B" w:rsidRPr="00A13DDF" w:rsidRDefault="0044620B" w:rsidP="007A2CD8">
      <w:pPr>
        <w:pStyle w:val="UZPRRAFO"/>
      </w:pPr>
      <w:r w:rsidRPr="00A13DDF">
        <w:t>Los conductos de chapa se cortarán y montarán en lugares previamente determinados para ello. El manejo de chapas metálicas se realizará preferentemente por dos operarios y siempre utilizando guantes de cuero de protección contra riesgos mecánicos. El corte de chapas mediante cizalla se realizará estando éstas bien apoyadas y sujetas al banco de trabajo.</w:t>
      </w:r>
    </w:p>
    <w:p w14:paraId="3AA9EDF8" w14:textId="77777777" w:rsidR="0044620B" w:rsidRPr="00A13DDF" w:rsidRDefault="0044620B" w:rsidP="007A2CD8">
      <w:pPr>
        <w:pStyle w:val="UZPRRAFO"/>
      </w:pPr>
      <w:r w:rsidRPr="00A13DDF">
        <w:t>Los recortes sobrantes de los conductos se irán retirando al vertedero al efecto conforme se produzcan.</w:t>
      </w:r>
    </w:p>
    <w:p w14:paraId="241B0C9A" w14:textId="77777777" w:rsidR="0044620B" w:rsidRPr="00A13DDF" w:rsidRDefault="0044620B" w:rsidP="007A2CD8">
      <w:pPr>
        <w:pStyle w:val="UZPRRAFO"/>
      </w:pPr>
      <w:r w:rsidRPr="00A13DDF">
        <w:t>Los operarios extremarán las medidas de utilización de las herramientas para la conformación de los conductos (cuchillas, cortadoras, grapadoras, remachadoras, etc.). Estas nunca deberán dejarse en el suelo o sobre elementos no apropiados.</w:t>
      </w:r>
    </w:p>
    <w:p w14:paraId="3CBF2AB1" w14:textId="77777777" w:rsidR="0044620B" w:rsidRPr="00A13DDF" w:rsidRDefault="0044620B" w:rsidP="007A2CD8">
      <w:pPr>
        <w:pStyle w:val="UZPRRAFO"/>
      </w:pPr>
      <w:r w:rsidRPr="00A13DDF">
        <w:t>Se tomarán las precauciones adecuadas para evitar los riesgos derivados de las operaciones de soldadura especialmente los correspondientes a contactos eléctricos, incendio o explosión, exposición a radiaciones no ionizantes, quemaduras, proyección de partículas e inhalación de sustancias peligrosas.</w:t>
      </w:r>
    </w:p>
    <w:p w14:paraId="0CD58B5D" w14:textId="77777777" w:rsidR="0044620B" w:rsidRPr="00A13DDF" w:rsidRDefault="0044620B" w:rsidP="007A2CD8">
      <w:pPr>
        <w:pStyle w:val="UZPRRAFO"/>
      </w:pPr>
      <w:r w:rsidRPr="00A13DDF">
        <w:t>Los bancos de trabajo se mantendrán en buenas condiciones de uso. Los recortes sobrantes se irán retirando a vertedero conforme se vayan produciendo.</w:t>
      </w:r>
    </w:p>
    <w:p w14:paraId="77503810" w14:textId="77777777" w:rsidR="0044620B" w:rsidRPr="00A13DDF" w:rsidRDefault="0044620B" w:rsidP="007A2CD8">
      <w:pPr>
        <w:pStyle w:val="UZPRRAFO"/>
      </w:pPr>
      <w:r w:rsidRPr="00A13DDF">
        <w:t>No se soldará con plomo en lugares cerrados. En cualquier caso estas operaciones se efectuarán estableciendo la ventilación y captación adecuadas.</w:t>
      </w:r>
    </w:p>
    <w:p w14:paraId="5B83B060" w14:textId="77777777" w:rsidR="0044620B" w:rsidRPr="00A13DDF" w:rsidRDefault="0044620B" w:rsidP="007A2CD8">
      <w:pPr>
        <w:pStyle w:val="UZPRRAFO"/>
      </w:pPr>
      <w:r w:rsidRPr="00A13DDF">
        <w:t>Nunca se utilizará acetileno para soldar cobre o elementos que lo contengan, para evitar la generación de productos peligrosos como lo es el acetiluro de cobre.</w:t>
      </w:r>
    </w:p>
    <w:p w14:paraId="661248BC" w14:textId="77777777" w:rsidR="0044620B" w:rsidRPr="00A13DDF" w:rsidRDefault="0044620B" w:rsidP="007A2CD8">
      <w:pPr>
        <w:pStyle w:val="UZPRRAFO"/>
      </w:pPr>
      <w:r w:rsidRPr="00A13DDF">
        <w:t>Para la manipulación de sustancias y productos peligrosos (decapantes, disolventes, adhesivos, etc.), se tomarán precauciones tales como:</w:t>
      </w:r>
    </w:p>
    <w:p w14:paraId="667D49C8" w14:textId="77777777" w:rsidR="0044620B" w:rsidRPr="00A13DDF" w:rsidRDefault="0044620B" w:rsidP="007A2CD8">
      <w:pPr>
        <w:pStyle w:val="UZPRRAFO"/>
      </w:pPr>
      <w:r w:rsidRPr="00A13DDF">
        <w:t>Exigir del fabricante la “Ficha de datos de Seguridad” del producto.</w:t>
      </w:r>
    </w:p>
    <w:p w14:paraId="6F8476AA" w14:textId="77777777" w:rsidR="0044620B" w:rsidRPr="00A13DDF" w:rsidRDefault="0044620B" w:rsidP="007A2CD8">
      <w:pPr>
        <w:pStyle w:val="UZPRRAFO"/>
      </w:pPr>
      <w:r w:rsidRPr="00A13DDF">
        <w:t>Seguir las instrucciones de uso indicadas en la ficha de seguridad.</w:t>
      </w:r>
    </w:p>
    <w:p w14:paraId="47C93F02" w14:textId="77777777" w:rsidR="0044620B" w:rsidRPr="00A13DDF" w:rsidRDefault="0044620B" w:rsidP="007A2CD8">
      <w:pPr>
        <w:pStyle w:val="UZPRRAFO"/>
      </w:pPr>
      <w:r w:rsidRPr="00A13DDF">
        <w:t>Si se usan en espacios cerrados, prever ventilación y/o extracción.</w:t>
      </w:r>
    </w:p>
    <w:p w14:paraId="0E831542" w14:textId="77777777" w:rsidR="0044620B" w:rsidRPr="00A13DDF" w:rsidRDefault="0044620B" w:rsidP="007A2CD8">
      <w:pPr>
        <w:pStyle w:val="UZPRRAFO"/>
      </w:pPr>
      <w:r w:rsidRPr="00A13DDF">
        <w:t>Utilizar protección respiratoria, guantes y/o ropa de trabajo según las instrucciones.</w:t>
      </w:r>
    </w:p>
    <w:p w14:paraId="55D33D2C" w14:textId="77777777" w:rsidR="0044620B" w:rsidRPr="00A13DDF" w:rsidRDefault="0044620B" w:rsidP="007A2CD8">
      <w:pPr>
        <w:pStyle w:val="UZPRRAFO"/>
      </w:pPr>
      <w:r w:rsidRPr="00A13DDF">
        <w:t>Exigir etiquetado adecuado a los productos.</w:t>
      </w:r>
    </w:p>
    <w:p w14:paraId="23DEA3AB" w14:textId="77777777" w:rsidR="0044620B" w:rsidRPr="00A13DDF" w:rsidRDefault="0044620B" w:rsidP="007A2CD8">
      <w:pPr>
        <w:pStyle w:val="UZPRRAFO"/>
      </w:pPr>
      <w:r w:rsidRPr="00A13DDF">
        <w:t>Antes de la puesta en marcha de la instalación:</w:t>
      </w:r>
    </w:p>
    <w:p w14:paraId="2F399311" w14:textId="77777777" w:rsidR="0044620B" w:rsidRPr="00A13DDF" w:rsidRDefault="0044620B" w:rsidP="007A2CD8">
      <w:pPr>
        <w:pStyle w:val="UZPRRAFO"/>
      </w:pPr>
      <w:r w:rsidRPr="00A13DDF">
        <w:t>Se instalarán las protecciones de las partes móviles.</w:t>
      </w:r>
    </w:p>
    <w:p w14:paraId="4ECBB2A4" w14:textId="77777777" w:rsidR="0044620B" w:rsidRPr="00A13DDF" w:rsidRDefault="0044620B" w:rsidP="007A2CD8">
      <w:pPr>
        <w:pStyle w:val="UZPRRAFO"/>
      </w:pPr>
      <w:r w:rsidRPr="00A13DDF">
        <w:t>Se eliminarán todas las herramientas que se hayan utilizado, especialmente sobre máquinas y elementos móviles.</w:t>
      </w:r>
    </w:p>
    <w:p w14:paraId="779111A5" w14:textId="77777777" w:rsidR="0044620B" w:rsidRPr="00A13DDF" w:rsidRDefault="0044620B" w:rsidP="007A2CD8">
      <w:pPr>
        <w:pStyle w:val="UZPRRAFO"/>
      </w:pPr>
      <w:r w:rsidRPr="00A13DDF">
        <w:t>Se notificará al personal las pruebas en carga.</w:t>
      </w:r>
    </w:p>
    <w:p w14:paraId="135EDF81" w14:textId="77777777" w:rsidR="0044620B" w:rsidRPr="00A13DDF" w:rsidRDefault="0044620B" w:rsidP="007A2CD8">
      <w:pPr>
        <w:pStyle w:val="UZPRRAFO"/>
      </w:pPr>
      <w:r w:rsidRPr="00A13DDF">
        <w:t>Durante las pruebas de funcionamiento, en caso de tener que realizar operaciones de ajuste o mantenimiento, éstas se realizarán cortando el suministro eléctrico, enclavando dicho corte y en su defecto señalizándolo adecuadamente para que ningún operario pueda conectar inadvertidamente la instalación con el consiguiente riesgo para los operarios que están realizando las pruebas.</w:t>
      </w:r>
    </w:p>
    <w:p w14:paraId="39B11561" w14:textId="77777777" w:rsidR="0044620B" w:rsidRPr="00A13DDF" w:rsidRDefault="0044620B" w:rsidP="007A2CD8">
      <w:pPr>
        <w:pStyle w:val="UZPRRAFO"/>
        <w:rPr>
          <w:b/>
        </w:rPr>
      </w:pPr>
      <w:r w:rsidRPr="00A13DDF">
        <w:rPr>
          <w:b/>
        </w:rPr>
        <w:t>Protecciones colectivas</w:t>
      </w:r>
    </w:p>
    <w:p w14:paraId="598E08F2" w14:textId="77777777" w:rsidR="0044620B" w:rsidRPr="00A13DDF" w:rsidRDefault="0044620B" w:rsidP="007A2CD8">
      <w:pPr>
        <w:pStyle w:val="UZPRRAFO"/>
      </w:pPr>
      <w:r w:rsidRPr="00A13DDF">
        <w:t>Todas las zonas de trabajo dispondrán de adecuada protección contra caídas de altura, adoptándose las medidas siguientes:</w:t>
      </w:r>
    </w:p>
    <w:p w14:paraId="38FA1C88" w14:textId="77777777" w:rsidR="0044620B" w:rsidRPr="00A13DDF" w:rsidRDefault="0044620B" w:rsidP="007A2CD8">
      <w:pPr>
        <w:pStyle w:val="UZPRRAFO"/>
      </w:pPr>
      <w:r w:rsidRPr="00A13DDF">
        <w:t>No se efectuará la instalación de equipo alguno sobre cubiertas hasta que ésta disponga del peto o protección definitiva contra el riesgo de caída de altura.</w:t>
      </w:r>
    </w:p>
    <w:p w14:paraId="6E256778" w14:textId="77777777" w:rsidR="0044620B" w:rsidRPr="00A13DDF" w:rsidRDefault="0044620B" w:rsidP="007A2CD8">
      <w:pPr>
        <w:pStyle w:val="UZPRRAFO"/>
      </w:pPr>
      <w:r w:rsidRPr="00A13DDF">
        <w:t>Instalar protecciones en los bordes de las superficies elevadas, escaleras, huecos de luz y aperturas en la pared.</w:t>
      </w:r>
    </w:p>
    <w:p w14:paraId="2BFF4D2C" w14:textId="77777777" w:rsidR="0044620B" w:rsidRPr="00A13DDF" w:rsidRDefault="0044620B" w:rsidP="007A2CD8">
      <w:pPr>
        <w:pStyle w:val="UZPRRAFO"/>
      </w:pPr>
      <w:r w:rsidRPr="00A13DDF">
        <w:t>Poner barreras en zonas próximas a lugares elevados donde no se realicen trabajos.</w:t>
      </w:r>
    </w:p>
    <w:p w14:paraId="7C405E15" w14:textId="77777777" w:rsidR="0044620B" w:rsidRPr="00A13DDF" w:rsidRDefault="0044620B" w:rsidP="007A2CD8">
      <w:pPr>
        <w:pStyle w:val="UZPRRAFO"/>
      </w:pPr>
      <w:r w:rsidRPr="00A13DDF">
        <w:t>En caso de uso de escaleras manuales se extremarán las medidas de utilización tales como: asegurarlas contra hundimientos y deslizamientos; prestar atención al ángulo de colocación; abrir completamente la escalera de tijera; no enganchar la extensión de la escalera en el peldaño más alto, etc.</w:t>
      </w:r>
    </w:p>
    <w:p w14:paraId="4C66484F" w14:textId="77777777" w:rsidR="0044620B" w:rsidRPr="00A13DDF" w:rsidRDefault="0044620B" w:rsidP="007A2CD8">
      <w:pPr>
        <w:pStyle w:val="UZPRRAFO"/>
      </w:pPr>
      <w:r w:rsidRPr="00A13DDF">
        <w:lastRenderedPageBreak/>
        <w:t>Todas las plataformas de trabajo y andamio se montarán correctamente dotándose de barandillas y plintos.</w:t>
      </w:r>
    </w:p>
    <w:p w14:paraId="0AF0E222" w14:textId="77777777" w:rsidR="0044620B" w:rsidRPr="00A13DDF" w:rsidRDefault="0044620B" w:rsidP="007A2CD8">
      <w:pPr>
        <w:pStyle w:val="UZPRRAFO"/>
      </w:pPr>
      <w:r w:rsidRPr="00A13DDF">
        <w:t>Utilizar protección individual contra caída si fuese necesario.</w:t>
      </w:r>
    </w:p>
    <w:p w14:paraId="561FE740" w14:textId="77777777" w:rsidR="0044620B" w:rsidRPr="00A13DDF" w:rsidRDefault="0044620B" w:rsidP="007A2CD8">
      <w:pPr>
        <w:pStyle w:val="UZPRRAFO"/>
      </w:pPr>
      <w:r w:rsidRPr="00A13DDF">
        <w:t>Anclar el equipo de parada de caída (cuerdas, cinturones, etc.), en la forma adecuada y a un punto de anclaje seguro.</w:t>
      </w:r>
    </w:p>
    <w:p w14:paraId="20F7653C" w14:textId="77777777" w:rsidR="0044620B" w:rsidRPr="00A13DDF" w:rsidRDefault="0044620B" w:rsidP="007A2CD8">
      <w:pPr>
        <w:pStyle w:val="UZPRRAFO"/>
      </w:pPr>
      <w:r w:rsidRPr="00A13DDF">
        <w:t>No posicionarse ni circular por tejados o superficies no resistentes.</w:t>
      </w:r>
    </w:p>
    <w:p w14:paraId="4DF36040" w14:textId="77777777" w:rsidR="0044620B" w:rsidRPr="00A13DDF" w:rsidRDefault="0044620B" w:rsidP="007A2CD8">
      <w:pPr>
        <w:pStyle w:val="UZPRRAFO"/>
        <w:rPr>
          <w:b/>
        </w:rPr>
      </w:pPr>
      <w:r w:rsidRPr="00A13DDF">
        <w:rPr>
          <w:b/>
        </w:rPr>
        <w:t>Protección personal (con marcado CE)</w:t>
      </w:r>
    </w:p>
    <w:p w14:paraId="0CC04C99" w14:textId="77777777" w:rsidR="0044620B" w:rsidRPr="00A13DDF" w:rsidRDefault="0044620B" w:rsidP="007A2CD8">
      <w:pPr>
        <w:pStyle w:val="UZPRRAFO"/>
      </w:pPr>
      <w:r w:rsidRPr="00A13DDF">
        <w:t>Casco de seguridad.</w:t>
      </w:r>
    </w:p>
    <w:p w14:paraId="484738C9" w14:textId="77777777" w:rsidR="0044620B" w:rsidRPr="00A13DDF" w:rsidRDefault="0044620B" w:rsidP="007A2CD8">
      <w:pPr>
        <w:pStyle w:val="UZPRRAFO"/>
      </w:pPr>
      <w:r w:rsidRPr="00A13DDF">
        <w:t>Guantes de cuero.</w:t>
      </w:r>
    </w:p>
    <w:p w14:paraId="6F5A617D" w14:textId="77777777" w:rsidR="0044620B" w:rsidRPr="00A13DDF" w:rsidRDefault="0044620B" w:rsidP="007A2CD8">
      <w:pPr>
        <w:pStyle w:val="UZPRRAFO"/>
      </w:pPr>
      <w:r w:rsidRPr="00A13DDF">
        <w:t>Calzado de seguridad.</w:t>
      </w:r>
    </w:p>
    <w:p w14:paraId="795AFCE1" w14:textId="77777777" w:rsidR="0044620B" w:rsidRPr="00A13DDF" w:rsidRDefault="0044620B" w:rsidP="007A2CD8">
      <w:pPr>
        <w:pStyle w:val="UZPRRAFO"/>
      </w:pPr>
      <w:r w:rsidRPr="00A13DDF">
        <w:t>Cinturón de protección contra caída.</w:t>
      </w:r>
    </w:p>
    <w:p w14:paraId="32A44956" w14:textId="77777777" w:rsidR="0044620B" w:rsidRPr="00A13DDF" w:rsidRDefault="0044620B" w:rsidP="007A2CD8">
      <w:pPr>
        <w:pStyle w:val="UZPRRAFO"/>
      </w:pPr>
      <w:r w:rsidRPr="00A13DDF">
        <w:t>Ropa de trabajo.</w:t>
      </w:r>
    </w:p>
    <w:p w14:paraId="639E3CFC" w14:textId="77777777" w:rsidR="0044620B" w:rsidRPr="00A13DDF" w:rsidRDefault="0044620B" w:rsidP="007A2CD8">
      <w:pPr>
        <w:pStyle w:val="UZPRRAFO"/>
      </w:pPr>
      <w:r w:rsidRPr="00A13DDF">
        <w:t>Equipo de soldador (Gafas y pantalla, manoplas, mandil y polainas).</w:t>
      </w:r>
    </w:p>
    <w:p w14:paraId="48967A18" w14:textId="77777777" w:rsidR="0044620B" w:rsidRPr="00A13DDF" w:rsidRDefault="0044620B" w:rsidP="007A2CD8">
      <w:pPr>
        <w:pStyle w:val="UZPRRAFO"/>
        <w:rPr>
          <w:b/>
          <w:bCs/>
        </w:rPr>
      </w:pPr>
    </w:p>
    <w:p w14:paraId="4FD6CFCC" w14:textId="17A661D0" w:rsidR="0044620B" w:rsidRPr="00A13DDF" w:rsidRDefault="00C12B74" w:rsidP="00C12B74">
      <w:pPr>
        <w:pStyle w:val="UZTITULO3"/>
      </w:pPr>
      <w:r w:rsidRPr="00A13DDF">
        <w:t>INSTALACIÓN DE ELECTRICIDAD: BAJA TENSIÓN Y PUESTA A TIERRA</w:t>
      </w:r>
    </w:p>
    <w:p w14:paraId="7EEEA038" w14:textId="77777777" w:rsidR="0044620B" w:rsidRPr="00A13DDF" w:rsidRDefault="0044620B" w:rsidP="006211FD">
      <w:pPr>
        <w:pStyle w:val="00Apartado"/>
        <w:numPr>
          <w:ilvl w:val="2"/>
          <w:numId w:val="58"/>
        </w:numPr>
        <w:ind w:firstLine="142"/>
      </w:pPr>
      <w:bookmarkStart w:id="358" w:name="_Toc202067710"/>
      <w:bookmarkStart w:id="359" w:name="_Toc211406324"/>
      <w:bookmarkStart w:id="360" w:name="_Toc226454187"/>
      <w:r w:rsidRPr="00A13DDF">
        <w:t>Riesgos laborales</w:t>
      </w:r>
      <w:bookmarkEnd w:id="358"/>
      <w:bookmarkEnd w:id="359"/>
      <w:bookmarkEnd w:id="360"/>
    </w:p>
    <w:p w14:paraId="23857FC1" w14:textId="77777777" w:rsidR="0044620B" w:rsidRPr="00A13DDF" w:rsidRDefault="0044620B" w:rsidP="000D1FB5">
      <w:pPr>
        <w:pStyle w:val="UZPRRAFO"/>
      </w:pPr>
      <w:r w:rsidRPr="00A13DDF">
        <w:t>Cortes y golpes producidos por maquinaria.</w:t>
      </w:r>
    </w:p>
    <w:p w14:paraId="5382C8E2" w14:textId="77777777" w:rsidR="0044620B" w:rsidRPr="00A13DDF" w:rsidRDefault="0044620B" w:rsidP="000D1FB5">
      <w:pPr>
        <w:pStyle w:val="UZPRRAFO"/>
      </w:pPr>
      <w:r w:rsidRPr="00A13DDF">
        <w:t>Golpes y tropiezos contra objetos por falta de iluminación.</w:t>
      </w:r>
    </w:p>
    <w:p w14:paraId="5B6161AA" w14:textId="77777777" w:rsidR="0044620B" w:rsidRPr="00A13DDF" w:rsidRDefault="0044620B" w:rsidP="000D1FB5">
      <w:pPr>
        <w:pStyle w:val="UZPRRAFO"/>
      </w:pPr>
      <w:r w:rsidRPr="00A13DDF">
        <w:t>Caídas al mismo nivel por suelos sucios, resbaladizos o con deformaciones.</w:t>
      </w:r>
    </w:p>
    <w:p w14:paraId="41EC8F40" w14:textId="77777777" w:rsidR="0044620B" w:rsidRPr="00A13DDF" w:rsidRDefault="0044620B" w:rsidP="000D1FB5">
      <w:pPr>
        <w:pStyle w:val="UZPRRAFO"/>
      </w:pPr>
      <w:r w:rsidRPr="00A13DDF">
        <w:t>Caídas a distinto nivel o de altura por uso de escaleras, andamios o existencia de aberturas en suelos o paredes.</w:t>
      </w:r>
    </w:p>
    <w:p w14:paraId="2B405195" w14:textId="77777777" w:rsidR="0044620B" w:rsidRPr="00A13DDF" w:rsidRDefault="0044620B" w:rsidP="000D1FB5">
      <w:pPr>
        <w:pStyle w:val="UZPRRAFO"/>
      </w:pPr>
      <w:r w:rsidRPr="00A13DDF">
        <w:t>Contactos eléctricos directos o indirectos, por carencia o inadecuabilidad de equipos o herramientas, o por uso de métodos de trabajo inadecuados.</w:t>
      </w:r>
    </w:p>
    <w:p w14:paraId="5D8697F8" w14:textId="77777777" w:rsidR="0044620B" w:rsidRPr="00A13DDF" w:rsidRDefault="0044620B" w:rsidP="000D1FB5">
      <w:pPr>
        <w:pStyle w:val="UZPRRAFO"/>
      </w:pPr>
      <w:r w:rsidRPr="00A13DDF">
        <w:t>Ruido y proyección de partículas en ojos, por uso de taladros, picadoras o rozadoras.</w:t>
      </w:r>
    </w:p>
    <w:p w14:paraId="0F80F2F1" w14:textId="77777777" w:rsidR="0044620B" w:rsidRPr="00A13DDF" w:rsidRDefault="0044620B" w:rsidP="000D1FB5">
      <w:pPr>
        <w:pStyle w:val="UZPRRAFO"/>
      </w:pPr>
      <w:r w:rsidRPr="00A13DDF">
        <w:t>Cortes y golpes por el manejo de herramientas, guías y elementos de instalación.</w:t>
      </w:r>
    </w:p>
    <w:p w14:paraId="60F4C5F7" w14:textId="77777777" w:rsidR="0044620B" w:rsidRPr="00A13DDF" w:rsidRDefault="0044620B" w:rsidP="000D1FB5">
      <w:pPr>
        <w:pStyle w:val="UZPRRAFO"/>
      </w:pPr>
      <w:r w:rsidRPr="00A13DDF">
        <w:t>Sobreesfuerzos por manejo de cargas y/o posturas forzadas.</w:t>
      </w:r>
    </w:p>
    <w:p w14:paraId="295B7A56" w14:textId="77777777" w:rsidR="0044620B" w:rsidRPr="00A13DDF" w:rsidRDefault="0044620B" w:rsidP="000D1FB5">
      <w:pPr>
        <w:pStyle w:val="UZPRRAFO"/>
      </w:pPr>
      <w:r w:rsidRPr="00A13DDF">
        <w:t>Electrocución durante la realización de trabajos de puesta en servicio y conexionado.</w:t>
      </w:r>
    </w:p>
    <w:p w14:paraId="3570F468" w14:textId="77777777" w:rsidR="0044620B" w:rsidRPr="00A13DDF" w:rsidRDefault="0044620B" w:rsidP="000D1FB5">
      <w:pPr>
        <w:pStyle w:val="UZPRRAFO"/>
      </w:pPr>
      <w:r w:rsidRPr="00A13DDF">
        <w:t>Golpes en manos y pies en el hincado de la piqueta.</w:t>
      </w:r>
    </w:p>
    <w:p w14:paraId="495D1857" w14:textId="77777777" w:rsidR="0044620B" w:rsidRPr="00A13DDF" w:rsidRDefault="0044620B" w:rsidP="000D1FB5">
      <w:pPr>
        <w:pStyle w:val="UZPRRAFO"/>
      </w:pPr>
      <w:r w:rsidRPr="00A13DDF">
        <w:t>Riesgos específicos derivados de la ejecución de la arqueta de conexión en el caso de construcción de la misma.</w:t>
      </w:r>
    </w:p>
    <w:p w14:paraId="137BA44A" w14:textId="77777777" w:rsidR="0044620B" w:rsidRPr="00A13DDF" w:rsidRDefault="0044620B" w:rsidP="000D1FB5">
      <w:pPr>
        <w:pStyle w:val="UZPRRAFO"/>
      </w:pPr>
      <w:r w:rsidRPr="00A13DDF">
        <w:t>Cortes en las manos por no utilización de guantes en el manejo de cables.</w:t>
      </w:r>
    </w:p>
    <w:p w14:paraId="62485506" w14:textId="77777777" w:rsidR="000D1FB5" w:rsidRPr="00A13DDF" w:rsidRDefault="000D1FB5" w:rsidP="000D1FB5">
      <w:pPr>
        <w:pStyle w:val="UZPRRAFO"/>
      </w:pPr>
    </w:p>
    <w:p w14:paraId="6C27927A" w14:textId="42799D46" w:rsidR="0044620B" w:rsidRPr="00A13DDF" w:rsidRDefault="0044620B" w:rsidP="000D1FB5">
      <w:pPr>
        <w:pStyle w:val="00Apartado"/>
        <w:ind w:hanging="198"/>
      </w:pPr>
      <w:bookmarkStart w:id="361" w:name="_Toc202067711"/>
      <w:bookmarkStart w:id="362" w:name="_Toc211406325"/>
      <w:bookmarkStart w:id="363" w:name="_Toc226454188"/>
      <w:r w:rsidRPr="00A13DDF">
        <w:t>Planificación de la prevención</w:t>
      </w:r>
      <w:bookmarkEnd w:id="361"/>
      <w:bookmarkEnd w:id="362"/>
      <w:bookmarkEnd w:id="363"/>
    </w:p>
    <w:p w14:paraId="452B4CC1" w14:textId="79178BF5" w:rsidR="0044620B" w:rsidRPr="00A13DDF" w:rsidRDefault="0044620B" w:rsidP="000D1FB5">
      <w:pPr>
        <w:pStyle w:val="UZPRRAFO"/>
        <w:tabs>
          <w:tab w:val="left" w:pos="4910"/>
        </w:tabs>
        <w:rPr>
          <w:b/>
        </w:rPr>
      </w:pPr>
      <w:r w:rsidRPr="00A13DDF">
        <w:rPr>
          <w:b/>
        </w:rPr>
        <w:t>Organización del trabajo y medidas preventivas</w:t>
      </w:r>
    </w:p>
    <w:p w14:paraId="292C5A76" w14:textId="77777777" w:rsidR="0044620B" w:rsidRPr="00A13DDF" w:rsidRDefault="0044620B" w:rsidP="000D1FB5">
      <w:pPr>
        <w:pStyle w:val="UZPRRAFO"/>
      </w:pPr>
      <w:r w:rsidRPr="00A13DDF">
        <w:t>Se tendrá en cuenta lo dispuesto en el Plan de Seguridad, los operarios han de tener cualificacion y han de estar formado e informados de su tarea y sus riesgos y se ha de tener en cuenta el entorno de la terea a ejecutar..</w:t>
      </w:r>
    </w:p>
    <w:p w14:paraId="25972C3F" w14:textId="77777777" w:rsidR="0044620B" w:rsidRPr="00A13DDF" w:rsidRDefault="0044620B" w:rsidP="000D1FB5">
      <w:pPr>
        <w:pStyle w:val="UZPRRAFO"/>
      </w:pPr>
      <w:r w:rsidRPr="00A13DDF">
        <w:t xml:space="preserve">En el manejo de cargas y/o posturas forzadas se tendrá en cuenta lo enunciado en el Apartado de Manejo de cargas y posturas forzadas. </w:t>
      </w:r>
    </w:p>
    <w:p w14:paraId="33893C63" w14:textId="77777777" w:rsidR="0044620B" w:rsidRPr="00A13DDF" w:rsidRDefault="0044620B" w:rsidP="000D1FB5">
      <w:pPr>
        <w:pStyle w:val="UZPRRAFO"/>
      </w:pPr>
      <w:r w:rsidRPr="00A13DDF">
        <w:t>Se dispondrá de los esquemas o planos necesarios que permita trazar en obra y desde el cuadro general, la distribución de circuitos y líneas, ubicación de cajas de empalmes y derivación, mecanismos, puntos de luz, etc.</w:t>
      </w:r>
    </w:p>
    <w:p w14:paraId="32DE7117" w14:textId="77777777" w:rsidR="0044620B" w:rsidRPr="00A13DDF" w:rsidRDefault="0044620B" w:rsidP="000D1FB5">
      <w:pPr>
        <w:pStyle w:val="UZPRRAFO"/>
      </w:pPr>
      <w:r w:rsidRPr="00A13DDF">
        <w:t>Antes de comenzar un trabajo deberá informarse a los trabajadores de las características y problemática de la instalación.</w:t>
      </w:r>
    </w:p>
    <w:p w14:paraId="1AA55201" w14:textId="77777777" w:rsidR="0044620B" w:rsidRPr="00A13DDF" w:rsidRDefault="0044620B" w:rsidP="000D1FB5">
      <w:pPr>
        <w:pStyle w:val="UZPRRAFO"/>
      </w:pPr>
      <w:r w:rsidRPr="00A13DDF">
        <w:t>Todos los operarios poseerán la cualificación adecuada y estarán instruidos en los métodos y procesos de trabajo más adecuados. Dicha medida se extremará en trabajos en tensión o en proximidad a elementos con tensión.</w:t>
      </w:r>
    </w:p>
    <w:p w14:paraId="5347B140" w14:textId="77777777" w:rsidR="0044620B" w:rsidRPr="00A13DDF" w:rsidRDefault="0044620B" w:rsidP="000D1FB5">
      <w:pPr>
        <w:pStyle w:val="UZPRRAFO"/>
      </w:pPr>
      <w:r w:rsidRPr="00A13DDF">
        <w:lastRenderedPageBreak/>
        <w:t>En caso que las operaciones de montaje de la instalación eléctrica y las operaciones de ayuda de albañilería (sujeción de tubos, cerramiento de rozas, cuadros, mecanismos, etc.), no sean realizadas por la misma empresa, deberá existir una total coordinación entre ella y el resto de empresas intervinientes en la construcción, para un total control entre ellas de los riesgos y medidas preventivas.</w:t>
      </w:r>
    </w:p>
    <w:p w14:paraId="0067C9A2" w14:textId="77777777" w:rsidR="0044620B" w:rsidRPr="00A13DDF" w:rsidRDefault="0044620B" w:rsidP="000D1FB5">
      <w:pPr>
        <w:pStyle w:val="UZPRRAFO"/>
      </w:pPr>
      <w:r w:rsidRPr="00A13DDF">
        <w:t>En la apertura y cierre de rozas y tendido de líneas, se extremará el orden y la limpieza de la obra para evitar golpes y tropiezos.</w:t>
      </w:r>
    </w:p>
    <w:p w14:paraId="28AEF61D" w14:textId="77777777" w:rsidR="0044620B" w:rsidRPr="00A13DDF" w:rsidRDefault="0044620B" w:rsidP="000D1FB5">
      <w:pPr>
        <w:pStyle w:val="UZPRRAFO"/>
      </w:pPr>
      <w:r w:rsidRPr="00A13DDF">
        <w:t>Todas las operaciones se efectuarán con una adecuada iluminación de los tajos, la cual nunca será inferior a 100-150 lux. La iluminación portátil se efectuará preferentemente mediante receptores alimentados a 24 voltios.</w:t>
      </w:r>
    </w:p>
    <w:p w14:paraId="5B247B18" w14:textId="77777777" w:rsidR="0044620B" w:rsidRPr="00A13DDF" w:rsidRDefault="0044620B" w:rsidP="000D1FB5">
      <w:pPr>
        <w:pStyle w:val="UZPRRAFO"/>
      </w:pPr>
      <w:r w:rsidRPr="00A13DDF">
        <w:t>Todas las máquinas y equipos a utilizar deberán poseer el marcado CE o adaptados a la normativa referente a “Equipos de Trabajo” (R.D. 1215/97) y utilizarlos según dicha norma, únicamente para la finalidad indicada por el fabricante y según sus instrucciones de uso, revisión y almacenamiento.</w:t>
      </w:r>
    </w:p>
    <w:p w14:paraId="219337AA" w14:textId="77777777" w:rsidR="0044620B" w:rsidRPr="00A13DDF" w:rsidRDefault="0044620B" w:rsidP="000D1FB5">
      <w:pPr>
        <w:pStyle w:val="UZPRRAFO"/>
      </w:pPr>
      <w:r w:rsidRPr="00A13DDF">
        <w:t>Deberán eliminarse suciedades con las que se puede resbalar y obstáculos contra los que se puede tropezar. Todas las zonas de trabajo dispondrán de adecuada protección contra caídas de altura adoptándose las medidas siguientes:</w:t>
      </w:r>
    </w:p>
    <w:p w14:paraId="27CB3679" w14:textId="77777777" w:rsidR="0044620B" w:rsidRPr="00A13DDF" w:rsidRDefault="0044620B" w:rsidP="000D1FB5">
      <w:pPr>
        <w:pStyle w:val="UZPRRAFO"/>
      </w:pPr>
      <w:r w:rsidRPr="00A13DDF">
        <w:t>Todas las plataformas y lugares de trabajo que lo precisen se dotarán de barandillas y plintos.</w:t>
      </w:r>
    </w:p>
    <w:p w14:paraId="39F57EE6" w14:textId="77777777" w:rsidR="0044620B" w:rsidRPr="00A13DDF" w:rsidRDefault="0044620B" w:rsidP="000D1FB5">
      <w:pPr>
        <w:pStyle w:val="UZPRRAFO"/>
      </w:pPr>
      <w:r w:rsidRPr="00A13DDF">
        <w:t>En caso de utilizar escaleras manuales se extremarán las medidas tendentes a garantizar su apoyo y estabilidad.</w:t>
      </w:r>
    </w:p>
    <w:p w14:paraId="1A120736" w14:textId="77777777" w:rsidR="0044620B" w:rsidRPr="00A13DDF" w:rsidRDefault="0044620B" w:rsidP="000D1FB5">
      <w:pPr>
        <w:pStyle w:val="UZPRRAFO"/>
      </w:pPr>
      <w:r w:rsidRPr="00A13DDF">
        <w:t>Si los equipos de protección colectiva no resultasen suficientes, se utilizarán equipos de protección individual amarrados a puntos de anclaje seguros.</w:t>
      </w:r>
    </w:p>
    <w:p w14:paraId="40AB6B4C" w14:textId="77777777" w:rsidR="0044620B" w:rsidRPr="00A13DDF" w:rsidRDefault="0044620B" w:rsidP="000D1FB5">
      <w:pPr>
        <w:pStyle w:val="UZPRRAFO"/>
      </w:pPr>
      <w:r w:rsidRPr="00A13DDF">
        <w:t>Todos los trabajos se realizarán sin tensión en la instalación. Para trabajos en tensión se tomaran las precauciones para evitar contactos eléctricos directos tales como: apantallamiento y aislamiento; limitación de distancia y campo de acción; restricción de acceso; señalización; utilización de herramientas y prendas de protección aislantes.</w:t>
      </w:r>
    </w:p>
    <w:p w14:paraId="0B4023CB" w14:textId="77777777" w:rsidR="0044620B" w:rsidRPr="00A13DDF" w:rsidRDefault="0044620B" w:rsidP="000D1FB5">
      <w:pPr>
        <w:pStyle w:val="UZPRRAFO"/>
      </w:pPr>
      <w:r w:rsidRPr="00A13DDF">
        <w:t>Para la utilización de taladros, picadoras, y rozadoras, los operarios deberán:</w:t>
      </w:r>
    </w:p>
    <w:p w14:paraId="36A9ECC7" w14:textId="77777777" w:rsidR="0044620B" w:rsidRPr="00A13DDF" w:rsidRDefault="0044620B" w:rsidP="000D1FB5">
      <w:pPr>
        <w:pStyle w:val="UZPRRAFO"/>
      </w:pPr>
      <w:r w:rsidRPr="00A13DDF">
        <w:t>Utilizar protectores de los oídos (tapones de protección en orejeras).</w:t>
      </w:r>
    </w:p>
    <w:p w14:paraId="2FED5374" w14:textId="77777777" w:rsidR="0044620B" w:rsidRPr="00A13DDF" w:rsidRDefault="0044620B" w:rsidP="000D1FB5">
      <w:pPr>
        <w:pStyle w:val="UZPRRAFO"/>
      </w:pPr>
      <w:r w:rsidRPr="00A13DDF">
        <w:t>Gafas de protección contra impactos.</w:t>
      </w:r>
    </w:p>
    <w:p w14:paraId="3EA755B8" w14:textId="77777777" w:rsidR="0044620B" w:rsidRPr="00A13DDF" w:rsidRDefault="0044620B" w:rsidP="000D1FB5">
      <w:pPr>
        <w:pStyle w:val="UZPRRAFO"/>
      </w:pPr>
      <w:r w:rsidRPr="00A13DDF">
        <w:t>Mascarilla autofiltrante para las operaciones de producción de polvo.</w:t>
      </w:r>
    </w:p>
    <w:p w14:paraId="34903FBF" w14:textId="77777777" w:rsidR="0044620B" w:rsidRPr="00A13DDF" w:rsidRDefault="0044620B" w:rsidP="000D1FB5">
      <w:pPr>
        <w:pStyle w:val="UZPRRAFO"/>
      </w:pPr>
      <w:r w:rsidRPr="00A13DDF">
        <w:t>El conexionado y puesta en servicio de la instalación, se efectuará tras la total finalización de la instalación, midiendo los cuadros generales y secundarios, protecciones, mecanismos, y en su caso luminarias. Las pruebas de funcionamiento se efectuarán con los equipos adecuados, y en caso de tener que efectuar algún tipo de reparación, conexionado o cualquier otra operación en carga, se efectuará tras la desconexión total de la alimentación eléctrica y verificación en la zona de actuación de la ausencia de tensión mediante comprobador de tensión. Cuando sea preciso el uso de aparatos o herramientas eléctricas, preferentemente estarán dotadas de doble aislamiento de seguridad, o estarán alimentadas a tensiones igual o inferior a 24 voltios, mediante transformadores de seguridad, y en caso contrario estarán conexionadas a la red general de tierra y protegidas mediante interruptores diferenciales.</w:t>
      </w:r>
    </w:p>
    <w:p w14:paraId="1CEA5C4E" w14:textId="77777777" w:rsidR="0044620B" w:rsidRPr="00A13DDF" w:rsidRDefault="0044620B" w:rsidP="000D1FB5">
      <w:pPr>
        <w:pStyle w:val="UZPRRAFO"/>
      </w:pPr>
      <w:r w:rsidRPr="00A13DDF">
        <w:t>Previamente a la apertura de la zanja para enterramiento del conductor de puesta a tierra, se verificará la ausencia en dicho trazado de otras posibles líneas o conducciones que puedan interferir en la apertura de la misma.</w:t>
      </w:r>
    </w:p>
    <w:p w14:paraId="65E3CE9C" w14:textId="77777777" w:rsidR="0044620B" w:rsidRPr="00A13DDF" w:rsidRDefault="0044620B" w:rsidP="000D1FB5">
      <w:pPr>
        <w:pStyle w:val="UZPRRAFO"/>
      </w:pPr>
      <w:r w:rsidRPr="00A13DDF">
        <w:t>En la apertura de zanjas y líneas empotradas, se extremará el orden y la limpieza de la obra para evitar golpes y tropiezos.</w:t>
      </w:r>
    </w:p>
    <w:p w14:paraId="6F7A324D" w14:textId="77777777" w:rsidR="0044620B" w:rsidRPr="00A13DDF" w:rsidRDefault="0044620B" w:rsidP="000D1FB5">
      <w:pPr>
        <w:pStyle w:val="UZPRRAFO"/>
        <w:rPr>
          <w:b/>
        </w:rPr>
      </w:pPr>
      <w:r w:rsidRPr="00A13DDF">
        <w:rPr>
          <w:b/>
        </w:rPr>
        <w:t>Protección personal (con marcado CE)</w:t>
      </w:r>
    </w:p>
    <w:p w14:paraId="3DE8A8F0" w14:textId="77777777" w:rsidR="0044620B" w:rsidRPr="00A13DDF" w:rsidRDefault="0044620B" w:rsidP="000D1FB5">
      <w:pPr>
        <w:pStyle w:val="UZPRRAFO"/>
      </w:pPr>
      <w:r w:rsidRPr="00A13DDF">
        <w:t>Casco de seguridad.</w:t>
      </w:r>
    </w:p>
    <w:p w14:paraId="21A5C77F" w14:textId="77777777" w:rsidR="0044620B" w:rsidRPr="00A13DDF" w:rsidRDefault="0044620B" w:rsidP="000D1FB5">
      <w:pPr>
        <w:pStyle w:val="UZPRRAFO"/>
      </w:pPr>
      <w:r w:rsidRPr="00A13DDF">
        <w:t>Guantes de cuero contra riesgos mecánicos.</w:t>
      </w:r>
    </w:p>
    <w:p w14:paraId="6FE31179" w14:textId="77777777" w:rsidR="0044620B" w:rsidRPr="00A13DDF" w:rsidRDefault="0044620B" w:rsidP="000D1FB5">
      <w:pPr>
        <w:pStyle w:val="UZPRRAFO"/>
      </w:pPr>
      <w:r w:rsidRPr="00A13DDF">
        <w:t>Calzado de seguridad.</w:t>
      </w:r>
    </w:p>
    <w:p w14:paraId="752253F4" w14:textId="77777777" w:rsidR="0044620B" w:rsidRPr="00A13DDF" w:rsidRDefault="0044620B" w:rsidP="000D1FB5">
      <w:pPr>
        <w:pStyle w:val="UZPRRAFO"/>
      </w:pPr>
      <w:r w:rsidRPr="00A13DDF">
        <w:t>Cinturones de protección contra caídas.</w:t>
      </w:r>
    </w:p>
    <w:p w14:paraId="40FBA15D" w14:textId="77777777" w:rsidR="0044620B" w:rsidRPr="00A13DDF" w:rsidRDefault="0044620B" w:rsidP="000D1FB5">
      <w:pPr>
        <w:pStyle w:val="UZPRRAFO"/>
      </w:pPr>
      <w:r w:rsidRPr="00A13DDF">
        <w:t>Gafas de protección.</w:t>
      </w:r>
    </w:p>
    <w:p w14:paraId="106A5204" w14:textId="77777777" w:rsidR="0044620B" w:rsidRPr="00A13DDF" w:rsidRDefault="0044620B" w:rsidP="000D1FB5">
      <w:pPr>
        <w:pStyle w:val="UZPRRAFO"/>
      </w:pPr>
      <w:r w:rsidRPr="00A13DDF">
        <w:t>Auriculares o tapones antirruido.</w:t>
      </w:r>
    </w:p>
    <w:p w14:paraId="59D92623" w14:textId="77777777" w:rsidR="0044620B" w:rsidRPr="00A13DDF" w:rsidRDefault="0044620B" w:rsidP="000D1FB5">
      <w:pPr>
        <w:pStyle w:val="UZPRRAFO"/>
      </w:pPr>
      <w:r w:rsidRPr="00A13DDF">
        <w:t>Mascarilla autofiltrante.</w:t>
      </w:r>
    </w:p>
    <w:p w14:paraId="7A98FFE0" w14:textId="77777777" w:rsidR="0044620B" w:rsidRPr="00A13DDF" w:rsidRDefault="0044620B" w:rsidP="000D1FB5">
      <w:pPr>
        <w:pStyle w:val="UZPRRAFO"/>
      </w:pPr>
      <w:r w:rsidRPr="00A13DDF">
        <w:lastRenderedPageBreak/>
        <w:t>Guantes y herramientas aislantes de la electricidad.</w:t>
      </w:r>
    </w:p>
    <w:p w14:paraId="5A9D3B8B" w14:textId="77777777" w:rsidR="0044620B" w:rsidRPr="00A13DDF" w:rsidRDefault="0044620B" w:rsidP="000D1FB5">
      <w:pPr>
        <w:pStyle w:val="UZPRRAFO"/>
      </w:pPr>
    </w:p>
    <w:p w14:paraId="5D023769" w14:textId="135366F7" w:rsidR="0044620B" w:rsidRPr="00A13DDF" w:rsidRDefault="00C12B74" w:rsidP="00C12B74">
      <w:pPr>
        <w:pStyle w:val="UZTITULO3"/>
      </w:pPr>
      <w:r w:rsidRPr="00A13DDF">
        <w:t>INSTALACIÓN DE FONTANERÍA Y APARATOS SANITARIOS</w:t>
      </w:r>
    </w:p>
    <w:p w14:paraId="391490E9" w14:textId="1E0ACC97" w:rsidR="0044620B" w:rsidRPr="00A13DDF" w:rsidRDefault="00C12B74" w:rsidP="00C12B74">
      <w:pPr>
        <w:pStyle w:val="UZTITULO3"/>
      </w:pPr>
      <w:r w:rsidRPr="00A13DDF">
        <w:t>FONTANERÍA</w:t>
      </w:r>
    </w:p>
    <w:p w14:paraId="65080559" w14:textId="77777777" w:rsidR="0044620B" w:rsidRPr="00A13DDF" w:rsidRDefault="0044620B" w:rsidP="006211FD">
      <w:pPr>
        <w:pStyle w:val="00Apartado"/>
        <w:numPr>
          <w:ilvl w:val="2"/>
          <w:numId w:val="59"/>
        </w:numPr>
        <w:ind w:firstLine="142"/>
      </w:pPr>
      <w:bookmarkStart w:id="364" w:name="_Toc202067712"/>
      <w:bookmarkStart w:id="365" w:name="_Toc211406326"/>
      <w:bookmarkStart w:id="366" w:name="_Toc226454189"/>
      <w:r w:rsidRPr="00A13DDF">
        <w:t>Riesgos laborales</w:t>
      </w:r>
      <w:bookmarkEnd w:id="364"/>
      <w:bookmarkEnd w:id="365"/>
      <w:bookmarkEnd w:id="366"/>
    </w:p>
    <w:p w14:paraId="7FC204D7" w14:textId="77777777" w:rsidR="0044620B" w:rsidRPr="00A13DDF" w:rsidRDefault="0044620B" w:rsidP="00135447">
      <w:pPr>
        <w:pStyle w:val="UZPRRAFO"/>
      </w:pPr>
      <w:r w:rsidRPr="00A13DDF">
        <w:t>Caídas al mismo nivel.</w:t>
      </w:r>
    </w:p>
    <w:p w14:paraId="5140A052" w14:textId="77777777" w:rsidR="0044620B" w:rsidRPr="00A13DDF" w:rsidRDefault="0044620B" w:rsidP="00135447">
      <w:pPr>
        <w:pStyle w:val="UZPRRAFO"/>
      </w:pPr>
      <w:r w:rsidRPr="00A13DDF">
        <w:t>Cortes y golpes en las manos por objetos y herramientas.</w:t>
      </w:r>
    </w:p>
    <w:p w14:paraId="37533924" w14:textId="77777777" w:rsidR="0044620B" w:rsidRPr="00A13DDF" w:rsidRDefault="0044620B" w:rsidP="00135447">
      <w:pPr>
        <w:pStyle w:val="UZPRRAFO"/>
      </w:pPr>
      <w:r w:rsidRPr="00A13DDF">
        <w:t>Sobreesfuerzos por manejo de cargas y/o posturas forzadas.</w:t>
      </w:r>
    </w:p>
    <w:p w14:paraId="0EC3DB45" w14:textId="77777777" w:rsidR="0044620B" w:rsidRPr="00A13DDF" w:rsidRDefault="0044620B" w:rsidP="00135447">
      <w:pPr>
        <w:pStyle w:val="UZPRRAFO"/>
      </w:pPr>
      <w:r w:rsidRPr="00A13DDF">
        <w:t>Caídas a distinto nivel.</w:t>
      </w:r>
    </w:p>
    <w:p w14:paraId="0ABF9A98" w14:textId="77777777" w:rsidR="0044620B" w:rsidRPr="00A13DDF" w:rsidRDefault="0044620B" w:rsidP="00135447">
      <w:pPr>
        <w:pStyle w:val="UZPRRAFO"/>
      </w:pPr>
      <w:r w:rsidRPr="00A13DDF">
        <w:t>Atrapamiento entre piezas pesadas.</w:t>
      </w:r>
    </w:p>
    <w:p w14:paraId="739A795B" w14:textId="77777777" w:rsidR="0044620B" w:rsidRPr="00A13DDF" w:rsidRDefault="0044620B" w:rsidP="00135447">
      <w:pPr>
        <w:pStyle w:val="UZPRRAFO"/>
      </w:pPr>
      <w:r w:rsidRPr="00A13DDF">
        <w:t>Quemaduras por contacto y proyección de partículas, en la manipulación y trabajos de soldadura de los tubos.</w:t>
      </w:r>
    </w:p>
    <w:p w14:paraId="082E847C" w14:textId="77777777" w:rsidR="0044620B" w:rsidRPr="00A13DDF" w:rsidRDefault="0044620B" w:rsidP="00135447">
      <w:pPr>
        <w:pStyle w:val="UZPRRAFO"/>
      </w:pPr>
      <w:r w:rsidRPr="00A13DDF">
        <w:t>Intoxicaciones tanto por la manipulación de plomo como de pinturas de minio.</w:t>
      </w:r>
    </w:p>
    <w:p w14:paraId="7B9D363A" w14:textId="77777777" w:rsidR="0044620B" w:rsidRPr="00A13DDF" w:rsidRDefault="0044620B" w:rsidP="00135447">
      <w:pPr>
        <w:pStyle w:val="UZPRRAFO"/>
      </w:pPr>
    </w:p>
    <w:p w14:paraId="59363D37" w14:textId="77777777" w:rsidR="0044620B" w:rsidRPr="00A13DDF" w:rsidRDefault="0044620B" w:rsidP="00135447">
      <w:pPr>
        <w:pStyle w:val="00Apartado"/>
        <w:ind w:hanging="198"/>
      </w:pPr>
      <w:bookmarkStart w:id="367" w:name="_Toc202067713"/>
      <w:bookmarkStart w:id="368" w:name="_Toc211406327"/>
      <w:bookmarkStart w:id="369" w:name="_Toc226454190"/>
      <w:r w:rsidRPr="00A13DDF">
        <w:t>Planificación de la prevención</w:t>
      </w:r>
      <w:bookmarkEnd w:id="367"/>
      <w:bookmarkEnd w:id="368"/>
      <w:bookmarkEnd w:id="369"/>
    </w:p>
    <w:p w14:paraId="10D7416C" w14:textId="77777777" w:rsidR="0044620B" w:rsidRPr="00A13DDF" w:rsidRDefault="0044620B" w:rsidP="00135447">
      <w:pPr>
        <w:pStyle w:val="UZPRRAFO"/>
        <w:rPr>
          <w:b/>
        </w:rPr>
      </w:pPr>
      <w:r w:rsidRPr="00A13DDF">
        <w:rPr>
          <w:b/>
        </w:rPr>
        <w:t>Organización del trabajo y medidas preventivas</w:t>
      </w:r>
    </w:p>
    <w:p w14:paraId="2CF588EE" w14:textId="77777777" w:rsidR="0044620B" w:rsidRPr="00A13DDF" w:rsidRDefault="0044620B" w:rsidP="00135447">
      <w:pPr>
        <w:pStyle w:val="UZPRRAFO"/>
      </w:pPr>
      <w:r w:rsidRPr="00A13DDF">
        <w:t>Se tendrá en cuenta lo dispuesto en el Plan de Seguridad, los operarios han de tener cualificacion y han de estar formado e informados de su tarea y sus riesgos y se ha de tener en cuenta el entorno de la terea a ejecutar..</w:t>
      </w:r>
    </w:p>
    <w:p w14:paraId="6292CAE1" w14:textId="77777777" w:rsidR="0044620B" w:rsidRPr="00A13DDF" w:rsidRDefault="0044620B" w:rsidP="00135447">
      <w:pPr>
        <w:pStyle w:val="UZPRRAFO"/>
      </w:pPr>
      <w:r w:rsidRPr="00A13DDF">
        <w:t xml:space="preserve">En el manejo de cargas y/o posturas forzadas se tendrá en cuenta lo enunciado en el Apartado de Manejo de cargas y posturas forzadas. </w:t>
      </w:r>
    </w:p>
    <w:p w14:paraId="347E1153" w14:textId="77777777" w:rsidR="0044620B" w:rsidRPr="00A13DDF" w:rsidRDefault="0044620B" w:rsidP="00135447">
      <w:pPr>
        <w:pStyle w:val="UZPRRAFO"/>
      </w:pPr>
      <w:r w:rsidRPr="00A13DDF">
        <w:t>Las operaciones de soldadura eléctrica se realizarán teniendo en cuenta las siguientes medidas:</w:t>
      </w:r>
    </w:p>
    <w:p w14:paraId="636B7318" w14:textId="77777777" w:rsidR="0044620B" w:rsidRPr="00A13DDF" w:rsidRDefault="0044620B" w:rsidP="00135447">
      <w:pPr>
        <w:pStyle w:val="UZPRRAFO"/>
      </w:pPr>
      <w:r w:rsidRPr="00A13DDF">
        <w:t>No se utilizará el equipo sin llevar instaladas todas las protecciones. Dicha medida se extenderá al ayudante o ayudantes caso de existir.</w:t>
      </w:r>
    </w:p>
    <w:p w14:paraId="2C2B46AC" w14:textId="77777777" w:rsidR="0044620B" w:rsidRPr="00A13DDF" w:rsidRDefault="0044620B" w:rsidP="00135447">
      <w:pPr>
        <w:pStyle w:val="UZPRRAFO"/>
      </w:pPr>
      <w:r w:rsidRPr="00A13DDF">
        <w:t>Deberá soldarse siempre en lugares perfectamente ventilados. En su defecto se utilizará protección respiratoria.</w:t>
      </w:r>
    </w:p>
    <w:p w14:paraId="1342FDFE" w14:textId="77777777" w:rsidR="0044620B" w:rsidRPr="00A13DDF" w:rsidRDefault="0044620B" w:rsidP="00135447">
      <w:pPr>
        <w:pStyle w:val="UZPRRAFO"/>
      </w:pPr>
      <w:r w:rsidRPr="00A13DDF">
        <w:t>Se dispondrán de protecciones contra las radiaciones producidas por el arco (ropa adecuada, mandil y polainas, guantes y pantalla de soldador). Nunca debe mirarse al arco voltaico.</w:t>
      </w:r>
    </w:p>
    <w:p w14:paraId="0C16B405" w14:textId="77777777" w:rsidR="0044620B" w:rsidRPr="00A13DDF" w:rsidRDefault="0044620B" w:rsidP="00135447">
      <w:pPr>
        <w:pStyle w:val="UZPRRAFO"/>
      </w:pPr>
      <w:r w:rsidRPr="00A13DDF">
        <w:t>Las operaciones de picado de soldadura se realizarán utilizando gafas de protección contra impactos.</w:t>
      </w:r>
    </w:p>
    <w:p w14:paraId="5E04E6E0" w14:textId="77777777" w:rsidR="0044620B" w:rsidRPr="00A13DDF" w:rsidRDefault="0044620B" w:rsidP="00135447">
      <w:pPr>
        <w:pStyle w:val="UZPRRAFO"/>
      </w:pPr>
      <w:r w:rsidRPr="00A13DDF">
        <w:t>No se tocarán las piezas recientemente soldadas.</w:t>
      </w:r>
    </w:p>
    <w:p w14:paraId="7D1A0F04" w14:textId="77777777" w:rsidR="0044620B" w:rsidRPr="00A13DDF" w:rsidRDefault="0044620B" w:rsidP="00135447">
      <w:pPr>
        <w:pStyle w:val="UZPRRAFO"/>
      </w:pPr>
      <w:r w:rsidRPr="00A13DDF">
        <w:t>Antes de empezar a soldar, se comprobará que no existen personas en el entorno de la vertical de los trabajos.</w:t>
      </w:r>
    </w:p>
    <w:p w14:paraId="6BBEFF04" w14:textId="77777777" w:rsidR="0044620B" w:rsidRPr="00A13DDF" w:rsidRDefault="0044620B" w:rsidP="00135447">
      <w:pPr>
        <w:pStyle w:val="UZPRRAFO"/>
      </w:pPr>
      <w:r w:rsidRPr="00A13DDF">
        <w:t>Las clemas de conexión eléctrica y las piezas portaelectrodos dispondrán de aislamiento eléctrico adecuado.</w:t>
      </w:r>
    </w:p>
    <w:p w14:paraId="194A3251" w14:textId="77777777" w:rsidR="0044620B" w:rsidRPr="00A13DDF" w:rsidRDefault="0044620B" w:rsidP="00135447">
      <w:pPr>
        <w:pStyle w:val="UZPRRAFO"/>
      </w:pPr>
      <w:r w:rsidRPr="00A13DDF">
        <w:t>Las operaciones de fijación se harán siempre disponiendo los trabajadores de total seguridad contra golpes y caídas, siendo de destacar la utilización de:</w:t>
      </w:r>
    </w:p>
    <w:p w14:paraId="4E791CA0" w14:textId="77777777" w:rsidR="0044620B" w:rsidRPr="00A13DDF" w:rsidRDefault="0044620B" w:rsidP="00135447">
      <w:pPr>
        <w:pStyle w:val="UZPRRAFO"/>
      </w:pPr>
      <w:r w:rsidRPr="00A13DDF">
        <w:t>a) Plataformas elevadoras provistas de marcado CE y declaración de conformidad del fabricante.</w:t>
      </w:r>
    </w:p>
    <w:p w14:paraId="174BFFBE" w14:textId="77777777" w:rsidR="0044620B" w:rsidRPr="00A13DDF" w:rsidRDefault="0044620B" w:rsidP="00135447">
      <w:pPr>
        <w:pStyle w:val="UZPRRAFO"/>
      </w:pPr>
      <w:r w:rsidRPr="00A13DDF">
        <w:t>b) Castilletes o andamios de estructura tubular, estables, con accesos seguros y dotados de plataforma de trabajo de al menos 60 cm de anchura y con barandillas de 1 m de altura provistas de rodapiés.</w:t>
      </w:r>
    </w:p>
    <w:p w14:paraId="599ED8CA" w14:textId="77777777" w:rsidR="0044620B" w:rsidRPr="00A13DDF" w:rsidRDefault="0044620B" w:rsidP="00135447">
      <w:pPr>
        <w:pStyle w:val="UZPRRAFO"/>
      </w:pPr>
      <w:r w:rsidRPr="00A13DDF">
        <w:t>c) Jaulas o cestas de soldador, protegidas por barandillas de 1 m de altura provistas de rodapié y sistema de sujeción regulable para adaptarse a todo tipo de perfiles. Su acceso se realizará a través de escaleras de mano.</w:t>
      </w:r>
    </w:p>
    <w:p w14:paraId="3DEFA323" w14:textId="77777777" w:rsidR="0044620B" w:rsidRPr="00A13DDF" w:rsidRDefault="0044620B" w:rsidP="00135447">
      <w:pPr>
        <w:pStyle w:val="UZPRRAFO"/>
      </w:pPr>
      <w:r w:rsidRPr="00A13DDF">
        <w:t>d) Utilización de redes horizontales de protección debiendo prever los puntos de fijación y la posibilidad de su desplazamiento.</w:t>
      </w:r>
    </w:p>
    <w:p w14:paraId="2D5242D1" w14:textId="77777777" w:rsidR="0044620B" w:rsidRPr="00A13DDF" w:rsidRDefault="0044620B" w:rsidP="00135447">
      <w:pPr>
        <w:pStyle w:val="UZPRRAFO"/>
      </w:pPr>
      <w:r w:rsidRPr="00A13DDF">
        <w:t>e) Sólo en trabajos puntuales, se utilizarán cinturones de seguridad sujetos a un punto de anclaje seguro.</w:t>
      </w:r>
    </w:p>
    <w:p w14:paraId="47DA223E" w14:textId="77777777" w:rsidR="0044620B" w:rsidRPr="00A13DDF" w:rsidRDefault="0044620B" w:rsidP="00135447">
      <w:pPr>
        <w:pStyle w:val="UZPRRAFO"/>
      </w:pPr>
      <w:r w:rsidRPr="00A13DDF">
        <w:t>De carácter general para cualquier instalación de fontanería</w:t>
      </w:r>
    </w:p>
    <w:p w14:paraId="166087F5" w14:textId="77777777" w:rsidR="0044620B" w:rsidRPr="00A13DDF" w:rsidRDefault="0044620B" w:rsidP="00135447">
      <w:pPr>
        <w:pStyle w:val="UZPRRAFO"/>
      </w:pPr>
      <w:r w:rsidRPr="00A13DDF">
        <w:lastRenderedPageBreak/>
        <w:t xml:space="preserve">Se dispondrá en obra de los medios adecuados de bombeo, para evitar que haya agua en zanjas y excavaciones. </w:t>
      </w:r>
    </w:p>
    <w:p w14:paraId="104C76E8" w14:textId="77777777" w:rsidR="0044620B" w:rsidRPr="00A13DDF" w:rsidRDefault="0044620B" w:rsidP="00135447">
      <w:pPr>
        <w:pStyle w:val="UZPRRAFO"/>
      </w:pPr>
      <w:r w:rsidRPr="00A13DDF">
        <w:t>Cuando se prevea la existencia de canalizaciones en servicio en la excavación, se determinará su trazado solicitando, si es necesario, su corte y el desvío más conveniente.</w:t>
      </w:r>
    </w:p>
    <w:p w14:paraId="607A5EE6" w14:textId="77777777" w:rsidR="0044620B" w:rsidRPr="00A13DDF" w:rsidRDefault="0044620B" w:rsidP="00135447">
      <w:pPr>
        <w:pStyle w:val="UZPRRAFO"/>
      </w:pPr>
      <w:r w:rsidRPr="00A13DDF">
        <w:t xml:space="preserve">Al comenzar la jornada se revisarán las entibaciones y se comprobará la ausencia de gases y vapores. Si existiesen, se ventilará la zanja antes de comenzar el trabajo. </w:t>
      </w:r>
    </w:p>
    <w:p w14:paraId="5197755F" w14:textId="77777777" w:rsidR="0044620B" w:rsidRPr="00A13DDF" w:rsidRDefault="0044620B" w:rsidP="00135447">
      <w:pPr>
        <w:pStyle w:val="UZPRRAFO"/>
      </w:pPr>
      <w:r w:rsidRPr="00A13DDF">
        <w:t xml:space="preserve">En todos los casos, se iluminarán los tajos y se señalizarán convenientemente. El local o locales donde se almacene cualquier tipo de combustible estará aislado del resto, equipado de extintor de incendios adecuado, señalizando claramente la prohibición de fumar y el peligro de incendio. </w:t>
      </w:r>
    </w:p>
    <w:p w14:paraId="3A7E92DB" w14:textId="77777777" w:rsidR="0044620B" w:rsidRPr="00A13DDF" w:rsidRDefault="0044620B" w:rsidP="00135447">
      <w:pPr>
        <w:pStyle w:val="UZPRRAFO"/>
      </w:pPr>
      <w:r w:rsidRPr="00A13DDF">
        <w:t>Serán comprobados diariamente los andamios empleados en la ejecución de las distintas obras que se realicen.</w:t>
      </w:r>
    </w:p>
    <w:p w14:paraId="24D4B121" w14:textId="77777777" w:rsidR="0044620B" w:rsidRPr="00A13DDF" w:rsidRDefault="0044620B" w:rsidP="00135447">
      <w:pPr>
        <w:pStyle w:val="UZPRRAFO"/>
      </w:pPr>
      <w:r w:rsidRPr="00A13DDF">
        <w:t xml:space="preserve">Se protegerán con tableros de seguridad los huecos existentes en obra. </w:t>
      </w:r>
    </w:p>
    <w:p w14:paraId="0E9C031A" w14:textId="77777777" w:rsidR="0044620B" w:rsidRPr="00A13DDF" w:rsidRDefault="0044620B" w:rsidP="00135447">
      <w:pPr>
        <w:pStyle w:val="UZPRRAFO"/>
      </w:pPr>
      <w:r w:rsidRPr="00A13DDF">
        <w:t>Zonas de trabajo limpias y ordenadas, así como bien iluminadas y ventiladas.</w:t>
      </w:r>
    </w:p>
    <w:p w14:paraId="122FB432" w14:textId="77777777" w:rsidR="0044620B" w:rsidRPr="00A13DDF" w:rsidRDefault="0044620B" w:rsidP="00135447">
      <w:pPr>
        <w:pStyle w:val="UZPRRAFO"/>
      </w:pPr>
      <w:r w:rsidRPr="00A13DDF">
        <w:t>En evitación de caídas al mismo y distinto nivel, que pueden producirse en el montaje de montantes y tuberías de distribución situadas a una cierta altura se instalarán las protecciones y medios apropiados, tales como andamios, barandillas, redes, etc.</w:t>
      </w:r>
    </w:p>
    <w:p w14:paraId="4B209B09" w14:textId="77777777" w:rsidR="0044620B" w:rsidRPr="00A13DDF" w:rsidRDefault="0044620B" w:rsidP="00135447">
      <w:pPr>
        <w:pStyle w:val="UZPRRAFO"/>
      </w:pPr>
      <w:r w:rsidRPr="00A13DDF">
        <w:t>Los aparatos eléctricos utilizados, dispondrán de toma de tierra o de doble aislamiento.</w:t>
      </w:r>
    </w:p>
    <w:p w14:paraId="3CE87CF0" w14:textId="77777777" w:rsidR="0044620B" w:rsidRPr="00A13DDF" w:rsidRDefault="0044620B" w:rsidP="00135447">
      <w:pPr>
        <w:pStyle w:val="UZPRRAFO"/>
      </w:pPr>
      <w:r w:rsidRPr="00A13DDF">
        <w:t>De carácter específico en el Abastecimiento.</w:t>
      </w:r>
    </w:p>
    <w:p w14:paraId="3E0DE6C5" w14:textId="77777777" w:rsidR="0044620B" w:rsidRPr="00A13DDF" w:rsidRDefault="0044620B" w:rsidP="00135447">
      <w:pPr>
        <w:pStyle w:val="UZPRRAFO"/>
      </w:pPr>
      <w:r w:rsidRPr="00A13DDF">
        <w:t>Cuando se efectúen voladuras para la excavación, se tomarán las precauciones necesarias, para evitar accidentes y riesgos de daños.</w:t>
      </w:r>
    </w:p>
    <w:p w14:paraId="365AD667" w14:textId="77777777" w:rsidR="0044620B" w:rsidRPr="00A13DDF" w:rsidRDefault="0044620B" w:rsidP="00135447">
      <w:pPr>
        <w:pStyle w:val="UZPRRAFO"/>
      </w:pPr>
      <w:r w:rsidRPr="00A13DDF">
        <w:t>El material procedente de una excavación se apilará alejado 1 m del borde.</w:t>
      </w:r>
    </w:p>
    <w:p w14:paraId="55E00828" w14:textId="77777777" w:rsidR="0044620B" w:rsidRPr="00A13DDF" w:rsidRDefault="0044620B" w:rsidP="00135447">
      <w:pPr>
        <w:pStyle w:val="UZPRRAFO"/>
      </w:pPr>
      <w:r w:rsidRPr="00A13DDF">
        <w:t xml:space="preserve">En el borde libre se dispondrá una valla de protección a todo lo largo de la excavación. </w:t>
      </w:r>
    </w:p>
    <w:p w14:paraId="0EA5BF1A" w14:textId="77777777" w:rsidR="0044620B" w:rsidRPr="00A13DDF" w:rsidRDefault="0044620B" w:rsidP="00135447">
      <w:pPr>
        <w:pStyle w:val="UZPRRAFO"/>
      </w:pPr>
      <w:r w:rsidRPr="00A13DDF">
        <w:t>Se dispondrán pasarelas de 60 cm de ancho, protegidas con barandillas cuando exista una altura igual o superior a 2 m. La separación máxima entre pasarelas será de 50 m. Cuando se atraviesen vías de tráfico rodado, la zanja se realizará en dos mitades, terminando totalmente una mitad, antes de iniciar la excavación de la otra.</w:t>
      </w:r>
    </w:p>
    <w:p w14:paraId="07A0F063" w14:textId="77777777" w:rsidR="0044620B" w:rsidRPr="00A13DDF" w:rsidRDefault="0044620B" w:rsidP="00135447">
      <w:pPr>
        <w:pStyle w:val="UZPRRAFO"/>
      </w:pPr>
      <w:r w:rsidRPr="00A13DDF">
        <w:t>Durante la instalación de tuberías en zanjas, se protegerán estas con un entablado, si es zona de paso de personal, que soporte la posible caída de materiales, herramientas, etc. Si no fuera zona de paso obligado se acotará. Las obras estarán perfectamente señalizadas, tanto de día como de noche, con indicaciones perfectamente visibles para la personas y luminosas para el tráfico rodado.</w:t>
      </w:r>
    </w:p>
    <w:p w14:paraId="4432B253" w14:textId="77777777" w:rsidR="0044620B" w:rsidRPr="00A13DDF" w:rsidRDefault="0044620B" w:rsidP="00135447">
      <w:pPr>
        <w:pStyle w:val="UZPRRAFO"/>
        <w:rPr>
          <w:b/>
        </w:rPr>
      </w:pPr>
      <w:r w:rsidRPr="00A13DDF">
        <w:rPr>
          <w:b/>
        </w:rPr>
        <w:t>Protección personal (con marcado CE)</w:t>
      </w:r>
    </w:p>
    <w:p w14:paraId="67EFE202" w14:textId="77777777" w:rsidR="0044620B" w:rsidRPr="00A13DDF" w:rsidRDefault="0044620B" w:rsidP="00135447">
      <w:pPr>
        <w:pStyle w:val="UZPRRAFO"/>
      </w:pPr>
      <w:r w:rsidRPr="00A13DDF">
        <w:t>Casco de seguridad.</w:t>
      </w:r>
    </w:p>
    <w:p w14:paraId="78BE47FB" w14:textId="77777777" w:rsidR="0044620B" w:rsidRPr="00A13DDF" w:rsidRDefault="0044620B" w:rsidP="00135447">
      <w:pPr>
        <w:pStyle w:val="UZPRRAFO"/>
      </w:pPr>
      <w:r w:rsidRPr="00A13DDF">
        <w:t>Guantes de cuero o goma.</w:t>
      </w:r>
    </w:p>
    <w:p w14:paraId="36DC5F8C" w14:textId="77777777" w:rsidR="0044620B" w:rsidRPr="00A13DDF" w:rsidRDefault="0044620B" w:rsidP="00135447">
      <w:pPr>
        <w:pStyle w:val="UZPRRAFO"/>
      </w:pPr>
      <w:r w:rsidRPr="00A13DDF">
        <w:t>Botas de seguridad.</w:t>
      </w:r>
    </w:p>
    <w:p w14:paraId="3F4A3EF9" w14:textId="77777777" w:rsidR="0044620B" w:rsidRPr="00A13DDF" w:rsidRDefault="0044620B" w:rsidP="00135447">
      <w:pPr>
        <w:pStyle w:val="UZPRRAFO"/>
      </w:pPr>
      <w:r w:rsidRPr="00A13DDF">
        <w:t>En caso de soldadura, las prendas de protección propias.</w:t>
      </w:r>
    </w:p>
    <w:p w14:paraId="1E5EAA61" w14:textId="77777777" w:rsidR="0044620B" w:rsidRPr="00A13DDF" w:rsidRDefault="0044620B" w:rsidP="00135447">
      <w:pPr>
        <w:pStyle w:val="UZPRRAFO"/>
      </w:pPr>
      <w:r w:rsidRPr="00A13DDF">
        <w:t>Deberán utilizarse mascarillas con filtro, contra intoxicaciones por plomo y/o pinturas de minio.</w:t>
      </w:r>
    </w:p>
    <w:p w14:paraId="30BB0F80" w14:textId="77777777" w:rsidR="0044620B" w:rsidRPr="00A13DDF" w:rsidRDefault="0044620B" w:rsidP="00135447">
      <w:pPr>
        <w:pStyle w:val="UZPRRAFO"/>
        <w:rPr>
          <w:b/>
          <w:bCs/>
        </w:rPr>
      </w:pPr>
    </w:p>
    <w:p w14:paraId="134E6730" w14:textId="0CC14D51" w:rsidR="0044620B" w:rsidRPr="00A13DDF" w:rsidRDefault="00C12B74" w:rsidP="00C12B74">
      <w:pPr>
        <w:pStyle w:val="UZTITULO3"/>
      </w:pPr>
      <w:bookmarkStart w:id="370" w:name="_Toc307530085"/>
      <w:bookmarkStart w:id="371" w:name="_Toc307530474"/>
      <w:bookmarkStart w:id="372" w:name="_Toc328674474"/>
      <w:bookmarkStart w:id="373" w:name="_Toc358234316"/>
      <w:r w:rsidRPr="00A13DDF">
        <w:t>APARATOS SANITARIOS</w:t>
      </w:r>
      <w:bookmarkEnd w:id="370"/>
      <w:bookmarkEnd w:id="371"/>
      <w:bookmarkEnd w:id="372"/>
      <w:bookmarkEnd w:id="373"/>
    </w:p>
    <w:p w14:paraId="41D94D11" w14:textId="77777777" w:rsidR="0044620B" w:rsidRPr="00A13DDF" w:rsidRDefault="0044620B" w:rsidP="006211FD">
      <w:pPr>
        <w:pStyle w:val="00Apartado"/>
        <w:numPr>
          <w:ilvl w:val="2"/>
          <w:numId w:val="60"/>
        </w:numPr>
        <w:ind w:firstLine="142"/>
      </w:pPr>
      <w:bookmarkStart w:id="374" w:name="_Toc202067714"/>
      <w:bookmarkStart w:id="375" w:name="_Toc211406328"/>
      <w:bookmarkStart w:id="376" w:name="_Toc226454191"/>
      <w:r w:rsidRPr="00A13DDF">
        <w:t>Riesgos laborales</w:t>
      </w:r>
      <w:bookmarkEnd w:id="374"/>
      <w:bookmarkEnd w:id="375"/>
      <w:bookmarkEnd w:id="376"/>
    </w:p>
    <w:p w14:paraId="486E5A98" w14:textId="77777777" w:rsidR="0044620B" w:rsidRPr="00A13DDF" w:rsidRDefault="0044620B" w:rsidP="00915A60">
      <w:pPr>
        <w:pStyle w:val="UZPRRAFO"/>
      </w:pPr>
      <w:r w:rsidRPr="00A13DDF">
        <w:t>Caídas al mismo nivel.</w:t>
      </w:r>
    </w:p>
    <w:p w14:paraId="4C9655C1" w14:textId="77777777" w:rsidR="0044620B" w:rsidRPr="00A13DDF" w:rsidRDefault="0044620B" w:rsidP="00915A60">
      <w:pPr>
        <w:pStyle w:val="UZPRRAFO"/>
      </w:pPr>
      <w:r w:rsidRPr="00A13DDF">
        <w:t>Cortes y golpes en las manos por objetos y herramientas.</w:t>
      </w:r>
    </w:p>
    <w:p w14:paraId="3E64B377" w14:textId="77777777" w:rsidR="0044620B" w:rsidRPr="00A13DDF" w:rsidRDefault="0044620B" w:rsidP="00915A60">
      <w:pPr>
        <w:pStyle w:val="UZPRRAFO"/>
      </w:pPr>
      <w:r w:rsidRPr="00A13DDF">
        <w:t>Sobreesfuerzos por manejo de cargas pesadas y/o posturas forzadas.</w:t>
      </w:r>
    </w:p>
    <w:p w14:paraId="3845BAB7" w14:textId="77777777" w:rsidR="0044620B" w:rsidRPr="00A13DDF" w:rsidRDefault="0044620B" w:rsidP="00915A60">
      <w:pPr>
        <w:pStyle w:val="UZPRRAFO"/>
      </w:pPr>
    </w:p>
    <w:p w14:paraId="6618DA31" w14:textId="77777777" w:rsidR="0044620B" w:rsidRPr="00A13DDF" w:rsidRDefault="0044620B" w:rsidP="00915A60">
      <w:pPr>
        <w:pStyle w:val="00Apartado"/>
        <w:ind w:hanging="198"/>
      </w:pPr>
      <w:bookmarkStart w:id="377" w:name="_Toc202067715"/>
      <w:bookmarkStart w:id="378" w:name="_Toc211406329"/>
      <w:bookmarkStart w:id="379" w:name="_Toc226454192"/>
      <w:r w:rsidRPr="00A13DDF">
        <w:t>Planificación de la prevención</w:t>
      </w:r>
      <w:bookmarkEnd w:id="377"/>
      <w:bookmarkEnd w:id="378"/>
      <w:bookmarkEnd w:id="379"/>
    </w:p>
    <w:p w14:paraId="6277703A" w14:textId="77777777" w:rsidR="0044620B" w:rsidRPr="00A13DDF" w:rsidRDefault="0044620B" w:rsidP="00915A60">
      <w:pPr>
        <w:pStyle w:val="UZPRRAFO"/>
        <w:rPr>
          <w:b/>
        </w:rPr>
      </w:pPr>
      <w:r w:rsidRPr="00A13DDF">
        <w:rPr>
          <w:b/>
        </w:rPr>
        <w:t>Organización del trabajo y medidas preventivas</w:t>
      </w:r>
    </w:p>
    <w:p w14:paraId="1B194687" w14:textId="77777777" w:rsidR="0044620B" w:rsidRPr="00A13DDF" w:rsidRDefault="0044620B" w:rsidP="00915A60">
      <w:pPr>
        <w:pStyle w:val="UZPRRAFO"/>
      </w:pPr>
      <w:r w:rsidRPr="00A13DDF">
        <w:t>Se tendrá en cuenta lo dispuesto en el Plan de Seguridad, los operarios han de tener cualificacion y han de estar formado e informados de su tarea y sus riesgos y se ha de tener en cuenta el entorno de la terea a ejecutar..</w:t>
      </w:r>
    </w:p>
    <w:p w14:paraId="33B35A46" w14:textId="77777777" w:rsidR="0044620B" w:rsidRPr="00A13DDF" w:rsidRDefault="0044620B" w:rsidP="00915A60">
      <w:pPr>
        <w:pStyle w:val="UZPRRAFO"/>
      </w:pPr>
      <w:r w:rsidRPr="00A13DDF">
        <w:lastRenderedPageBreak/>
        <w:t>En el manejo de cargas y/o posturas forzadas se tendrá en cuenta lo enunciado en el Apartado de Manejo de cargas y posturas forzadas.</w:t>
      </w:r>
    </w:p>
    <w:p w14:paraId="029AEFDF" w14:textId="77777777" w:rsidR="0044620B" w:rsidRPr="00A13DDF" w:rsidRDefault="0044620B" w:rsidP="00915A60">
      <w:pPr>
        <w:pStyle w:val="UZPRRAFO"/>
      </w:pPr>
      <w:r w:rsidRPr="00A13DDF">
        <w:t>Zonas de trabajo limpias y ordenadas, así como bien iluminadas y ventiladas.</w:t>
      </w:r>
    </w:p>
    <w:p w14:paraId="0CF0F995" w14:textId="77777777" w:rsidR="0044620B" w:rsidRPr="00A13DDF" w:rsidRDefault="0044620B" w:rsidP="00915A60">
      <w:pPr>
        <w:pStyle w:val="UZPRRAFO"/>
      </w:pPr>
      <w:r w:rsidRPr="00A13DDF">
        <w:t xml:space="preserve">En el manejo de cargas y/o posturas forzadas se tendrá en cuenta lo enunciado en el Apartado de Manejo de cargas y posturas forzadas. </w:t>
      </w:r>
    </w:p>
    <w:p w14:paraId="13A38C1F" w14:textId="77777777" w:rsidR="0044620B" w:rsidRPr="00A13DDF" w:rsidRDefault="0044620B" w:rsidP="00915A60">
      <w:pPr>
        <w:pStyle w:val="UZPRRAFO"/>
        <w:rPr>
          <w:b/>
        </w:rPr>
      </w:pPr>
      <w:r w:rsidRPr="00A13DDF">
        <w:rPr>
          <w:b/>
        </w:rPr>
        <w:t>Protección personal (con marcado CE)</w:t>
      </w:r>
    </w:p>
    <w:p w14:paraId="04433435" w14:textId="77777777" w:rsidR="0044620B" w:rsidRPr="00A13DDF" w:rsidRDefault="0044620B" w:rsidP="00915A60">
      <w:pPr>
        <w:pStyle w:val="UZPRRAFO"/>
      </w:pPr>
      <w:r w:rsidRPr="00A13DDF">
        <w:t>Casco de seguridad.</w:t>
      </w:r>
    </w:p>
    <w:p w14:paraId="21368D44" w14:textId="77777777" w:rsidR="0044620B" w:rsidRPr="00A13DDF" w:rsidRDefault="0044620B" w:rsidP="00915A60">
      <w:pPr>
        <w:pStyle w:val="UZPRRAFO"/>
      </w:pPr>
      <w:r w:rsidRPr="00A13DDF">
        <w:t>Guantes de cuero o goma.</w:t>
      </w:r>
    </w:p>
    <w:p w14:paraId="44D627C8" w14:textId="77777777" w:rsidR="0044620B" w:rsidRPr="00A13DDF" w:rsidRDefault="0044620B" w:rsidP="00915A60">
      <w:pPr>
        <w:pStyle w:val="UZPRRAFO"/>
      </w:pPr>
      <w:r w:rsidRPr="00A13DDF">
        <w:t>Botas de seguridad.</w:t>
      </w:r>
    </w:p>
    <w:p w14:paraId="66C0FD15" w14:textId="77777777" w:rsidR="0044620B" w:rsidRPr="00A13DDF" w:rsidRDefault="0044620B" w:rsidP="0044620B">
      <w:pPr>
        <w:pStyle w:val="00Parrafo"/>
        <w:rPr>
          <w:color w:val="auto"/>
        </w:rPr>
      </w:pPr>
    </w:p>
    <w:p w14:paraId="14B9F37C" w14:textId="368B8661" w:rsidR="0044620B" w:rsidRPr="00A13DDF" w:rsidRDefault="00084630" w:rsidP="00084630">
      <w:pPr>
        <w:pStyle w:val="UZTITULO3"/>
      </w:pPr>
      <w:r w:rsidRPr="00A13DDF">
        <w:t>COMBUSTIBLES LÍQUIDOS</w:t>
      </w:r>
    </w:p>
    <w:p w14:paraId="3CBEA241" w14:textId="77777777" w:rsidR="0044620B" w:rsidRPr="00A13DDF" w:rsidRDefault="0044620B" w:rsidP="006211FD">
      <w:pPr>
        <w:pStyle w:val="00Apartado"/>
        <w:numPr>
          <w:ilvl w:val="2"/>
          <w:numId w:val="61"/>
        </w:numPr>
        <w:ind w:firstLine="142"/>
      </w:pPr>
      <w:r w:rsidRPr="00A13DDF">
        <w:t>Riesgos laborales</w:t>
      </w:r>
    </w:p>
    <w:p w14:paraId="78637904" w14:textId="77777777" w:rsidR="0044620B" w:rsidRPr="00A13DDF" w:rsidRDefault="0044620B" w:rsidP="005A233B">
      <w:pPr>
        <w:pStyle w:val="UZPRRAFO"/>
      </w:pPr>
      <w:r w:rsidRPr="00A13DDF">
        <w:t>Caídas al mismo nivel por falta de orden y limpieza.</w:t>
      </w:r>
    </w:p>
    <w:p w14:paraId="1B2693C1" w14:textId="77777777" w:rsidR="0044620B" w:rsidRPr="00A13DDF" w:rsidRDefault="0044620B" w:rsidP="005A233B">
      <w:pPr>
        <w:pStyle w:val="UZPRRAFO"/>
      </w:pPr>
      <w:r w:rsidRPr="00A13DDF">
        <w:t>Caídas a distinto nivel por utilización de plataformas de trabajo sin protección circundante.</w:t>
      </w:r>
    </w:p>
    <w:p w14:paraId="31FF0BFC" w14:textId="77777777" w:rsidR="0044620B" w:rsidRPr="00A13DDF" w:rsidRDefault="0044620B" w:rsidP="005A233B">
      <w:pPr>
        <w:pStyle w:val="UZPRRAFO"/>
      </w:pPr>
      <w:r w:rsidRPr="00A13DDF">
        <w:t>Cortes y golpes en las manos por objetos y herramientas.</w:t>
      </w:r>
    </w:p>
    <w:p w14:paraId="207B9738" w14:textId="77777777" w:rsidR="0044620B" w:rsidRPr="00A13DDF" w:rsidRDefault="0044620B" w:rsidP="005A233B">
      <w:pPr>
        <w:pStyle w:val="UZPRRAFO"/>
      </w:pPr>
      <w:r w:rsidRPr="00A13DDF">
        <w:t>Atrapamiento entre piezas pesadas.</w:t>
      </w:r>
    </w:p>
    <w:p w14:paraId="4064FC8F" w14:textId="77777777" w:rsidR="0044620B" w:rsidRPr="00A13DDF" w:rsidRDefault="0044620B" w:rsidP="005A233B">
      <w:pPr>
        <w:pStyle w:val="UZPRRAFO"/>
      </w:pPr>
      <w:r w:rsidRPr="00A13DDF">
        <w:t>Quemaduras por contacto y proyección de partículas, en la manipulación y trabajos de soldadura de los tubos.</w:t>
      </w:r>
    </w:p>
    <w:p w14:paraId="7D39E325" w14:textId="77777777" w:rsidR="0044620B" w:rsidRPr="00A13DDF" w:rsidRDefault="0044620B" w:rsidP="005A233B">
      <w:pPr>
        <w:pStyle w:val="UZPRRAFO"/>
      </w:pPr>
      <w:r w:rsidRPr="00A13DDF">
        <w:t>Golpes y desprendimiento de objetos en la utilización de medios mecánicos de elevación.</w:t>
      </w:r>
    </w:p>
    <w:p w14:paraId="30CC038B" w14:textId="77777777" w:rsidR="0044620B" w:rsidRPr="00A13DDF" w:rsidRDefault="0044620B" w:rsidP="005A233B">
      <w:pPr>
        <w:pStyle w:val="UZPRRAFO"/>
      </w:pPr>
      <w:r w:rsidRPr="00A13DDF">
        <w:t>Intoxicaciones tanto por la manipulación de plomo como de pinturas de minio.</w:t>
      </w:r>
    </w:p>
    <w:p w14:paraId="1DB0C424" w14:textId="77777777" w:rsidR="0044620B" w:rsidRPr="00A13DDF" w:rsidRDefault="0044620B" w:rsidP="005A233B">
      <w:pPr>
        <w:pStyle w:val="UZPRRAFO"/>
      </w:pPr>
      <w:r w:rsidRPr="00A13DDF">
        <w:t>Sobreesfuerzos por manejo de cargas pesadas y/o posturas forzadas.</w:t>
      </w:r>
    </w:p>
    <w:p w14:paraId="216147FC" w14:textId="77777777" w:rsidR="0044620B" w:rsidRPr="00A13DDF" w:rsidRDefault="0044620B" w:rsidP="005A233B">
      <w:pPr>
        <w:pStyle w:val="UZPRRAFO"/>
      </w:pPr>
    </w:p>
    <w:p w14:paraId="2C135D26" w14:textId="77777777" w:rsidR="0044620B" w:rsidRPr="00A13DDF" w:rsidRDefault="0044620B" w:rsidP="005A233B">
      <w:pPr>
        <w:pStyle w:val="00Apartado"/>
        <w:ind w:hanging="198"/>
      </w:pPr>
      <w:r w:rsidRPr="00A13DDF">
        <w:t>Planificación de la prevención</w:t>
      </w:r>
    </w:p>
    <w:p w14:paraId="7DE94308" w14:textId="77777777" w:rsidR="0044620B" w:rsidRPr="00A13DDF" w:rsidRDefault="0044620B" w:rsidP="005A233B">
      <w:pPr>
        <w:pStyle w:val="UZPRRAFO"/>
        <w:rPr>
          <w:b/>
        </w:rPr>
      </w:pPr>
      <w:r w:rsidRPr="00A13DDF">
        <w:rPr>
          <w:b/>
        </w:rPr>
        <w:t>Organización del trabajo y medidas preventivas</w:t>
      </w:r>
    </w:p>
    <w:p w14:paraId="78BD8E00" w14:textId="77777777" w:rsidR="0044620B" w:rsidRPr="00A13DDF" w:rsidRDefault="0044620B" w:rsidP="005A233B">
      <w:pPr>
        <w:pStyle w:val="UZPRRAFO"/>
      </w:pPr>
      <w:r w:rsidRPr="00A13DDF">
        <w:t>Zonas de trabajo limpias y ordenadas.</w:t>
      </w:r>
    </w:p>
    <w:p w14:paraId="1AFD9F32" w14:textId="77777777" w:rsidR="0044620B" w:rsidRPr="00A13DDF" w:rsidRDefault="0044620B" w:rsidP="005A233B">
      <w:pPr>
        <w:pStyle w:val="UZPRRAFO"/>
      </w:pPr>
      <w:r w:rsidRPr="00A13DDF">
        <w:t>Los medios mecánicos de elevación deberán ser revisados previamente al inicio de los trabajos (cables, eslingas, ganchos, pasadores de seguridad, etc.).</w:t>
      </w:r>
    </w:p>
    <w:p w14:paraId="0ED10B1F" w14:textId="77777777" w:rsidR="0044620B" w:rsidRPr="00A13DDF" w:rsidRDefault="0044620B" w:rsidP="005A233B">
      <w:pPr>
        <w:pStyle w:val="UZPRRAFO"/>
      </w:pPr>
      <w:r w:rsidRPr="00A13DDF">
        <w:t>El personal que maneje dichos medios estará debidamente cualificado y capacitado en su manejo.</w:t>
      </w:r>
    </w:p>
    <w:p w14:paraId="04A46275" w14:textId="77777777" w:rsidR="0044620B" w:rsidRPr="00A13DDF" w:rsidRDefault="0044620B" w:rsidP="005A233B">
      <w:pPr>
        <w:pStyle w:val="UZPRRAFO"/>
      </w:pPr>
      <w:r w:rsidRPr="00A13DDF">
        <w:t>Los aparatos eléctricos utilizados, dispondrán de toma de tierra o de doble aislamiento.</w:t>
      </w:r>
    </w:p>
    <w:p w14:paraId="3161CCD7" w14:textId="77777777" w:rsidR="0044620B" w:rsidRPr="00A13DDF" w:rsidRDefault="0044620B" w:rsidP="005A233B">
      <w:pPr>
        <w:pStyle w:val="UZPRRAFO"/>
        <w:rPr>
          <w:b/>
        </w:rPr>
      </w:pPr>
      <w:r w:rsidRPr="00A13DDF">
        <w:rPr>
          <w:b/>
        </w:rPr>
        <w:t>Protección personal (con marcado CE)</w:t>
      </w:r>
    </w:p>
    <w:p w14:paraId="0FFC1FA3" w14:textId="77777777" w:rsidR="0044620B" w:rsidRPr="00A13DDF" w:rsidRDefault="0044620B" w:rsidP="005A233B">
      <w:pPr>
        <w:pStyle w:val="UZPRRAFO"/>
      </w:pPr>
      <w:r w:rsidRPr="00A13DDF">
        <w:t>Casco de seguridad.</w:t>
      </w:r>
    </w:p>
    <w:p w14:paraId="56566749" w14:textId="77777777" w:rsidR="0044620B" w:rsidRPr="00A13DDF" w:rsidRDefault="0044620B" w:rsidP="005A233B">
      <w:pPr>
        <w:pStyle w:val="UZPRRAFO"/>
      </w:pPr>
      <w:r w:rsidRPr="00A13DDF">
        <w:t>Guantes de cuero o goma.</w:t>
      </w:r>
    </w:p>
    <w:p w14:paraId="4BC548C4" w14:textId="77777777" w:rsidR="0044620B" w:rsidRPr="00A13DDF" w:rsidRDefault="0044620B" w:rsidP="005A233B">
      <w:pPr>
        <w:pStyle w:val="UZPRRAFO"/>
      </w:pPr>
      <w:r w:rsidRPr="00A13DDF">
        <w:t>Calzado de seguridad con puntera metálica.</w:t>
      </w:r>
    </w:p>
    <w:p w14:paraId="6A855A99" w14:textId="77777777" w:rsidR="0044620B" w:rsidRPr="00A13DDF" w:rsidRDefault="0044620B" w:rsidP="005A233B">
      <w:pPr>
        <w:pStyle w:val="UZPRRAFO"/>
      </w:pPr>
      <w:r w:rsidRPr="00A13DDF">
        <w:t>En caso de soldadura, las prendas de protección propias.</w:t>
      </w:r>
    </w:p>
    <w:p w14:paraId="18F17FCB" w14:textId="77777777" w:rsidR="0044620B" w:rsidRPr="00A13DDF" w:rsidRDefault="0044620B" w:rsidP="005A233B">
      <w:pPr>
        <w:pStyle w:val="UZPRRAFO"/>
      </w:pPr>
      <w:r w:rsidRPr="00A13DDF">
        <w:t>Deberán utilizarse mascarillas con filtro, contra intoxicaciones por plomo y/o pinturas de minio.</w:t>
      </w:r>
    </w:p>
    <w:p w14:paraId="03C04AEB" w14:textId="77777777" w:rsidR="0044620B" w:rsidRPr="00A13DDF" w:rsidRDefault="0044620B" w:rsidP="005A233B">
      <w:pPr>
        <w:pStyle w:val="UZPRRAFO"/>
      </w:pPr>
    </w:p>
    <w:p w14:paraId="361B9BF2" w14:textId="2E764C56" w:rsidR="0044620B" w:rsidRPr="00A13DDF" w:rsidRDefault="00084630" w:rsidP="00A038DD">
      <w:pPr>
        <w:pStyle w:val="UZTITULO3"/>
      </w:pPr>
      <w:r w:rsidRPr="00A13DDF">
        <w:t>INSTALACIÓN DE ALUMBRADO</w:t>
      </w:r>
    </w:p>
    <w:p w14:paraId="5C3A663C" w14:textId="75DCB0C4" w:rsidR="0044620B" w:rsidRPr="00A13DDF" w:rsidRDefault="00A038DD" w:rsidP="00A038DD">
      <w:pPr>
        <w:pStyle w:val="UZTITULO3"/>
      </w:pPr>
      <w:bookmarkStart w:id="380" w:name="_Toc307530086"/>
      <w:bookmarkStart w:id="381" w:name="_Toc307530475"/>
      <w:bookmarkStart w:id="382" w:name="_Toc328674475"/>
      <w:bookmarkStart w:id="383" w:name="_Toc358234317"/>
      <w:r w:rsidRPr="00A13DDF">
        <w:t>ALUMBRADO DE EMERGENCIA</w:t>
      </w:r>
      <w:bookmarkEnd w:id="380"/>
      <w:bookmarkEnd w:id="381"/>
      <w:bookmarkEnd w:id="382"/>
      <w:bookmarkEnd w:id="383"/>
    </w:p>
    <w:p w14:paraId="4770FC0A" w14:textId="77777777" w:rsidR="0044620B" w:rsidRPr="00A13DDF" w:rsidRDefault="0044620B" w:rsidP="006211FD">
      <w:pPr>
        <w:pStyle w:val="00Apartado"/>
        <w:numPr>
          <w:ilvl w:val="2"/>
          <w:numId w:val="62"/>
        </w:numPr>
        <w:ind w:firstLine="142"/>
      </w:pPr>
      <w:bookmarkStart w:id="384" w:name="_Toc202067718"/>
      <w:bookmarkStart w:id="385" w:name="_Toc211406332"/>
      <w:bookmarkStart w:id="386" w:name="_Toc226454195"/>
      <w:r w:rsidRPr="00A13DDF">
        <w:t>Riesgos laborales</w:t>
      </w:r>
      <w:bookmarkEnd w:id="384"/>
      <w:bookmarkEnd w:id="385"/>
      <w:bookmarkEnd w:id="386"/>
    </w:p>
    <w:p w14:paraId="5481E938" w14:textId="77777777" w:rsidR="0044620B" w:rsidRPr="00A13DDF" w:rsidRDefault="0044620B" w:rsidP="00FB3DCA">
      <w:pPr>
        <w:pStyle w:val="UZPRRAFO"/>
      </w:pPr>
      <w:r w:rsidRPr="00A13DDF">
        <w:t>Caídas a distinto nivel por utilización de escaleras de mano y/o plataformas de trabajo sin la debida protección.</w:t>
      </w:r>
    </w:p>
    <w:p w14:paraId="16DCDE2A" w14:textId="77777777" w:rsidR="0044620B" w:rsidRPr="00A13DDF" w:rsidRDefault="0044620B" w:rsidP="00FB3DCA">
      <w:pPr>
        <w:pStyle w:val="UZPRRAFO"/>
      </w:pPr>
      <w:r w:rsidRPr="00A13DDF">
        <w:t>Contactos eléctricos directos e indirectos por efectuar trabajos con tensión o por falta de aislamiento en las herramientas.</w:t>
      </w:r>
    </w:p>
    <w:p w14:paraId="3243BC69" w14:textId="77777777" w:rsidR="0044620B" w:rsidRPr="00A13DDF" w:rsidRDefault="0044620B" w:rsidP="00FB3DCA">
      <w:pPr>
        <w:pStyle w:val="UZPRRAFO"/>
      </w:pPr>
      <w:r w:rsidRPr="00A13DDF">
        <w:t>Golpes en las manos por el uso de herramientas de mano.</w:t>
      </w:r>
    </w:p>
    <w:p w14:paraId="6B9FE919" w14:textId="77777777" w:rsidR="0044620B" w:rsidRPr="00A13DDF" w:rsidRDefault="0044620B" w:rsidP="00FB3DCA">
      <w:pPr>
        <w:pStyle w:val="UZPRRAFO"/>
      </w:pPr>
    </w:p>
    <w:p w14:paraId="70BE65EE" w14:textId="77777777" w:rsidR="0044620B" w:rsidRPr="00A13DDF" w:rsidRDefault="0044620B" w:rsidP="00FB3DCA">
      <w:pPr>
        <w:pStyle w:val="00Apartado"/>
        <w:ind w:hanging="198"/>
      </w:pPr>
      <w:bookmarkStart w:id="387" w:name="_Toc202067719"/>
      <w:bookmarkStart w:id="388" w:name="_Toc211406333"/>
      <w:bookmarkStart w:id="389" w:name="_Toc226454196"/>
      <w:r w:rsidRPr="00A13DDF">
        <w:lastRenderedPageBreak/>
        <w:t>Planificación de la prevención</w:t>
      </w:r>
      <w:bookmarkEnd w:id="387"/>
      <w:bookmarkEnd w:id="388"/>
      <w:bookmarkEnd w:id="389"/>
    </w:p>
    <w:p w14:paraId="5359536C" w14:textId="77777777" w:rsidR="0044620B" w:rsidRPr="00A13DDF" w:rsidRDefault="0044620B" w:rsidP="00FB3DCA">
      <w:pPr>
        <w:pStyle w:val="UZPRRAFO"/>
        <w:rPr>
          <w:b/>
        </w:rPr>
      </w:pPr>
      <w:r w:rsidRPr="00A13DDF">
        <w:rPr>
          <w:b/>
        </w:rPr>
        <w:t>Organización del trabajo y medidas preventivas</w:t>
      </w:r>
    </w:p>
    <w:p w14:paraId="24E228BB" w14:textId="77777777" w:rsidR="0044620B" w:rsidRPr="00A13DDF" w:rsidRDefault="0044620B" w:rsidP="00FB3DCA">
      <w:pPr>
        <w:pStyle w:val="UZPRRAFO"/>
      </w:pPr>
      <w:r w:rsidRPr="00A13DDF">
        <w:t>Se tendrá en cuenta lo dispuesto en el Plan de Seguridad, los operarios han de tener cualificacion y han de estar formado e informados de su tarea y sus riesgos y se ha de tener en cuenta el entorno de la terea a ejecutar.</w:t>
      </w:r>
    </w:p>
    <w:p w14:paraId="13416740" w14:textId="77777777" w:rsidR="0044620B" w:rsidRPr="00A13DDF" w:rsidRDefault="0044620B" w:rsidP="00FB3DCA">
      <w:pPr>
        <w:pStyle w:val="UZPRRAFO"/>
      </w:pPr>
      <w:r w:rsidRPr="00A13DDF">
        <w:t>Zonas de trabajo limpias y ordenadas.</w:t>
      </w:r>
    </w:p>
    <w:p w14:paraId="4F22C982" w14:textId="77777777" w:rsidR="0044620B" w:rsidRPr="00A13DDF" w:rsidRDefault="0044620B" w:rsidP="00FB3DCA">
      <w:pPr>
        <w:pStyle w:val="UZPRRAFO"/>
      </w:pPr>
      <w:r w:rsidRPr="00A13DDF">
        <w:t>Utilizar escaleras manuales estables, bien por su imposibilidad a abrirse en el caso de tijera, o a deslizarse por falta de tacos de goma en sus patas.</w:t>
      </w:r>
    </w:p>
    <w:p w14:paraId="0499501B" w14:textId="77777777" w:rsidR="0044620B" w:rsidRPr="00A13DDF" w:rsidRDefault="0044620B" w:rsidP="00223E20">
      <w:pPr>
        <w:pStyle w:val="UZPRRAFO"/>
      </w:pPr>
      <w:r w:rsidRPr="00A13DDF">
        <w:t>Durante la fase de realización de la instalación, así como durante el mantenimiento de la misma, los trabajos se efectuarán sin tensión en las líneas, verificándose esta circunstancia con un comprobador de tensión.</w:t>
      </w:r>
    </w:p>
    <w:p w14:paraId="08A2C10D" w14:textId="77777777" w:rsidR="0044620B" w:rsidRPr="00A13DDF" w:rsidRDefault="0044620B" w:rsidP="00223E20">
      <w:pPr>
        <w:pStyle w:val="UZPRRAFO"/>
      </w:pPr>
      <w:r w:rsidRPr="00A13DDF">
        <w:t>Las herramientas eléctricas estarán debidamente aisladas y/o alimentadas con tensión inferior a 24 voltios.</w:t>
      </w:r>
    </w:p>
    <w:p w14:paraId="66D4CDC3" w14:textId="77777777" w:rsidR="0044620B" w:rsidRPr="00A13DDF" w:rsidRDefault="0044620B" w:rsidP="00223E20">
      <w:pPr>
        <w:pStyle w:val="UZPRRAFO"/>
      </w:pPr>
      <w:r w:rsidRPr="00A13DDF">
        <w:t>En caso de utilizar andamios o plataformas de trabajo en altura, se tendrán en cuenta el Apartado de Medidas Preventivas en Andamios..</w:t>
      </w:r>
    </w:p>
    <w:p w14:paraId="0CE69AF8" w14:textId="77777777" w:rsidR="0044620B" w:rsidRPr="00A13DDF" w:rsidRDefault="0044620B" w:rsidP="00223E20">
      <w:pPr>
        <w:pStyle w:val="UZPRRAFO"/>
        <w:rPr>
          <w:b/>
        </w:rPr>
      </w:pPr>
      <w:r w:rsidRPr="00A13DDF">
        <w:rPr>
          <w:b/>
        </w:rPr>
        <w:t>Protección personal (con marcado CE)</w:t>
      </w:r>
    </w:p>
    <w:p w14:paraId="05D3C981" w14:textId="77777777" w:rsidR="0044620B" w:rsidRPr="00A13DDF" w:rsidRDefault="0044620B" w:rsidP="00223E20">
      <w:pPr>
        <w:pStyle w:val="UZPRRAFO"/>
      </w:pPr>
      <w:r w:rsidRPr="00A13DDF">
        <w:t>Casco de seguridad.</w:t>
      </w:r>
    </w:p>
    <w:p w14:paraId="28E61030" w14:textId="77777777" w:rsidR="0044620B" w:rsidRPr="00A13DDF" w:rsidRDefault="0044620B" w:rsidP="00223E20">
      <w:pPr>
        <w:pStyle w:val="UZPRRAFO"/>
      </w:pPr>
      <w:r w:rsidRPr="00A13DDF">
        <w:t>Calzado aislante de la electricidad.</w:t>
      </w:r>
    </w:p>
    <w:p w14:paraId="1D07CF5E" w14:textId="77777777" w:rsidR="0044620B" w:rsidRPr="00A13DDF" w:rsidRDefault="0044620B" w:rsidP="00223E20">
      <w:pPr>
        <w:pStyle w:val="UZPRRAFO"/>
      </w:pPr>
      <w:r w:rsidRPr="00A13DDF">
        <w:t>Guantes de cuero.</w:t>
      </w:r>
    </w:p>
    <w:p w14:paraId="4FAAF907" w14:textId="77777777" w:rsidR="0044620B" w:rsidRPr="00A13DDF" w:rsidRDefault="0044620B" w:rsidP="00223E20">
      <w:pPr>
        <w:pStyle w:val="UZPRRAFO"/>
      </w:pPr>
      <w:r w:rsidRPr="00A13DDF">
        <w:t>Cinturón anticaída en aquellos trabajos que se requiera trabajar en altura y los medios de protección colectivos sean insuficientes en lo que a protección se refiere.</w:t>
      </w:r>
    </w:p>
    <w:p w14:paraId="6D205E01" w14:textId="77777777" w:rsidR="0044620B" w:rsidRPr="00A13DDF" w:rsidRDefault="0044620B" w:rsidP="00223E20">
      <w:pPr>
        <w:pStyle w:val="UZPRRAFO"/>
      </w:pPr>
    </w:p>
    <w:p w14:paraId="0DC32BC0" w14:textId="54920419" w:rsidR="0044620B" w:rsidRPr="00A13DDF" w:rsidRDefault="00A038DD" w:rsidP="00A038DD">
      <w:pPr>
        <w:pStyle w:val="UZTITULO3"/>
      </w:pPr>
      <w:r w:rsidRPr="00A13DDF">
        <w:t>INSTALACIÓN DE ILUMINACIÓN</w:t>
      </w:r>
    </w:p>
    <w:p w14:paraId="13722112" w14:textId="77777777" w:rsidR="0044620B" w:rsidRPr="00A13DDF" w:rsidRDefault="0044620B" w:rsidP="006211FD">
      <w:pPr>
        <w:pStyle w:val="00Apartado"/>
        <w:numPr>
          <w:ilvl w:val="2"/>
          <w:numId w:val="63"/>
        </w:numPr>
        <w:ind w:firstLine="142"/>
      </w:pPr>
      <w:bookmarkStart w:id="390" w:name="_Toc202067720"/>
      <w:bookmarkStart w:id="391" w:name="_Toc211406334"/>
      <w:bookmarkStart w:id="392" w:name="_Toc226454197"/>
      <w:r w:rsidRPr="00A13DDF">
        <w:t>Riesgos laborales</w:t>
      </w:r>
      <w:bookmarkEnd w:id="390"/>
      <w:bookmarkEnd w:id="391"/>
      <w:bookmarkEnd w:id="392"/>
    </w:p>
    <w:p w14:paraId="1C6B6B7C" w14:textId="77777777" w:rsidR="0044620B" w:rsidRPr="00A13DDF" w:rsidRDefault="0044620B" w:rsidP="008D2DD8">
      <w:pPr>
        <w:pStyle w:val="UZPRRAFO"/>
      </w:pPr>
      <w:r w:rsidRPr="00A13DDF">
        <w:t>Caídas a distinto nivel por utilización de escaleras de mano y/o plataformas de trabajo sin la debida protección.</w:t>
      </w:r>
    </w:p>
    <w:p w14:paraId="60073382" w14:textId="77777777" w:rsidR="0044620B" w:rsidRPr="00A13DDF" w:rsidRDefault="0044620B" w:rsidP="008D2DD8">
      <w:pPr>
        <w:pStyle w:val="UZPRRAFO"/>
      </w:pPr>
      <w:r w:rsidRPr="00A13DDF">
        <w:t>Contactos eléctricos directos e indirectos por efectuar trabajos con tensión o por falta de aislamiento en las herramientas.</w:t>
      </w:r>
    </w:p>
    <w:p w14:paraId="0F4FFCAA" w14:textId="77777777" w:rsidR="0044620B" w:rsidRPr="00A13DDF" w:rsidRDefault="0044620B" w:rsidP="008D2DD8">
      <w:pPr>
        <w:pStyle w:val="UZPRRAFO"/>
      </w:pPr>
      <w:r w:rsidRPr="00A13DDF">
        <w:t>Golpes en las manos por el uso de herramientas de mano.</w:t>
      </w:r>
    </w:p>
    <w:p w14:paraId="0A9CB198" w14:textId="77777777" w:rsidR="0044620B" w:rsidRPr="00A13DDF" w:rsidRDefault="0044620B" w:rsidP="008D2DD8">
      <w:pPr>
        <w:pStyle w:val="UZPRRAFO"/>
      </w:pPr>
    </w:p>
    <w:p w14:paraId="3855D1A9" w14:textId="77777777" w:rsidR="0044620B" w:rsidRPr="00A13DDF" w:rsidRDefault="0044620B" w:rsidP="008D2DD8">
      <w:pPr>
        <w:pStyle w:val="00Apartado"/>
        <w:ind w:hanging="198"/>
      </w:pPr>
      <w:bookmarkStart w:id="393" w:name="_Toc202067721"/>
      <w:bookmarkStart w:id="394" w:name="_Toc211406335"/>
      <w:bookmarkStart w:id="395" w:name="_Toc226454198"/>
      <w:r w:rsidRPr="00A13DDF">
        <w:t>Planificación de la prevención</w:t>
      </w:r>
      <w:bookmarkEnd w:id="393"/>
      <w:bookmarkEnd w:id="394"/>
      <w:bookmarkEnd w:id="395"/>
    </w:p>
    <w:p w14:paraId="4F591823" w14:textId="77777777" w:rsidR="0044620B" w:rsidRPr="00A13DDF" w:rsidRDefault="0044620B" w:rsidP="008D2DD8">
      <w:pPr>
        <w:pStyle w:val="UZPRRAFO"/>
        <w:rPr>
          <w:b/>
        </w:rPr>
      </w:pPr>
      <w:r w:rsidRPr="00A13DDF">
        <w:rPr>
          <w:b/>
        </w:rPr>
        <w:t>Organización del trabajo y medidas preventivas</w:t>
      </w:r>
    </w:p>
    <w:p w14:paraId="27FFC517" w14:textId="77777777" w:rsidR="0044620B" w:rsidRPr="00A13DDF" w:rsidRDefault="0044620B" w:rsidP="008D2DD8">
      <w:pPr>
        <w:pStyle w:val="UZPRRAFO"/>
      </w:pPr>
      <w:r w:rsidRPr="00A13DDF">
        <w:t>Se tendrá en cuenta lo dispuesto en el Plan de Seguridad, los operarios han de tener cualificacion y han de estar formado e informados de su tarea y sus riesgos y se ha de tener en cuenta el entorno de la terea a ejecutar..</w:t>
      </w:r>
    </w:p>
    <w:p w14:paraId="1A38DD0C" w14:textId="77777777" w:rsidR="0044620B" w:rsidRPr="00A13DDF" w:rsidRDefault="0044620B" w:rsidP="008D2DD8">
      <w:pPr>
        <w:pStyle w:val="UZPRRAFO"/>
      </w:pPr>
      <w:r w:rsidRPr="00A13DDF">
        <w:t>Zonas de trabajo limpias y ordenadas.</w:t>
      </w:r>
    </w:p>
    <w:p w14:paraId="1284D919" w14:textId="77777777" w:rsidR="0044620B" w:rsidRPr="00A13DDF" w:rsidRDefault="0044620B" w:rsidP="008D2DD8">
      <w:pPr>
        <w:pStyle w:val="UZPRRAFO"/>
      </w:pPr>
      <w:r w:rsidRPr="00A13DDF">
        <w:t>Utilizar escaleras manuales estables, bien por su imposibilidad a abrirse en el caso de tijera, o a deslizarse por falta de tacos de goma en sus patas.</w:t>
      </w:r>
    </w:p>
    <w:p w14:paraId="0D894F5B" w14:textId="77777777" w:rsidR="0044620B" w:rsidRPr="00A13DDF" w:rsidRDefault="0044620B" w:rsidP="008D2DD8">
      <w:pPr>
        <w:pStyle w:val="UZPRRAFO"/>
      </w:pPr>
      <w:r w:rsidRPr="00A13DDF">
        <w:t>Durante la fase de realización de la instalación, así como durante el mantenimiento de la misma, los trabajos se efectuarán sin tensión en las líneas, verificándose esta circunstancia con un comprobador de tensión.</w:t>
      </w:r>
    </w:p>
    <w:p w14:paraId="67B5FD2B" w14:textId="77777777" w:rsidR="0044620B" w:rsidRPr="00A13DDF" w:rsidRDefault="0044620B" w:rsidP="008D2DD8">
      <w:pPr>
        <w:pStyle w:val="UZPRRAFO"/>
      </w:pPr>
      <w:r w:rsidRPr="00A13DDF">
        <w:t>Las herramientas eléctricas estarán debidamente aisladas y/o alimentadas con tensión inferior a 24 voltios.</w:t>
      </w:r>
    </w:p>
    <w:p w14:paraId="4BBE53C8" w14:textId="77777777" w:rsidR="0044620B" w:rsidRPr="00A13DDF" w:rsidRDefault="0044620B" w:rsidP="008D2DD8">
      <w:pPr>
        <w:pStyle w:val="UZPRRAFO"/>
      </w:pPr>
      <w:r w:rsidRPr="00A13DDF">
        <w:t>En caso de utilizar andamios o plataformas de trabajo en altura, se tendrán en cuenta las medidas de prevención y protección para evitar la posible caída de algún operario (Apartado de Medidas Preventivas en Andamios.).</w:t>
      </w:r>
    </w:p>
    <w:p w14:paraId="5FA0EE7B" w14:textId="77777777" w:rsidR="0044620B" w:rsidRPr="00A13DDF" w:rsidRDefault="0044620B" w:rsidP="008D2DD8">
      <w:pPr>
        <w:pStyle w:val="UZPRRAFO"/>
        <w:rPr>
          <w:b/>
        </w:rPr>
      </w:pPr>
      <w:r w:rsidRPr="00A13DDF">
        <w:rPr>
          <w:b/>
        </w:rPr>
        <w:t>Protección personal (con marcado CE)</w:t>
      </w:r>
    </w:p>
    <w:p w14:paraId="3BE9C1D2" w14:textId="77777777" w:rsidR="0044620B" w:rsidRPr="00A13DDF" w:rsidRDefault="0044620B" w:rsidP="008D2DD8">
      <w:pPr>
        <w:pStyle w:val="UZPRRAFO"/>
      </w:pPr>
      <w:r w:rsidRPr="00A13DDF">
        <w:t>Casco de seguridad.</w:t>
      </w:r>
    </w:p>
    <w:p w14:paraId="11BD66AA" w14:textId="77777777" w:rsidR="0044620B" w:rsidRPr="00A13DDF" w:rsidRDefault="0044620B" w:rsidP="008D2DD8">
      <w:pPr>
        <w:pStyle w:val="UZPRRAFO"/>
      </w:pPr>
      <w:r w:rsidRPr="00A13DDF">
        <w:lastRenderedPageBreak/>
        <w:t>Calzado aislante de la electricidad.</w:t>
      </w:r>
    </w:p>
    <w:p w14:paraId="2A184547" w14:textId="77777777" w:rsidR="0044620B" w:rsidRPr="00A13DDF" w:rsidRDefault="0044620B" w:rsidP="008D2DD8">
      <w:pPr>
        <w:pStyle w:val="UZPRRAFO"/>
      </w:pPr>
      <w:r w:rsidRPr="00A13DDF">
        <w:t>Guantes de cuero.</w:t>
      </w:r>
    </w:p>
    <w:p w14:paraId="00266D25" w14:textId="77777777" w:rsidR="0044620B" w:rsidRPr="00A13DDF" w:rsidRDefault="0044620B" w:rsidP="008D2DD8">
      <w:pPr>
        <w:pStyle w:val="UZPRRAFO"/>
      </w:pPr>
      <w:r w:rsidRPr="00A13DDF">
        <w:t>Cinturón anticaída en aquellos trabajos que se requiera trabajar en altura y los medios de protección colectivos sean insuficientes en lo que a protección se refiere.</w:t>
      </w:r>
    </w:p>
    <w:p w14:paraId="5D35C855" w14:textId="77777777" w:rsidR="0044620B" w:rsidRPr="00A13DDF" w:rsidRDefault="0044620B" w:rsidP="008D2DD8">
      <w:pPr>
        <w:pStyle w:val="UZPRRAFO"/>
      </w:pPr>
    </w:p>
    <w:p w14:paraId="73533EF1" w14:textId="516708E2" w:rsidR="0044620B" w:rsidRPr="00A13DDF" w:rsidRDefault="00A038DD" w:rsidP="00A038DD">
      <w:pPr>
        <w:pStyle w:val="UZTITULO3"/>
      </w:pPr>
      <w:r w:rsidRPr="00A13DDF">
        <w:t>INDICADORES LUMINOSOS</w:t>
      </w:r>
    </w:p>
    <w:p w14:paraId="5BA29883" w14:textId="77777777" w:rsidR="0044620B" w:rsidRPr="00A13DDF" w:rsidRDefault="0044620B" w:rsidP="006211FD">
      <w:pPr>
        <w:pStyle w:val="00Apartado"/>
        <w:numPr>
          <w:ilvl w:val="2"/>
          <w:numId w:val="64"/>
        </w:numPr>
        <w:ind w:firstLine="142"/>
      </w:pPr>
      <w:bookmarkStart w:id="396" w:name="_Toc202067722"/>
      <w:bookmarkStart w:id="397" w:name="_Toc211406336"/>
      <w:bookmarkStart w:id="398" w:name="_Toc226454199"/>
      <w:r w:rsidRPr="00A13DDF">
        <w:t>Riesgos laborales</w:t>
      </w:r>
      <w:bookmarkEnd w:id="396"/>
      <w:bookmarkEnd w:id="397"/>
      <w:bookmarkEnd w:id="398"/>
    </w:p>
    <w:p w14:paraId="07C1C843" w14:textId="77777777" w:rsidR="0044620B" w:rsidRPr="00A13DDF" w:rsidRDefault="0044620B" w:rsidP="003B0D6A">
      <w:pPr>
        <w:pStyle w:val="UZPRRAFO"/>
      </w:pPr>
      <w:r w:rsidRPr="00A13DDF">
        <w:t>Caídas a distinto nivel por utilización de escaleras de mano y/o plataformas de trabajo sin la debida protección.</w:t>
      </w:r>
    </w:p>
    <w:p w14:paraId="302C70AE" w14:textId="77777777" w:rsidR="0044620B" w:rsidRPr="00A13DDF" w:rsidRDefault="0044620B" w:rsidP="003B0D6A">
      <w:pPr>
        <w:pStyle w:val="UZPRRAFO"/>
      </w:pPr>
      <w:r w:rsidRPr="00A13DDF">
        <w:t>Contactos eléctricos directos e indirectos por efectuar trabajos con tensión o por falta de aislamiento en las herramientas.</w:t>
      </w:r>
    </w:p>
    <w:p w14:paraId="33EBA1D9" w14:textId="77777777" w:rsidR="0044620B" w:rsidRPr="00A13DDF" w:rsidRDefault="0044620B" w:rsidP="003B0D6A">
      <w:pPr>
        <w:pStyle w:val="UZPRRAFO"/>
      </w:pPr>
      <w:r w:rsidRPr="00A13DDF">
        <w:t>Golpes en las manos por el uso de herramientas de mano.</w:t>
      </w:r>
    </w:p>
    <w:p w14:paraId="71ACC51D" w14:textId="77777777" w:rsidR="0044620B" w:rsidRPr="00A13DDF" w:rsidRDefault="0044620B" w:rsidP="003B0D6A">
      <w:pPr>
        <w:pStyle w:val="UZPRRAFO"/>
      </w:pPr>
      <w:r w:rsidRPr="00A13DDF">
        <w:t>Sobreesfuerzos por manejo manual de cargas y/o posturas forzadas.</w:t>
      </w:r>
    </w:p>
    <w:p w14:paraId="0C12EE16" w14:textId="77777777" w:rsidR="0044620B" w:rsidRPr="00A13DDF" w:rsidRDefault="0044620B" w:rsidP="003B0D6A">
      <w:pPr>
        <w:pStyle w:val="UZPRRAFO"/>
      </w:pPr>
    </w:p>
    <w:p w14:paraId="4D4481E8" w14:textId="77777777" w:rsidR="0044620B" w:rsidRPr="00A13DDF" w:rsidRDefault="0044620B" w:rsidP="003B0D6A">
      <w:pPr>
        <w:pStyle w:val="00Apartado"/>
        <w:ind w:hanging="198"/>
      </w:pPr>
      <w:bookmarkStart w:id="399" w:name="_Toc202067723"/>
      <w:bookmarkStart w:id="400" w:name="_Toc211406337"/>
      <w:bookmarkStart w:id="401" w:name="_Toc226454200"/>
      <w:r w:rsidRPr="00A13DDF">
        <w:t>Planificación de la prevención</w:t>
      </w:r>
      <w:bookmarkEnd w:id="399"/>
      <w:bookmarkEnd w:id="400"/>
      <w:bookmarkEnd w:id="401"/>
    </w:p>
    <w:p w14:paraId="583878CC" w14:textId="77777777" w:rsidR="0044620B" w:rsidRPr="00A13DDF" w:rsidRDefault="0044620B" w:rsidP="003B0D6A">
      <w:pPr>
        <w:pStyle w:val="UZPRRAFO"/>
        <w:rPr>
          <w:b/>
        </w:rPr>
      </w:pPr>
      <w:r w:rsidRPr="00A13DDF">
        <w:rPr>
          <w:b/>
        </w:rPr>
        <w:t>Organización del trabajo y medidas preventivas</w:t>
      </w:r>
    </w:p>
    <w:p w14:paraId="097F09F2" w14:textId="77777777" w:rsidR="0044620B" w:rsidRPr="00A13DDF" w:rsidRDefault="0044620B" w:rsidP="003B0D6A">
      <w:pPr>
        <w:pStyle w:val="UZPRRAFO"/>
      </w:pPr>
      <w:r w:rsidRPr="00A13DDF">
        <w:t>Se tendrá en cuenta lo dispuesto en el Plan de Seguridad, los operarios han de tener cualificacion y han de estar formado e informados de su tarea y sus riesgos y se ha de tener en cuenta el entorno de la terea a ejecutar..</w:t>
      </w:r>
    </w:p>
    <w:p w14:paraId="69AD489A" w14:textId="77777777" w:rsidR="0044620B" w:rsidRPr="00A13DDF" w:rsidRDefault="0044620B" w:rsidP="003B0D6A">
      <w:pPr>
        <w:pStyle w:val="UZPRRAFO"/>
      </w:pPr>
      <w:r w:rsidRPr="00A13DDF">
        <w:t xml:space="preserve">En el manejo de cargas y/o posturas forzadas se tendrá en cuenta lo enunciado en el Apartado de Manejo de cargas y posturas forzadas. </w:t>
      </w:r>
    </w:p>
    <w:p w14:paraId="37C724EC" w14:textId="77777777" w:rsidR="0044620B" w:rsidRPr="00A13DDF" w:rsidRDefault="0044620B" w:rsidP="003B0D6A">
      <w:pPr>
        <w:pStyle w:val="UZPRRAFO"/>
      </w:pPr>
      <w:r w:rsidRPr="00A13DDF">
        <w:t>Zonas de trabajo limpias y ordenadas.</w:t>
      </w:r>
    </w:p>
    <w:p w14:paraId="6DE03791" w14:textId="77777777" w:rsidR="0044620B" w:rsidRPr="00A13DDF" w:rsidRDefault="0044620B" w:rsidP="003B0D6A">
      <w:pPr>
        <w:pStyle w:val="UZPRRAFO"/>
      </w:pPr>
      <w:r w:rsidRPr="00A13DDF">
        <w:t>Utilizar escaleras manuales estables, bien por su imposibilidad a abrirse en el caso de tijera, o a deslizarse por falta de tacos de goma en sus patas.</w:t>
      </w:r>
    </w:p>
    <w:p w14:paraId="4DC09A9B" w14:textId="77777777" w:rsidR="0044620B" w:rsidRPr="00A13DDF" w:rsidRDefault="0044620B" w:rsidP="003B0D6A">
      <w:pPr>
        <w:pStyle w:val="UZPRRAFO"/>
      </w:pPr>
      <w:r w:rsidRPr="00A13DDF">
        <w:t>Durante la fase de realización de la instalación, así como durante el mantenimiento de la misma, los trabajos se efectuarán sin tensión en las líneas, verificándose esta circunstancia con un comprobador de tensión.</w:t>
      </w:r>
    </w:p>
    <w:p w14:paraId="70F7F98F" w14:textId="77777777" w:rsidR="0044620B" w:rsidRPr="00A13DDF" w:rsidRDefault="0044620B" w:rsidP="003B0D6A">
      <w:pPr>
        <w:pStyle w:val="UZPRRAFO"/>
      </w:pPr>
      <w:r w:rsidRPr="00A13DDF">
        <w:t>Las herramientas eléctricas estarán debidamente aisladas y/o alimentadas con tensión inferior a 24 voltios.</w:t>
      </w:r>
    </w:p>
    <w:p w14:paraId="742DC733" w14:textId="77777777" w:rsidR="0044620B" w:rsidRPr="00A13DDF" w:rsidRDefault="0044620B" w:rsidP="003B0D6A">
      <w:pPr>
        <w:pStyle w:val="UZPRRAFO"/>
      </w:pPr>
      <w:r w:rsidRPr="00A13DDF">
        <w:t>En caso de utilizar andamios o plataformas de trabajo en altura, se tendrán en cuenta las medidas de prevención y protección para evitar la posible caída de algún operario (Apartado de Medidas Preventivas en Andamios.).</w:t>
      </w:r>
    </w:p>
    <w:p w14:paraId="1B3FF13B" w14:textId="77777777" w:rsidR="0044620B" w:rsidRPr="00A13DDF" w:rsidRDefault="0044620B" w:rsidP="003B0D6A">
      <w:pPr>
        <w:pStyle w:val="UZPRRAFO"/>
        <w:rPr>
          <w:b/>
        </w:rPr>
      </w:pPr>
      <w:r w:rsidRPr="00A13DDF">
        <w:rPr>
          <w:b/>
        </w:rPr>
        <w:t>Protección personal (con marcado CE)</w:t>
      </w:r>
    </w:p>
    <w:p w14:paraId="7F162817" w14:textId="77777777" w:rsidR="0044620B" w:rsidRPr="00A13DDF" w:rsidRDefault="0044620B" w:rsidP="003B0D6A">
      <w:pPr>
        <w:pStyle w:val="UZPRRAFO"/>
      </w:pPr>
      <w:r w:rsidRPr="00A13DDF">
        <w:t>Casco de seguridad.</w:t>
      </w:r>
    </w:p>
    <w:p w14:paraId="100CFB63" w14:textId="77777777" w:rsidR="0044620B" w:rsidRPr="00A13DDF" w:rsidRDefault="0044620B" w:rsidP="003B0D6A">
      <w:pPr>
        <w:pStyle w:val="UZPRRAFO"/>
      </w:pPr>
      <w:r w:rsidRPr="00A13DDF">
        <w:t>Calzado aislante de la electricidad.</w:t>
      </w:r>
    </w:p>
    <w:p w14:paraId="5D14B059" w14:textId="77777777" w:rsidR="0044620B" w:rsidRPr="00A13DDF" w:rsidRDefault="0044620B" w:rsidP="003B0D6A">
      <w:pPr>
        <w:pStyle w:val="UZPRRAFO"/>
      </w:pPr>
      <w:r w:rsidRPr="00A13DDF">
        <w:t>Guantes de cuero.</w:t>
      </w:r>
    </w:p>
    <w:p w14:paraId="7DBE26B0" w14:textId="77777777" w:rsidR="0044620B" w:rsidRPr="00A13DDF" w:rsidRDefault="0044620B" w:rsidP="003B0D6A">
      <w:pPr>
        <w:pStyle w:val="UZPRRAFO"/>
      </w:pPr>
      <w:r w:rsidRPr="00A13DDF">
        <w:t>Cinturón anticaída en aquellos trabajos que se requiera trabajar en altura y los medios de protección colectivos sean insuficientes en lo que a protección se refiere.</w:t>
      </w:r>
    </w:p>
    <w:p w14:paraId="02DF1E69" w14:textId="77777777" w:rsidR="0044620B" w:rsidRPr="00A13DDF" w:rsidRDefault="0044620B" w:rsidP="003B0D6A">
      <w:pPr>
        <w:pStyle w:val="UZPRRAFO"/>
        <w:rPr>
          <w:b/>
          <w:bCs/>
        </w:rPr>
      </w:pPr>
    </w:p>
    <w:p w14:paraId="449E47FC" w14:textId="4E40D4B6" w:rsidR="0044620B" w:rsidRPr="00A13DDF" w:rsidRDefault="00A038DD" w:rsidP="00A038DD">
      <w:pPr>
        <w:pStyle w:val="UZTITULO3"/>
      </w:pPr>
      <w:r w:rsidRPr="00A13DDF">
        <w:t>INSTALACIÓN DE PROTECCIÓN</w:t>
      </w:r>
    </w:p>
    <w:p w14:paraId="31EDF89E" w14:textId="296B4DA0" w:rsidR="0044620B" w:rsidRPr="00A13DDF" w:rsidRDefault="003932F8" w:rsidP="003932F8">
      <w:pPr>
        <w:pStyle w:val="UZTITULO3"/>
      </w:pPr>
      <w:bookmarkStart w:id="402" w:name="_Toc307530087"/>
      <w:bookmarkStart w:id="403" w:name="_Toc307530476"/>
      <w:bookmarkStart w:id="404" w:name="_Toc328674476"/>
      <w:bookmarkStart w:id="405" w:name="_Toc358234318"/>
      <w:r w:rsidRPr="00A13DDF">
        <w:t>INSTALACIÓN DE PROTECCIÓN CONTRA INCENDIOS</w:t>
      </w:r>
      <w:bookmarkEnd w:id="402"/>
      <w:bookmarkEnd w:id="403"/>
      <w:bookmarkEnd w:id="404"/>
      <w:bookmarkEnd w:id="405"/>
    </w:p>
    <w:p w14:paraId="1167931A" w14:textId="77777777" w:rsidR="0044620B" w:rsidRPr="00A13DDF" w:rsidRDefault="0044620B" w:rsidP="006211FD">
      <w:pPr>
        <w:pStyle w:val="00Apartado"/>
        <w:numPr>
          <w:ilvl w:val="2"/>
          <w:numId w:val="65"/>
        </w:numPr>
        <w:ind w:firstLine="142"/>
      </w:pPr>
      <w:bookmarkStart w:id="406" w:name="_Toc202067724"/>
      <w:bookmarkStart w:id="407" w:name="_Toc211406338"/>
      <w:bookmarkStart w:id="408" w:name="_Toc226454201"/>
      <w:r w:rsidRPr="00A13DDF">
        <w:t>Riesgos laborales</w:t>
      </w:r>
      <w:bookmarkEnd w:id="406"/>
      <w:bookmarkEnd w:id="407"/>
      <w:bookmarkEnd w:id="408"/>
    </w:p>
    <w:p w14:paraId="4D830DC8" w14:textId="77777777" w:rsidR="0044620B" w:rsidRPr="00A13DDF" w:rsidRDefault="0044620B" w:rsidP="003932F8">
      <w:pPr>
        <w:pStyle w:val="UZPRRAFO"/>
      </w:pPr>
      <w:r w:rsidRPr="00A13DDF">
        <w:t>Caídas al mismo y distinto nivel por falta de orden y limpieza y uso incorrecto de escaleras manuales o plataformas de trabajo.</w:t>
      </w:r>
    </w:p>
    <w:p w14:paraId="37B49A7B" w14:textId="77777777" w:rsidR="0044620B" w:rsidRPr="00A13DDF" w:rsidRDefault="0044620B" w:rsidP="003932F8">
      <w:pPr>
        <w:pStyle w:val="UZPRRAFO"/>
      </w:pPr>
      <w:r w:rsidRPr="00A13DDF">
        <w:t>Golpes y cortes por la incorrecta utilización de las herramientas manuales, mal estado de conservación y métodos de trabajo inadecuados.</w:t>
      </w:r>
    </w:p>
    <w:p w14:paraId="26973EF2" w14:textId="77777777" w:rsidR="0044620B" w:rsidRPr="00A13DDF" w:rsidRDefault="0044620B" w:rsidP="003932F8">
      <w:pPr>
        <w:pStyle w:val="UZPRRAFO"/>
      </w:pPr>
      <w:r w:rsidRPr="00A13DDF">
        <w:t>Las operaciones de serrado de tubos y roscado con la terraja, comportan habitualmente el manejo de la tubería en bancos, con herramienta manual y recubrimiento antioxidante (minio) y de estopa.</w:t>
      </w:r>
    </w:p>
    <w:p w14:paraId="135690B9" w14:textId="77777777" w:rsidR="0044620B" w:rsidRPr="00A13DDF" w:rsidRDefault="0044620B" w:rsidP="003932F8">
      <w:pPr>
        <w:pStyle w:val="UZPRRAFO"/>
      </w:pPr>
      <w:r w:rsidRPr="00A13DDF">
        <w:lastRenderedPageBreak/>
        <w:t>En las fases de montaje definitivo de las tuberías, los riesgos vienen dados por posturas difíciles y por la utilización de andamios en altura.</w:t>
      </w:r>
    </w:p>
    <w:p w14:paraId="7AFAD5A1" w14:textId="77777777" w:rsidR="0044620B" w:rsidRPr="00A13DDF" w:rsidRDefault="0044620B" w:rsidP="003932F8">
      <w:pPr>
        <w:pStyle w:val="UZPRRAFO"/>
      </w:pPr>
    </w:p>
    <w:p w14:paraId="03E28C2F" w14:textId="77777777" w:rsidR="0044620B" w:rsidRPr="00A13DDF" w:rsidRDefault="0044620B" w:rsidP="00D60827">
      <w:pPr>
        <w:pStyle w:val="00Apartado"/>
        <w:ind w:hanging="198"/>
      </w:pPr>
      <w:bookmarkStart w:id="409" w:name="_Toc202067725"/>
      <w:bookmarkStart w:id="410" w:name="_Toc211406339"/>
      <w:bookmarkStart w:id="411" w:name="_Toc226454202"/>
      <w:r w:rsidRPr="00A13DDF">
        <w:t>Planificación de la prevención</w:t>
      </w:r>
      <w:bookmarkEnd w:id="409"/>
      <w:bookmarkEnd w:id="410"/>
      <w:bookmarkEnd w:id="411"/>
    </w:p>
    <w:p w14:paraId="2528A2F2" w14:textId="77777777" w:rsidR="0044620B" w:rsidRPr="00A13DDF" w:rsidRDefault="0044620B" w:rsidP="00D60827">
      <w:pPr>
        <w:pStyle w:val="UZPRRAFO"/>
        <w:rPr>
          <w:b/>
        </w:rPr>
      </w:pPr>
      <w:r w:rsidRPr="00A13DDF">
        <w:rPr>
          <w:b/>
        </w:rPr>
        <w:t>Organización del trabajo y medidas preventivas</w:t>
      </w:r>
    </w:p>
    <w:p w14:paraId="22FFD669" w14:textId="6E73B61E" w:rsidR="0044620B" w:rsidRPr="00A13DDF" w:rsidRDefault="0044620B" w:rsidP="00D60827">
      <w:pPr>
        <w:pStyle w:val="UZPRRAFO"/>
      </w:pPr>
      <w:r w:rsidRPr="00A13DDF">
        <w:t xml:space="preserve">Se tendrá en cuenta lo dispuesto en el Plan de Seguridad, los operarios han de tener </w:t>
      </w:r>
      <w:r w:rsidR="008473CE" w:rsidRPr="00A13DDF">
        <w:t>cualificación</w:t>
      </w:r>
      <w:r w:rsidRPr="00A13DDF">
        <w:t xml:space="preserve"> y han de estar formado e informados de su tarea y sus riesgos y se ha de tener en cuenta el </w:t>
      </w:r>
      <w:r w:rsidR="008473CE" w:rsidRPr="00A13DDF">
        <w:t>entorno de la terea a ejecutar.</w:t>
      </w:r>
    </w:p>
    <w:p w14:paraId="4BD15256" w14:textId="77777777" w:rsidR="0044620B" w:rsidRPr="00A13DDF" w:rsidRDefault="0044620B" w:rsidP="00836D9D">
      <w:pPr>
        <w:pStyle w:val="UZPRRAFO"/>
      </w:pPr>
      <w:r w:rsidRPr="00A13DDF">
        <w:t>Cuando sea preciso el uso de aparatos o herramientas eléctricas, estarán dotados de grado de aislamiento II o estar alimentados a tensión inferior a 24 voltios, mediante transformador de seguridad.</w:t>
      </w:r>
    </w:p>
    <w:p w14:paraId="38507F11" w14:textId="77777777" w:rsidR="0044620B" w:rsidRPr="00A13DDF" w:rsidRDefault="0044620B" w:rsidP="00836D9D">
      <w:pPr>
        <w:pStyle w:val="UZPRRAFO"/>
      </w:pPr>
      <w:r w:rsidRPr="00A13DDF">
        <w:t>Durante la fase de ejecución de la instalación, los trabajos se efectuarán sin tensión alguna en las líneas, verificándose esta circunstancia mediante un comprobador de tensión.</w:t>
      </w:r>
    </w:p>
    <w:p w14:paraId="03277025" w14:textId="77777777" w:rsidR="0044620B" w:rsidRPr="00A13DDF" w:rsidRDefault="0044620B" w:rsidP="00836D9D">
      <w:pPr>
        <w:pStyle w:val="UZPRRAFO"/>
      </w:pPr>
      <w:r w:rsidRPr="00A13DDF">
        <w:t>En caso de utilización de andamios para trabajos en altura, se tendrán en cuenta las medidas preventivas y de protección señaladas en el Apartado de Medidas Preventivas en Andamios..</w:t>
      </w:r>
    </w:p>
    <w:p w14:paraId="1B05DB10" w14:textId="77777777" w:rsidR="0044620B" w:rsidRPr="00A13DDF" w:rsidRDefault="0044620B" w:rsidP="00836D9D">
      <w:pPr>
        <w:pStyle w:val="UZPRRAFO"/>
        <w:rPr>
          <w:b/>
        </w:rPr>
      </w:pPr>
      <w:r w:rsidRPr="00A13DDF">
        <w:rPr>
          <w:b/>
        </w:rPr>
        <w:t>Protección personal (con marcado CE)</w:t>
      </w:r>
    </w:p>
    <w:p w14:paraId="4AB1C151" w14:textId="77777777" w:rsidR="0044620B" w:rsidRPr="00A13DDF" w:rsidRDefault="0044620B" w:rsidP="00836D9D">
      <w:pPr>
        <w:pStyle w:val="UZPRRAFO"/>
      </w:pPr>
      <w:r w:rsidRPr="00A13DDF">
        <w:t>Casco de seguridad.</w:t>
      </w:r>
    </w:p>
    <w:p w14:paraId="20521C5D" w14:textId="77777777" w:rsidR="0044620B" w:rsidRPr="00A13DDF" w:rsidRDefault="0044620B" w:rsidP="00836D9D">
      <w:pPr>
        <w:pStyle w:val="UZPRRAFO"/>
      </w:pPr>
      <w:r w:rsidRPr="00A13DDF">
        <w:t>Guantes aislantes de la electricidad.</w:t>
      </w:r>
    </w:p>
    <w:p w14:paraId="0916F0C2" w14:textId="77777777" w:rsidR="0044620B" w:rsidRPr="00A13DDF" w:rsidRDefault="0044620B" w:rsidP="00836D9D">
      <w:pPr>
        <w:pStyle w:val="UZPRRAFO"/>
      </w:pPr>
      <w:r w:rsidRPr="00A13DDF">
        <w:t>Calzado de seguridad.</w:t>
      </w:r>
    </w:p>
    <w:p w14:paraId="501EF534" w14:textId="77777777" w:rsidR="0044620B" w:rsidRPr="00A13DDF" w:rsidRDefault="0044620B" w:rsidP="00836D9D">
      <w:pPr>
        <w:pStyle w:val="UZPRRAFO"/>
      </w:pPr>
      <w:r w:rsidRPr="00A13DDF">
        <w:t>Ropa de trabajo.</w:t>
      </w:r>
    </w:p>
    <w:p w14:paraId="4EB1A49B" w14:textId="77777777" w:rsidR="0044620B" w:rsidRPr="00A13DDF" w:rsidRDefault="0044620B" w:rsidP="00836D9D">
      <w:pPr>
        <w:pStyle w:val="UZPRRAFO"/>
        <w:rPr>
          <w:b/>
          <w:bCs/>
        </w:rPr>
      </w:pPr>
    </w:p>
    <w:p w14:paraId="1004AA8C" w14:textId="0E26C19C" w:rsidR="0044620B" w:rsidRPr="00A13DDF" w:rsidRDefault="00A038DD" w:rsidP="00A038DD">
      <w:pPr>
        <w:pStyle w:val="UZTITULO3"/>
      </w:pPr>
      <w:r w:rsidRPr="00A13DDF">
        <w:t>INSTALACIÓN DE EVACUACIÓN DE RESIDUOS</w:t>
      </w:r>
    </w:p>
    <w:p w14:paraId="1E0F8757" w14:textId="3263EF4F" w:rsidR="0044620B" w:rsidRPr="00A13DDF" w:rsidRDefault="00731E8F" w:rsidP="00731E8F">
      <w:pPr>
        <w:pStyle w:val="UZTITULO3"/>
      </w:pPr>
      <w:bookmarkStart w:id="412" w:name="_Toc307530088"/>
      <w:bookmarkStart w:id="413" w:name="_Toc307530477"/>
      <w:bookmarkStart w:id="414" w:name="_Toc328674477"/>
      <w:bookmarkStart w:id="415" w:name="_Toc358234319"/>
      <w:r w:rsidRPr="00A13DDF">
        <w:t>RESIDUOS LÍQUIDOS</w:t>
      </w:r>
      <w:bookmarkEnd w:id="412"/>
      <w:bookmarkEnd w:id="413"/>
      <w:bookmarkEnd w:id="414"/>
      <w:bookmarkEnd w:id="415"/>
    </w:p>
    <w:p w14:paraId="54C7DD36" w14:textId="77777777" w:rsidR="0044620B" w:rsidRPr="00A13DDF" w:rsidRDefault="0044620B" w:rsidP="006211FD">
      <w:pPr>
        <w:pStyle w:val="00Apartado"/>
        <w:numPr>
          <w:ilvl w:val="2"/>
          <w:numId w:val="66"/>
        </w:numPr>
        <w:ind w:firstLine="142"/>
      </w:pPr>
      <w:bookmarkStart w:id="416" w:name="_Toc202067728"/>
      <w:bookmarkStart w:id="417" w:name="_Toc211406342"/>
      <w:bookmarkStart w:id="418" w:name="_Toc226454205"/>
      <w:r w:rsidRPr="00A13DDF">
        <w:t>Riesgos laborales</w:t>
      </w:r>
      <w:bookmarkEnd w:id="416"/>
      <w:bookmarkEnd w:id="417"/>
      <w:bookmarkEnd w:id="418"/>
    </w:p>
    <w:p w14:paraId="127E3AD5" w14:textId="77777777" w:rsidR="0044620B" w:rsidRPr="00A13DDF" w:rsidRDefault="0044620B" w:rsidP="00731E8F">
      <w:pPr>
        <w:pStyle w:val="UZPRRAFO"/>
      </w:pPr>
      <w:r w:rsidRPr="00A13DDF">
        <w:t>Caídas al mismo nivel por falta de orden y limpieza.</w:t>
      </w:r>
    </w:p>
    <w:p w14:paraId="0FA3CB88" w14:textId="77777777" w:rsidR="0044620B" w:rsidRPr="00A13DDF" w:rsidRDefault="0044620B" w:rsidP="00731E8F">
      <w:pPr>
        <w:pStyle w:val="UZPRRAFO"/>
      </w:pPr>
      <w:r w:rsidRPr="00A13DDF">
        <w:t>Caídas a distinto nivel.</w:t>
      </w:r>
    </w:p>
    <w:p w14:paraId="19C3E531" w14:textId="77777777" w:rsidR="0044620B" w:rsidRPr="00A13DDF" w:rsidRDefault="0044620B" w:rsidP="00731E8F">
      <w:pPr>
        <w:pStyle w:val="UZPRRAFO"/>
      </w:pPr>
      <w:r w:rsidRPr="00A13DDF">
        <w:t>Golpes y cortes en manos y pies por el uso de herramientas manuales.</w:t>
      </w:r>
    </w:p>
    <w:p w14:paraId="0B3C58E7" w14:textId="77777777" w:rsidR="0044620B" w:rsidRPr="00A13DDF" w:rsidRDefault="0044620B" w:rsidP="00731E8F">
      <w:pPr>
        <w:pStyle w:val="UZPRRAFO"/>
      </w:pPr>
      <w:r w:rsidRPr="00A13DDF">
        <w:t>Sobreesfuerzos por manejo de cargas pesadas y/o posturas forzadas.</w:t>
      </w:r>
    </w:p>
    <w:p w14:paraId="252B5010" w14:textId="77777777" w:rsidR="0044620B" w:rsidRPr="00A13DDF" w:rsidRDefault="0044620B" w:rsidP="00731E8F">
      <w:pPr>
        <w:pStyle w:val="UZPRRAFO"/>
      </w:pPr>
      <w:r w:rsidRPr="00A13DDF">
        <w:t>Dermatitis por contacto con el cemento.</w:t>
      </w:r>
    </w:p>
    <w:p w14:paraId="09AB4DDB" w14:textId="77777777" w:rsidR="0044620B" w:rsidRPr="00A13DDF" w:rsidRDefault="0044620B" w:rsidP="00731E8F">
      <w:pPr>
        <w:pStyle w:val="UZPRRAFO"/>
      </w:pPr>
      <w:r w:rsidRPr="00A13DDF">
        <w:t>Infecciones por trabajos en proximidad con albañales o alcantarillas en servicio.</w:t>
      </w:r>
    </w:p>
    <w:p w14:paraId="0BD68E72" w14:textId="77777777" w:rsidR="0044620B" w:rsidRPr="00A13DDF" w:rsidRDefault="0044620B" w:rsidP="00731E8F">
      <w:pPr>
        <w:pStyle w:val="UZPRRAFO"/>
      </w:pPr>
    </w:p>
    <w:p w14:paraId="4123749F" w14:textId="77777777" w:rsidR="0044620B" w:rsidRPr="00A13DDF" w:rsidRDefault="0044620B" w:rsidP="00731E8F">
      <w:pPr>
        <w:pStyle w:val="00Apartado"/>
        <w:ind w:hanging="198"/>
      </w:pPr>
      <w:bookmarkStart w:id="419" w:name="_Toc202067729"/>
      <w:bookmarkStart w:id="420" w:name="_Toc211406343"/>
      <w:bookmarkStart w:id="421" w:name="_Toc226454206"/>
      <w:r w:rsidRPr="00A13DDF">
        <w:t>Planificación de la prevención</w:t>
      </w:r>
      <w:bookmarkEnd w:id="419"/>
      <w:bookmarkEnd w:id="420"/>
      <w:bookmarkEnd w:id="421"/>
    </w:p>
    <w:p w14:paraId="083DBD00" w14:textId="77777777" w:rsidR="0044620B" w:rsidRPr="00A13DDF" w:rsidRDefault="0044620B" w:rsidP="00731E8F">
      <w:pPr>
        <w:pStyle w:val="UZPRRAFO"/>
        <w:rPr>
          <w:b/>
        </w:rPr>
      </w:pPr>
      <w:r w:rsidRPr="00A13DDF">
        <w:rPr>
          <w:b/>
        </w:rPr>
        <w:t>Organización del trabajo y medidas preventivas</w:t>
      </w:r>
    </w:p>
    <w:p w14:paraId="4388562F" w14:textId="77777777" w:rsidR="0044620B" w:rsidRPr="00A13DDF" w:rsidRDefault="0044620B" w:rsidP="00731E8F">
      <w:pPr>
        <w:pStyle w:val="UZPRRAFO"/>
      </w:pPr>
      <w:r w:rsidRPr="00A13DDF">
        <w:t>La iluminación portátil será de material antideflagrante.</w:t>
      </w:r>
    </w:p>
    <w:p w14:paraId="605F10DB" w14:textId="77777777" w:rsidR="0044620B" w:rsidRPr="00A13DDF" w:rsidRDefault="0044620B" w:rsidP="00731E8F">
      <w:pPr>
        <w:pStyle w:val="UZPRRAFO"/>
      </w:pPr>
      <w:r w:rsidRPr="00A13DDF">
        <w:t xml:space="preserve">En el manejo de cargas y/o posturas forzadas se tendrá en cuenta lo enunciado en el Apartado de Manejo de cargas y posturas forzadas. </w:t>
      </w:r>
    </w:p>
    <w:p w14:paraId="3A167BD9" w14:textId="77777777" w:rsidR="0044620B" w:rsidRPr="00A13DDF" w:rsidRDefault="0044620B" w:rsidP="00731E8F">
      <w:pPr>
        <w:pStyle w:val="UZPRRAFO"/>
      </w:pPr>
      <w:r w:rsidRPr="00A13DDF">
        <w:t>Se dispondrá en obra de los medios adecuados de bombeo, para achicar rápidamente, cualquier inundación que pueda producirse.</w:t>
      </w:r>
    </w:p>
    <w:p w14:paraId="0B9A08F4" w14:textId="77777777" w:rsidR="0044620B" w:rsidRPr="00A13DDF" w:rsidRDefault="0044620B" w:rsidP="00731E8F">
      <w:pPr>
        <w:pStyle w:val="UZPRRAFO"/>
      </w:pPr>
      <w:r w:rsidRPr="00A13DDF">
        <w:t>Cuando en la zona a excavar se prevea la existencia de canalizaciones en servicio, se determinará su trazado y se solicitará, si fuera necesario, el corte del fluido o el desvío, paralizándose los trabajos hasta que se haya adoptado una de las dos alternativas, o por la dirección facultativa se ordenen las condiciones para reanudar los trabajos.</w:t>
      </w:r>
    </w:p>
    <w:p w14:paraId="2F56394E" w14:textId="77777777" w:rsidR="0044620B" w:rsidRPr="00A13DDF" w:rsidRDefault="0044620B" w:rsidP="00731E8F">
      <w:pPr>
        <w:pStyle w:val="UZPRRAFO"/>
      </w:pPr>
      <w:r w:rsidRPr="00A13DDF">
        <w:t>Al comenzar la jornada se revisarán las entibaciones y se comprobará la ausencia de gases y vapores. Si existiesen, se ventilará la zanja antes de comenzar el trabajo. En todos los casos, se iluminarán los tajos y se señalizarán convenientemente.</w:t>
      </w:r>
    </w:p>
    <w:p w14:paraId="19E135D0" w14:textId="77777777" w:rsidR="0044620B" w:rsidRPr="00A13DDF" w:rsidRDefault="0044620B" w:rsidP="00731E8F">
      <w:pPr>
        <w:pStyle w:val="UZPRRAFO"/>
      </w:pPr>
      <w:r w:rsidRPr="00A13DDF">
        <w:t>Se prohíbe expresamente utilizar fuego (papeles encendidos) para la detección de gases.</w:t>
      </w:r>
    </w:p>
    <w:p w14:paraId="6FDA232F" w14:textId="77777777" w:rsidR="0044620B" w:rsidRPr="00A13DDF" w:rsidRDefault="0044620B" w:rsidP="00731E8F">
      <w:pPr>
        <w:pStyle w:val="UZPRRAFO"/>
      </w:pPr>
      <w:r w:rsidRPr="00A13DDF">
        <w:t>Se vigilará la existencia de gases nocivos. En caso de detección se ordenará el desalojo inmediato.</w:t>
      </w:r>
    </w:p>
    <w:p w14:paraId="1E84ABE0" w14:textId="77777777" w:rsidR="0044620B" w:rsidRPr="00A13DDF" w:rsidRDefault="0044620B" w:rsidP="00731E8F">
      <w:pPr>
        <w:pStyle w:val="UZPRRAFO"/>
        <w:rPr>
          <w:b/>
        </w:rPr>
      </w:pPr>
      <w:r w:rsidRPr="00A13DDF">
        <w:rPr>
          <w:b/>
        </w:rPr>
        <w:t>Protecciones colectivas</w:t>
      </w:r>
    </w:p>
    <w:p w14:paraId="62C27622" w14:textId="77777777" w:rsidR="0044620B" w:rsidRPr="00A13DDF" w:rsidRDefault="0044620B" w:rsidP="00731E8F">
      <w:pPr>
        <w:pStyle w:val="UZPRRAFO"/>
      </w:pPr>
      <w:r w:rsidRPr="00A13DDF">
        <w:lastRenderedPageBreak/>
        <w:t>Siempre que se prevea el paso de personas o vehículos ajenos a la obra, disponiéndose a todo lo largo de la zanja, en el borde contrario al que se acopian los productos de la excavación, o a ambos lados si se retiran, vallas que se iluminarán cada 10 m con luz roja.</w:t>
      </w:r>
    </w:p>
    <w:p w14:paraId="593AD44F" w14:textId="77777777" w:rsidR="0044620B" w:rsidRPr="00A13DDF" w:rsidRDefault="0044620B" w:rsidP="00731E8F">
      <w:pPr>
        <w:pStyle w:val="UZPRRAFO"/>
      </w:pPr>
      <w:r w:rsidRPr="00A13DDF">
        <w:t>Igualmente se colocarán sobre las zanjas pasos a distancia no superior a 50 m.</w:t>
      </w:r>
    </w:p>
    <w:p w14:paraId="40EFD25C" w14:textId="77777777" w:rsidR="0044620B" w:rsidRPr="00A13DDF" w:rsidRDefault="0044620B" w:rsidP="00731E8F">
      <w:pPr>
        <w:pStyle w:val="UZPRRAFO"/>
      </w:pPr>
      <w:r w:rsidRPr="00A13DDF">
        <w:t>En la apertura de zanjas, las tierras sobrantes se acoplarán a un distancia mínima de 60 cm del borde de la zanja, dejándose un paso libre de 60 cm, en el otro extremo, protegido con doble barandilla de 90 cm de altura.</w:t>
      </w:r>
    </w:p>
    <w:p w14:paraId="4B65F055" w14:textId="77777777" w:rsidR="0044620B" w:rsidRPr="00A13DDF" w:rsidRDefault="0044620B" w:rsidP="00731E8F">
      <w:pPr>
        <w:pStyle w:val="UZPRRAFO"/>
      </w:pPr>
      <w:r w:rsidRPr="00A13DDF">
        <w:t>Los pasos de pozos se taparán o protegerán con doble barandilla de 90 cm de altura.</w:t>
      </w:r>
    </w:p>
    <w:p w14:paraId="20C1CFB6" w14:textId="77777777" w:rsidR="0044620B" w:rsidRPr="00A13DDF" w:rsidRDefault="0044620B" w:rsidP="00731E8F">
      <w:pPr>
        <w:pStyle w:val="UZPRRAFO"/>
      </w:pPr>
      <w:r w:rsidRPr="00A13DDF">
        <w:t>Se protegerán con tableros de seguridad los huecos existentes en obra.</w:t>
      </w:r>
    </w:p>
    <w:p w14:paraId="464A42FF" w14:textId="77777777" w:rsidR="0044620B" w:rsidRPr="00A13DDF" w:rsidRDefault="0044620B" w:rsidP="00731E8F">
      <w:pPr>
        <w:pStyle w:val="UZPRRAFO"/>
        <w:rPr>
          <w:b/>
        </w:rPr>
      </w:pPr>
      <w:r w:rsidRPr="00A13DDF">
        <w:rPr>
          <w:b/>
        </w:rPr>
        <w:t>Protección personal (con marcado CE)</w:t>
      </w:r>
    </w:p>
    <w:p w14:paraId="29F90E39" w14:textId="77777777" w:rsidR="0044620B" w:rsidRPr="00A13DDF" w:rsidRDefault="0044620B" w:rsidP="00731E8F">
      <w:pPr>
        <w:pStyle w:val="UZPRRAFO"/>
      </w:pPr>
      <w:r w:rsidRPr="00A13DDF">
        <w:t>Casco de seguridad.</w:t>
      </w:r>
    </w:p>
    <w:p w14:paraId="52A37586" w14:textId="77777777" w:rsidR="0044620B" w:rsidRPr="00A13DDF" w:rsidRDefault="0044620B" w:rsidP="00731E8F">
      <w:pPr>
        <w:pStyle w:val="UZPRRAFO"/>
      </w:pPr>
      <w:r w:rsidRPr="00A13DDF">
        <w:t>Guantes de goma o PVC</w:t>
      </w:r>
    </w:p>
    <w:p w14:paraId="63E08732" w14:textId="77777777" w:rsidR="0044620B" w:rsidRPr="00A13DDF" w:rsidRDefault="0044620B" w:rsidP="00731E8F">
      <w:pPr>
        <w:pStyle w:val="UZPRRAFO"/>
      </w:pPr>
      <w:r w:rsidRPr="00A13DDF">
        <w:t>Calzado de seguridad.</w:t>
      </w:r>
    </w:p>
    <w:p w14:paraId="37AF6A1F" w14:textId="77777777" w:rsidR="0044620B" w:rsidRPr="00A13DDF" w:rsidRDefault="0044620B" w:rsidP="00731E8F">
      <w:pPr>
        <w:pStyle w:val="UZPRRAFO"/>
      </w:pPr>
      <w:r w:rsidRPr="00A13DDF">
        <w:t>Ropa de trabajo.</w:t>
      </w:r>
    </w:p>
    <w:p w14:paraId="5F8702BF" w14:textId="77777777" w:rsidR="0044620B" w:rsidRPr="00A13DDF" w:rsidRDefault="0044620B" w:rsidP="00731E8F">
      <w:pPr>
        <w:pStyle w:val="UZPRRAFO"/>
      </w:pPr>
    </w:p>
    <w:p w14:paraId="59815145" w14:textId="7F54FE9D" w:rsidR="0044620B" w:rsidRPr="00A13DDF" w:rsidRDefault="00A038DD" w:rsidP="00A038DD">
      <w:pPr>
        <w:pStyle w:val="UZTITULO3"/>
      </w:pPr>
      <w:bookmarkStart w:id="422" w:name="_Toc307530089"/>
      <w:bookmarkStart w:id="423" w:name="_Toc307530478"/>
      <w:bookmarkStart w:id="424" w:name="_Toc328674478"/>
      <w:bookmarkStart w:id="425" w:name="_Toc358234320"/>
      <w:r w:rsidRPr="00A13DDF">
        <w:t>RESIDUOS SÓLIDOS</w:t>
      </w:r>
      <w:bookmarkEnd w:id="422"/>
      <w:bookmarkEnd w:id="423"/>
      <w:bookmarkEnd w:id="424"/>
      <w:bookmarkEnd w:id="425"/>
    </w:p>
    <w:p w14:paraId="5117B5E2" w14:textId="77777777" w:rsidR="0044620B" w:rsidRPr="00A13DDF" w:rsidRDefault="0044620B" w:rsidP="006211FD">
      <w:pPr>
        <w:pStyle w:val="00Apartado"/>
        <w:numPr>
          <w:ilvl w:val="2"/>
          <w:numId w:val="67"/>
        </w:numPr>
        <w:ind w:firstLine="142"/>
      </w:pPr>
      <w:bookmarkStart w:id="426" w:name="_Toc202067730"/>
      <w:bookmarkStart w:id="427" w:name="_Toc211406344"/>
      <w:bookmarkStart w:id="428" w:name="_Toc226454207"/>
      <w:r w:rsidRPr="00A13DDF">
        <w:t>Riesgos laborales</w:t>
      </w:r>
      <w:bookmarkEnd w:id="426"/>
      <w:bookmarkEnd w:id="427"/>
      <w:bookmarkEnd w:id="428"/>
    </w:p>
    <w:p w14:paraId="15A97592" w14:textId="77777777" w:rsidR="0044620B" w:rsidRPr="00A13DDF" w:rsidRDefault="0044620B" w:rsidP="00AB24B0">
      <w:pPr>
        <w:pStyle w:val="UZPRRAFO"/>
      </w:pPr>
      <w:r w:rsidRPr="00A13DDF">
        <w:t>Caídas al mismo nivel por falta de orden y limpieza.</w:t>
      </w:r>
    </w:p>
    <w:p w14:paraId="21102D0B" w14:textId="77777777" w:rsidR="0044620B" w:rsidRPr="00A13DDF" w:rsidRDefault="0044620B" w:rsidP="00AB24B0">
      <w:pPr>
        <w:pStyle w:val="UZPRRAFO"/>
      </w:pPr>
      <w:r w:rsidRPr="00A13DDF">
        <w:t>Caídas a distinto nivel.</w:t>
      </w:r>
    </w:p>
    <w:p w14:paraId="049CD205" w14:textId="77777777" w:rsidR="0044620B" w:rsidRPr="00A13DDF" w:rsidRDefault="0044620B" w:rsidP="00AB24B0">
      <w:pPr>
        <w:pStyle w:val="UZPRRAFO"/>
      </w:pPr>
      <w:r w:rsidRPr="00A13DDF">
        <w:t>Golpes y cortes por el uso de herramientas manuales.</w:t>
      </w:r>
    </w:p>
    <w:p w14:paraId="0F31C730" w14:textId="77777777" w:rsidR="0044620B" w:rsidRPr="00A13DDF" w:rsidRDefault="0044620B" w:rsidP="00AB24B0">
      <w:pPr>
        <w:pStyle w:val="UZPRRAFO"/>
      </w:pPr>
      <w:r w:rsidRPr="00A13DDF">
        <w:t>Desplome y vuelco de los paramentos del pozo o fosa.</w:t>
      </w:r>
    </w:p>
    <w:p w14:paraId="03B326DA" w14:textId="77777777" w:rsidR="0044620B" w:rsidRPr="00A13DDF" w:rsidRDefault="0044620B" w:rsidP="00AB24B0">
      <w:pPr>
        <w:pStyle w:val="UZPRRAFO"/>
      </w:pPr>
      <w:r w:rsidRPr="00A13DDF">
        <w:t>Sobreesfuerzos por manejo de cargas y/o posturas forzadas.</w:t>
      </w:r>
    </w:p>
    <w:p w14:paraId="0AE62555" w14:textId="77777777" w:rsidR="0044620B" w:rsidRPr="00A13DDF" w:rsidRDefault="0044620B" w:rsidP="00AB24B0">
      <w:pPr>
        <w:pStyle w:val="UZPRRAFO"/>
      </w:pPr>
      <w:r w:rsidRPr="00A13DDF">
        <w:t>Dermatitis por contacto con el cemento.</w:t>
      </w:r>
    </w:p>
    <w:p w14:paraId="3A32E0D5" w14:textId="77777777" w:rsidR="0044620B" w:rsidRPr="00A13DDF" w:rsidRDefault="0044620B" w:rsidP="00AB24B0">
      <w:pPr>
        <w:pStyle w:val="UZPRRAFO"/>
      </w:pPr>
    </w:p>
    <w:p w14:paraId="4CE812A3" w14:textId="77777777" w:rsidR="0044620B" w:rsidRPr="00A13DDF" w:rsidRDefault="0044620B" w:rsidP="00AB24B0">
      <w:pPr>
        <w:pStyle w:val="00Apartado"/>
        <w:ind w:hanging="198"/>
      </w:pPr>
      <w:bookmarkStart w:id="429" w:name="_Toc202067731"/>
      <w:bookmarkStart w:id="430" w:name="_Toc211406345"/>
      <w:bookmarkStart w:id="431" w:name="_Toc226454208"/>
      <w:r w:rsidRPr="00A13DDF">
        <w:t>Planificación de la prevención</w:t>
      </w:r>
      <w:bookmarkEnd w:id="429"/>
      <w:bookmarkEnd w:id="430"/>
      <w:bookmarkEnd w:id="431"/>
    </w:p>
    <w:p w14:paraId="7E1FC716" w14:textId="77777777" w:rsidR="0044620B" w:rsidRPr="00A13DDF" w:rsidRDefault="0044620B" w:rsidP="00AB24B0">
      <w:pPr>
        <w:pStyle w:val="UZPRRAFO"/>
        <w:rPr>
          <w:b/>
        </w:rPr>
      </w:pPr>
      <w:r w:rsidRPr="00A13DDF">
        <w:rPr>
          <w:b/>
        </w:rPr>
        <w:t>Organización del trabajo y medidas preventivas</w:t>
      </w:r>
    </w:p>
    <w:p w14:paraId="242588F6" w14:textId="77777777" w:rsidR="0044620B" w:rsidRPr="00A13DDF" w:rsidRDefault="0044620B" w:rsidP="00AB24B0">
      <w:pPr>
        <w:pStyle w:val="UZPRRAFO"/>
      </w:pPr>
      <w:r w:rsidRPr="00A13DDF">
        <w:t>Siempre que exista peligro de derrumbamiento se procederá a entibar según los cálculos expresos del proyecto.</w:t>
      </w:r>
    </w:p>
    <w:p w14:paraId="4F04037B" w14:textId="77777777" w:rsidR="0044620B" w:rsidRPr="00A13DDF" w:rsidRDefault="0044620B" w:rsidP="00AB24B0">
      <w:pPr>
        <w:pStyle w:val="UZPRRAFO"/>
      </w:pPr>
      <w:r w:rsidRPr="00A13DDF">
        <w:t xml:space="preserve">En el manejo de cargas y/o posturas forzadas se tendrá en cuenta lo enunciado en el Apartado de Manejo de cargas y posturas forzadas. </w:t>
      </w:r>
    </w:p>
    <w:p w14:paraId="680675C6" w14:textId="77777777" w:rsidR="0044620B" w:rsidRPr="00A13DDF" w:rsidRDefault="0044620B" w:rsidP="00AB24B0">
      <w:pPr>
        <w:pStyle w:val="UZPRRAFO"/>
      </w:pPr>
      <w:r w:rsidRPr="00A13DDF">
        <w:t>Se prohíbe la permanencia en solitario en el interior del pozo o fosa.</w:t>
      </w:r>
    </w:p>
    <w:p w14:paraId="5AE122F1" w14:textId="77777777" w:rsidR="0044620B" w:rsidRPr="00A13DDF" w:rsidRDefault="0044620B" w:rsidP="00AB24B0">
      <w:pPr>
        <w:pStyle w:val="UZPRRAFO"/>
      </w:pPr>
      <w:r w:rsidRPr="00A13DDF">
        <w:t>El ascenso o descenso al pozo se realizará mediante escalera normalizada firmemente anclada.</w:t>
      </w:r>
    </w:p>
    <w:p w14:paraId="0A06549E" w14:textId="77777777" w:rsidR="0044620B" w:rsidRPr="00A13DDF" w:rsidRDefault="0044620B" w:rsidP="00AB24B0">
      <w:pPr>
        <w:pStyle w:val="UZPRRAFO"/>
      </w:pPr>
      <w:r w:rsidRPr="00A13DDF">
        <w:t>Se prohíbe expresamente utilizar fuego (papeles encendidos) para la detección de gases.</w:t>
      </w:r>
    </w:p>
    <w:p w14:paraId="2FE8D571" w14:textId="77777777" w:rsidR="0044620B" w:rsidRPr="00A13DDF" w:rsidRDefault="0044620B" w:rsidP="00AB24B0">
      <w:pPr>
        <w:pStyle w:val="UZPRRAFO"/>
      </w:pPr>
      <w:r w:rsidRPr="00A13DDF">
        <w:t>Se vigilará la existencia de gases nocivos. En caso de detección se ordenará el desalojo inmediato.</w:t>
      </w:r>
    </w:p>
    <w:p w14:paraId="125111B1" w14:textId="77777777" w:rsidR="0044620B" w:rsidRPr="00A13DDF" w:rsidRDefault="0044620B" w:rsidP="00AB24B0">
      <w:pPr>
        <w:pStyle w:val="UZPRRAFO"/>
      </w:pPr>
      <w:r w:rsidRPr="00A13DDF">
        <w:t>La iluminación portátil será de material antideflagrante.</w:t>
      </w:r>
    </w:p>
    <w:p w14:paraId="4B206B46" w14:textId="77777777" w:rsidR="0044620B" w:rsidRPr="00A13DDF" w:rsidRDefault="0044620B" w:rsidP="00AB24B0">
      <w:pPr>
        <w:pStyle w:val="UZPRRAFO"/>
      </w:pPr>
      <w:r w:rsidRPr="00A13DDF">
        <w:t>Se dispondrá en obra de los medios adecuados de bombeo, para achicar rápidamente, cualquier inundación que pueda producirse.</w:t>
      </w:r>
    </w:p>
    <w:p w14:paraId="35C02A35" w14:textId="77777777" w:rsidR="0044620B" w:rsidRPr="00A13DDF" w:rsidRDefault="0044620B" w:rsidP="00AB24B0">
      <w:pPr>
        <w:pStyle w:val="UZPRRAFO"/>
      </w:pPr>
      <w:r w:rsidRPr="00A13DDF">
        <w:t>Cuando en la zona a excavar se prevea la existencia de canalizaciones en servicio, se determinará su trazado y se solicitará, si fuera necesario, el corte del fluido o el desvío, paralizándose los trabajos hasta que se haya adoptado una de las dos alternativas, o por la dirección facultativa se ordenen las condiciones para reanudar los trabajos.</w:t>
      </w:r>
    </w:p>
    <w:p w14:paraId="281FFB90" w14:textId="77777777" w:rsidR="0044620B" w:rsidRPr="00A13DDF" w:rsidRDefault="0044620B" w:rsidP="00AB24B0">
      <w:pPr>
        <w:pStyle w:val="UZPRRAFO"/>
      </w:pPr>
      <w:r w:rsidRPr="00A13DDF">
        <w:t>En zanjas y pozos se comprobará la ausencia de gases y vapores. De existir se ventilará la zanja o pozo, antes de comenzar los trabajos hasta eliminarlos.</w:t>
      </w:r>
    </w:p>
    <w:p w14:paraId="6E0281A6" w14:textId="77777777" w:rsidR="0044620B" w:rsidRPr="00A13DDF" w:rsidRDefault="0044620B" w:rsidP="00AB24B0">
      <w:pPr>
        <w:pStyle w:val="UZPRRAFO"/>
        <w:rPr>
          <w:b/>
        </w:rPr>
      </w:pPr>
      <w:r w:rsidRPr="00A13DDF">
        <w:rPr>
          <w:b/>
        </w:rPr>
        <w:t>Protecciones colectivas</w:t>
      </w:r>
    </w:p>
    <w:p w14:paraId="7134C24D" w14:textId="77777777" w:rsidR="0044620B" w:rsidRPr="00A13DDF" w:rsidRDefault="0044620B" w:rsidP="00AB24B0">
      <w:pPr>
        <w:pStyle w:val="UZPRRAFO"/>
      </w:pPr>
      <w:r w:rsidRPr="00A13DDF">
        <w:t>Alrededor de la boca del pozo, se instalará una superficie firme de seguridad a base de un entablado, prohibiéndose acopiar materiales a una distancia inferior a los 2 m.</w:t>
      </w:r>
    </w:p>
    <w:p w14:paraId="100EEDB3" w14:textId="77777777" w:rsidR="0044620B" w:rsidRPr="00A13DDF" w:rsidRDefault="0044620B" w:rsidP="00AB24B0">
      <w:pPr>
        <w:pStyle w:val="UZPRRAFO"/>
      </w:pPr>
      <w:r w:rsidRPr="00A13DDF">
        <w:lastRenderedPageBreak/>
        <w:t>Siempre que se prevea el paso de personas o vehículos ajenos a la obra, disponiéndose a todo lo largo de la zanja, en el borde contrario al que se acopian los productos de la excavación, o a ambos lados si se retiran, vallas que se iluminarán cada 10 m con luz roja.</w:t>
      </w:r>
    </w:p>
    <w:p w14:paraId="27C1AAE5" w14:textId="77777777" w:rsidR="0044620B" w:rsidRPr="00A13DDF" w:rsidRDefault="0044620B" w:rsidP="00AB24B0">
      <w:pPr>
        <w:pStyle w:val="UZPRRAFO"/>
      </w:pPr>
      <w:r w:rsidRPr="00A13DDF">
        <w:t>Igualmente se colocarán sobre las zanjas pasos a distancia no superior a 50 m.</w:t>
      </w:r>
    </w:p>
    <w:p w14:paraId="4BC5D5E1" w14:textId="77777777" w:rsidR="0044620B" w:rsidRPr="00A13DDF" w:rsidRDefault="0044620B" w:rsidP="00AB24B0">
      <w:pPr>
        <w:pStyle w:val="UZPRRAFO"/>
      </w:pPr>
      <w:r w:rsidRPr="00A13DDF">
        <w:t>En la apertura de zanjas, las tierras sobrantes se acoplarán a una distancia mínima de 60 cm del borde de la zanja, dejándose un paso libre de 60 cm, en el otro extremo, protegido con doble barandilla de 90 cm de altura.</w:t>
      </w:r>
    </w:p>
    <w:p w14:paraId="7FAAE589" w14:textId="77777777" w:rsidR="0044620B" w:rsidRPr="00A13DDF" w:rsidRDefault="0044620B" w:rsidP="00AB24B0">
      <w:pPr>
        <w:pStyle w:val="UZPRRAFO"/>
      </w:pPr>
      <w:r w:rsidRPr="00A13DDF">
        <w:t>Los pasos de pozos se taparán o protegerán con doble barandilla de 90 cm de altura.</w:t>
      </w:r>
    </w:p>
    <w:p w14:paraId="5A34BFF0" w14:textId="77777777" w:rsidR="0044620B" w:rsidRPr="00A13DDF" w:rsidRDefault="0044620B" w:rsidP="00AB24B0">
      <w:pPr>
        <w:pStyle w:val="UZPRRAFO"/>
      </w:pPr>
      <w:r w:rsidRPr="00A13DDF">
        <w:t>Al comenzar la jornada se revisarán las entibaciones.</w:t>
      </w:r>
    </w:p>
    <w:p w14:paraId="34B44E1A" w14:textId="77777777" w:rsidR="0044620B" w:rsidRPr="00A13DDF" w:rsidRDefault="0044620B" w:rsidP="00AB24B0">
      <w:pPr>
        <w:pStyle w:val="UZPRRAFO"/>
        <w:rPr>
          <w:b/>
        </w:rPr>
      </w:pPr>
      <w:r w:rsidRPr="00A13DDF">
        <w:rPr>
          <w:b/>
        </w:rPr>
        <w:t>Protección personal (con marcado CE)</w:t>
      </w:r>
    </w:p>
    <w:p w14:paraId="04251537" w14:textId="77777777" w:rsidR="0044620B" w:rsidRPr="00A13DDF" w:rsidRDefault="0044620B" w:rsidP="00AB24B0">
      <w:pPr>
        <w:pStyle w:val="UZPRRAFO"/>
      </w:pPr>
      <w:r w:rsidRPr="00A13DDF">
        <w:t>Casco de seguridad.</w:t>
      </w:r>
    </w:p>
    <w:p w14:paraId="1DAB8353" w14:textId="77777777" w:rsidR="0044620B" w:rsidRPr="00A13DDF" w:rsidRDefault="0044620B" w:rsidP="00AB24B0">
      <w:pPr>
        <w:pStyle w:val="UZPRRAFO"/>
      </w:pPr>
      <w:r w:rsidRPr="00A13DDF">
        <w:t>Guantes de goma o PVC</w:t>
      </w:r>
    </w:p>
    <w:p w14:paraId="57D9BE4C" w14:textId="77777777" w:rsidR="0044620B" w:rsidRPr="00A13DDF" w:rsidRDefault="0044620B" w:rsidP="00AB24B0">
      <w:pPr>
        <w:pStyle w:val="UZPRRAFO"/>
      </w:pPr>
      <w:r w:rsidRPr="00A13DDF">
        <w:t>Calzado de seguridad.</w:t>
      </w:r>
    </w:p>
    <w:p w14:paraId="57665DD2" w14:textId="77777777" w:rsidR="0044620B" w:rsidRPr="00A13DDF" w:rsidRDefault="0044620B" w:rsidP="00AB24B0">
      <w:pPr>
        <w:pStyle w:val="UZPRRAFO"/>
      </w:pPr>
      <w:r w:rsidRPr="00A13DDF">
        <w:t>Ropa de trabajo.</w:t>
      </w:r>
    </w:p>
    <w:p w14:paraId="0D2A36EE" w14:textId="77777777" w:rsidR="0044620B" w:rsidRPr="00A13DDF" w:rsidRDefault="0044620B" w:rsidP="00AB24B0">
      <w:pPr>
        <w:pStyle w:val="UZPRRAFO"/>
      </w:pPr>
    </w:p>
    <w:p w14:paraId="278A02AF" w14:textId="16D6FAA3" w:rsidR="0044620B" w:rsidRPr="00A13DDF" w:rsidRDefault="00E70948" w:rsidP="00E70948">
      <w:pPr>
        <w:pStyle w:val="UZTITULO3"/>
      </w:pPr>
      <w:r w:rsidRPr="00A13DDF">
        <w:t>INSTALACIÓN DE ENERGÍA SOLAR</w:t>
      </w:r>
    </w:p>
    <w:p w14:paraId="7495AC38" w14:textId="551E77D7" w:rsidR="0044620B" w:rsidRPr="00A13DDF" w:rsidRDefault="005926E5" w:rsidP="00E70948">
      <w:pPr>
        <w:pStyle w:val="UZTITULO3"/>
      </w:pPr>
      <w:r w:rsidRPr="00A13DDF">
        <w:t>ENERGÍA SOLAR TÉRMICA</w:t>
      </w:r>
    </w:p>
    <w:p w14:paraId="2CFCC679" w14:textId="77777777" w:rsidR="0044620B" w:rsidRPr="00A13DDF" w:rsidRDefault="0044620B" w:rsidP="006211FD">
      <w:pPr>
        <w:pStyle w:val="00Apartado"/>
        <w:numPr>
          <w:ilvl w:val="2"/>
          <w:numId w:val="68"/>
        </w:numPr>
        <w:ind w:firstLine="142"/>
      </w:pPr>
      <w:bookmarkStart w:id="432" w:name="_Toc202067732"/>
      <w:bookmarkStart w:id="433" w:name="_Toc211406346"/>
      <w:bookmarkStart w:id="434" w:name="_Toc226454209"/>
      <w:r w:rsidRPr="00A13DDF">
        <w:t>Riesgos laborales</w:t>
      </w:r>
      <w:bookmarkEnd w:id="432"/>
      <w:bookmarkEnd w:id="433"/>
      <w:bookmarkEnd w:id="434"/>
    </w:p>
    <w:p w14:paraId="7856D99C" w14:textId="77777777" w:rsidR="0044620B" w:rsidRPr="00A13DDF" w:rsidRDefault="0044620B" w:rsidP="00997258">
      <w:pPr>
        <w:pStyle w:val="UZPRRAFO"/>
      </w:pPr>
      <w:r w:rsidRPr="00A13DDF">
        <w:t>Caídas al mismo nivel.</w:t>
      </w:r>
    </w:p>
    <w:p w14:paraId="36E724B7" w14:textId="77777777" w:rsidR="0044620B" w:rsidRPr="00A13DDF" w:rsidRDefault="0044620B" w:rsidP="00997258">
      <w:pPr>
        <w:pStyle w:val="UZPRRAFO"/>
      </w:pPr>
      <w:r w:rsidRPr="00A13DDF">
        <w:t>Caídas a distinto nivel.</w:t>
      </w:r>
    </w:p>
    <w:p w14:paraId="5C7861D0" w14:textId="77777777" w:rsidR="0044620B" w:rsidRPr="00A13DDF" w:rsidRDefault="0044620B" w:rsidP="00997258">
      <w:pPr>
        <w:pStyle w:val="UZPRRAFO"/>
      </w:pPr>
      <w:r w:rsidRPr="00A13DDF">
        <w:t>Caídas de altura.</w:t>
      </w:r>
    </w:p>
    <w:p w14:paraId="114D4088" w14:textId="77777777" w:rsidR="0044620B" w:rsidRPr="00A13DDF" w:rsidRDefault="0044620B" w:rsidP="00997258">
      <w:pPr>
        <w:pStyle w:val="UZPRRAFO"/>
      </w:pPr>
      <w:r w:rsidRPr="00A13DDF">
        <w:t>Golpes o cortes por manejo de herramientas.</w:t>
      </w:r>
    </w:p>
    <w:p w14:paraId="5BB15E52" w14:textId="77777777" w:rsidR="0044620B" w:rsidRPr="00A13DDF" w:rsidRDefault="0044620B" w:rsidP="00997258">
      <w:pPr>
        <w:pStyle w:val="UZPRRAFO"/>
      </w:pPr>
      <w:r w:rsidRPr="00A13DDF">
        <w:t>Los derivados de los medios auxiliares que se utilicen.</w:t>
      </w:r>
    </w:p>
    <w:p w14:paraId="3E7C637B" w14:textId="77777777" w:rsidR="0044620B" w:rsidRPr="00A13DDF" w:rsidRDefault="0044620B" w:rsidP="00997258">
      <w:pPr>
        <w:pStyle w:val="UZPRRAFO"/>
      </w:pPr>
      <w:r w:rsidRPr="00A13DDF">
        <w:t>Sobreesfuerzos por manejo manual de cargas y/o posturas forzadas.</w:t>
      </w:r>
    </w:p>
    <w:p w14:paraId="45012A8B" w14:textId="77777777" w:rsidR="0044620B" w:rsidRPr="00A13DDF" w:rsidRDefault="0044620B" w:rsidP="00997258">
      <w:pPr>
        <w:pStyle w:val="UZPRRAFO"/>
      </w:pPr>
    </w:p>
    <w:p w14:paraId="58C9ED90" w14:textId="77777777" w:rsidR="0044620B" w:rsidRPr="00A13DDF" w:rsidRDefault="0044620B" w:rsidP="00C172A7">
      <w:pPr>
        <w:pStyle w:val="00Apartado"/>
        <w:ind w:hanging="198"/>
      </w:pPr>
      <w:bookmarkStart w:id="435" w:name="_Toc202067733"/>
      <w:bookmarkStart w:id="436" w:name="_Toc211406347"/>
      <w:bookmarkStart w:id="437" w:name="_Toc226454210"/>
      <w:r w:rsidRPr="00A13DDF">
        <w:t>Planificación de la prevención</w:t>
      </w:r>
      <w:bookmarkEnd w:id="435"/>
      <w:bookmarkEnd w:id="436"/>
      <w:bookmarkEnd w:id="437"/>
    </w:p>
    <w:p w14:paraId="55AB89B3" w14:textId="77777777" w:rsidR="0044620B" w:rsidRPr="00A13DDF" w:rsidRDefault="0044620B" w:rsidP="00C172A7">
      <w:pPr>
        <w:pStyle w:val="UZPRRAFO"/>
        <w:rPr>
          <w:b/>
        </w:rPr>
      </w:pPr>
      <w:r w:rsidRPr="00A13DDF">
        <w:rPr>
          <w:b/>
        </w:rPr>
        <w:t>Organización del trabajo y medidas preventivas</w:t>
      </w:r>
    </w:p>
    <w:p w14:paraId="30CE7072" w14:textId="77777777" w:rsidR="0044620B" w:rsidRPr="00A13DDF" w:rsidRDefault="0044620B" w:rsidP="00C172A7">
      <w:pPr>
        <w:pStyle w:val="UZPRRAFO"/>
      </w:pPr>
      <w:r w:rsidRPr="00A13DDF">
        <w:t>No se iniciarán los trabajos sobre las cubiertas hasta haber concluido los petos de cerramiento perimetral, y haber dispuesto caminos seguros para transitar o permanecer sobre cubiertas inclinadas y evitar el riego de caída al vacío.</w:t>
      </w:r>
    </w:p>
    <w:p w14:paraId="7ABC85C6" w14:textId="77777777" w:rsidR="0044620B" w:rsidRPr="00A13DDF" w:rsidRDefault="0044620B" w:rsidP="00C172A7">
      <w:pPr>
        <w:pStyle w:val="UZPRRAFO"/>
      </w:pPr>
      <w:r w:rsidRPr="00A13DDF">
        <w:t>En el manejo de cargas y/o posturas forzadas se tendrá en cuenta lo enunciado en el Apartado de Manejo de cargas y posturas forzadas.</w:t>
      </w:r>
    </w:p>
    <w:p w14:paraId="2D64FE42" w14:textId="77777777" w:rsidR="0044620B" w:rsidRPr="00A13DDF" w:rsidRDefault="0044620B" w:rsidP="00C172A7">
      <w:pPr>
        <w:pStyle w:val="UZPRRAFO"/>
      </w:pPr>
      <w:r w:rsidRPr="00A13DDF">
        <w:t>Se prohíbe verter escombros y recortes por la fachada o patios interiores.</w:t>
      </w:r>
    </w:p>
    <w:p w14:paraId="167AF13C" w14:textId="77777777" w:rsidR="0044620B" w:rsidRPr="00A13DDF" w:rsidRDefault="0044620B" w:rsidP="00C172A7">
      <w:pPr>
        <w:pStyle w:val="UZPRRAFO"/>
      </w:pPr>
      <w:r w:rsidRPr="00A13DDF">
        <w:t>Las operaciones de montaje de componentes se efectuarán en cota cero, prohibiéndose la composición de elementos en altura si ello no es imprescindible.</w:t>
      </w:r>
    </w:p>
    <w:p w14:paraId="05855AAD" w14:textId="77777777" w:rsidR="0044620B" w:rsidRPr="00A13DDF" w:rsidRDefault="0044620B" w:rsidP="00C172A7">
      <w:pPr>
        <w:pStyle w:val="UZPRRAFO"/>
      </w:pPr>
      <w:r w:rsidRPr="00A13DDF">
        <w:t>Las escaleras de mano que se utilicen, se anclarán a firmemente al apoyo superior y estarán dotadas de zapatas antideslizantes, sobrepasando en 1 m como mínimo la altura a salvar (Apartado de Medidas preventivas para Escaleras manuales portatiles.).</w:t>
      </w:r>
    </w:p>
    <w:p w14:paraId="67F44416" w14:textId="77777777" w:rsidR="0044620B" w:rsidRPr="00A13DDF" w:rsidRDefault="0044620B" w:rsidP="00C172A7">
      <w:pPr>
        <w:pStyle w:val="UZPRRAFO"/>
      </w:pPr>
      <w:r w:rsidRPr="00A13DDF">
        <w:t>En cubiertas inclinadas se realizarán los trabajos sobre una plataforma horizontal, apoyada sobre cuñas ancladas, rodeada de barandilla perimetral de 1 m de altura, listón intermedio y rodapié.</w:t>
      </w:r>
    </w:p>
    <w:p w14:paraId="20E4E466" w14:textId="77777777" w:rsidR="0044620B" w:rsidRPr="00A13DDF" w:rsidRDefault="0044620B" w:rsidP="00C172A7">
      <w:pPr>
        <w:pStyle w:val="UZPRRAFO"/>
      </w:pPr>
      <w:r w:rsidRPr="00A13DDF">
        <w:t>No se realizarán trabajos de instalación de paneles solares cuando exista posibilidad de tormentas o lluvias.</w:t>
      </w:r>
    </w:p>
    <w:p w14:paraId="081ADFD2" w14:textId="77777777" w:rsidR="0044620B" w:rsidRPr="00A13DDF" w:rsidRDefault="0044620B" w:rsidP="00C172A7">
      <w:pPr>
        <w:pStyle w:val="UZPRRAFO"/>
      </w:pPr>
      <w:r w:rsidRPr="00A13DDF">
        <w:t>Si existen líneas eléctricas próximas, se dejarán sin servicio o se aislarán adecuadamente, mientras duren los trabajos.</w:t>
      </w:r>
    </w:p>
    <w:p w14:paraId="0A0928B3" w14:textId="77777777" w:rsidR="0044620B" w:rsidRPr="00A13DDF" w:rsidRDefault="0044620B" w:rsidP="00C172A7">
      <w:pPr>
        <w:pStyle w:val="UZPRRAFO"/>
      </w:pPr>
      <w:r w:rsidRPr="00A13DDF">
        <w:t>Será imprescindible el uso de calzado antideslizante.</w:t>
      </w:r>
    </w:p>
    <w:p w14:paraId="1C6B115A" w14:textId="77777777" w:rsidR="0044620B" w:rsidRPr="00A13DDF" w:rsidRDefault="0044620B" w:rsidP="00C172A7">
      <w:pPr>
        <w:pStyle w:val="UZPRRAFO"/>
      </w:pPr>
      <w:r w:rsidRPr="00A13DDF">
        <w:t>Se preverán anclajes en puntos fuertes para anclar los cinturones de seguridad.</w:t>
      </w:r>
    </w:p>
    <w:p w14:paraId="5285779F" w14:textId="77777777" w:rsidR="0044620B" w:rsidRPr="00A13DDF" w:rsidRDefault="0044620B" w:rsidP="00C172A7">
      <w:pPr>
        <w:pStyle w:val="UZPRRAFO"/>
        <w:rPr>
          <w:b/>
        </w:rPr>
      </w:pPr>
      <w:r w:rsidRPr="00A13DDF">
        <w:rPr>
          <w:b/>
        </w:rPr>
        <w:t>Protección personal (con marcado CE)</w:t>
      </w:r>
    </w:p>
    <w:p w14:paraId="654AE501" w14:textId="77777777" w:rsidR="0044620B" w:rsidRPr="00A13DDF" w:rsidRDefault="0044620B" w:rsidP="00C172A7">
      <w:pPr>
        <w:pStyle w:val="UZPRRAFO"/>
      </w:pPr>
      <w:r w:rsidRPr="00A13DDF">
        <w:lastRenderedPageBreak/>
        <w:t>Casco de seguridad.</w:t>
      </w:r>
    </w:p>
    <w:p w14:paraId="054033D4" w14:textId="77777777" w:rsidR="0044620B" w:rsidRPr="00A13DDF" w:rsidRDefault="0044620B" w:rsidP="00C172A7">
      <w:pPr>
        <w:pStyle w:val="UZPRRAFO"/>
      </w:pPr>
      <w:r w:rsidRPr="00A13DDF">
        <w:t>Guantes de cuero.</w:t>
      </w:r>
    </w:p>
    <w:p w14:paraId="0B11050A" w14:textId="77777777" w:rsidR="0044620B" w:rsidRPr="00A13DDF" w:rsidRDefault="0044620B" w:rsidP="00C172A7">
      <w:pPr>
        <w:pStyle w:val="UZPRRAFO"/>
      </w:pPr>
      <w:r w:rsidRPr="00A13DDF">
        <w:t>Botas de seguridad.</w:t>
      </w:r>
    </w:p>
    <w:p w14:paraId="26FB0CE1" w14:textId="77777777" w:rsidR="0044620B" w:rsidRPr="00A13DDF" w:rsidRDefault="0044620B" w:rsidP="00C172A7">
      <w:pPr>
        <w:pStyle w:val="UZPRRAFO"/>
      </w:pPr>
      <w:r w:rsidRPr="00A13DDF">
        <w:t>Ropa de trabajo.</w:t>
      </w:r>
    </w:p>
    <w:p w14:paraId="0829C8B7" w14:textId="77777777" w:rsidR="0044620B" w:rsidRPr="00A13DDF" w:rsidRDefault="0044620B" w:rsidP="00C172A7">
      <w:pPr>
        <w:pStyle w:val="UZPRRAFO"/>
      </w:pPr>
      <w:r w:rsidRPr="00A13DDF">
        <w:t>Cinturón con arnés anticaída amarrado a punto fijo.</w:t>
      </w:r>
    </w:p>
    <w:p w14:paraId="4605D811" w14:textId="77777777" w:rsidR="0044620B" w:rsidRPr="00A13DDF" w:rsidRDefault="0044620B" w:rsidP="00C172A7">
      <w:pPr>
        <w:pStyle w:val="UZPRRAFO"/>
        <w:rPr>
          <w:b/>
          <w:bCs/>
        </w:rPr>
      </w:pPr>
    </w:p>
    <w:p w14:paraId="693ED7DE" w14:textId="3C185DDA" w:rsidR="0044620B" w:rsidRPr="00A13DDF" w:rsidRDefault="000C34F3" w:rsidP="005926E5">
      <w:pPr>
        <w:pStyle w:val="UZTTULO2"/>
      </w:pPr>
      <w:bookmarkStart w:id="438" w:name="_Toc300959852"/>
      <w:bookmarkStart w:id="439" w:name="_Toc300960120"/>
      <w:r w:rsidRPr="00A13DDF">
        <w:t>10.6. REVESTIMIENTOS</w:t>
      </w:r>
      <w:bookmarkEnd w:id="438"/>
      <w:bookmarkEnd w:id="439"/>
    </w:p>
    <w:p w14:paraId="2AEC5BBB" w14:textId="5EEE4D1E" w:rsidR="0044620B" w:rsidRPr="00A13DDF" w:rsidRDefault="005926E5" w:rsidP="005926E5">
      <w:pPr>
        <w:pStyle w:val="UZTITULO3"/>
      </w:pPr>
      <w:r w:rsidRPr="00A13DDF">
        <w:t>REVESTIMIENTO DE PARAMENTOS</w:t>
      </w:r>
    </w:p>
    <w:p w14:paraId="4887E6FB" w14:textId="6FACE05E" w:rsidR="0044620B" w:rsidRPr="00A13DDF" w:rsidRDefault="005926E5" w:rsidP="005926E5">
      <w:pPr>
        <w:pStyle w:val="UZTITULO3"/>
      </w:pPr>
      <w:r w:rsidRPr="00A13DDF">
        <w:t>ALICATADOS</w:t>
      </w:r>
    </w:p>
    <w:p w14:paraId="20B5010E" w14:textId="77777777" w:rsidR="0044620B" w:rsidRPr="00A13DDF" w:rsidRDefault="0044620B" w:rsidP="006211FD">
      <w:pPr>
        <w:pStyle w:val="00Apartado"/>
        <w:numPr>
          <w:ilvl w:val="2"/>
          <w:numId w:val="69"/>
        </w:numPr>
        <w:ind w:firstLine="142"/>
      </w:pPr>
      <w:bookmarkStart w:id="440" w:name="_Toc202067736"/>
      <w:bookmarkStart w:id="441" w:name="_Toc211406348"/>
      <w:bookmarkStart w:id="442" w:name="_Toc226454211"/>
      <w:r w:rsidRPr="00A13DDF">
        <w:t>Riesgos laborales</w:t>
      </w:r>
      <w:bookmarkEnd w:id="440"/>
      <w:bookmarkEnd w:id="441"/>
      <w:bookmarkEnd w:id="442"/>
    </w:p>
    <w:p w14:paraId="5AF62FB4" w14:textId="77777777" w:rsidR="0044620B" w:rsidRPr="00A13DDF" w:rsidRDefault="0044620B" w:rsidP="00840053">
      <w:pPr>
        <w:pStyle w:val="UZPRRAFO"/>
      </w:pPr>
      <w:r w:rsidRPr="00A13DDF">
        <w:t>Golpes y Cortes por el uso de herramientas manuales u objetos con aristas cortantes.</w:t>
      </w:r>
    </w:p>
    <w:p w14:paraId="31910061" w14:textId="77777777" w:rsidR="0044620B" w:rsidRPr="00A13DDF" w:rsidRDefault="0044620B" w:rsidP="00840053">
      <w:pPr>
        <w:pStyle w:val="UZPRRAFO"/>
      </w:pPr>
      <w:r w:rsidRPr="00A13DDF">
        <w:t>Caídas a distinto nivel en andamios mal montados.</w:t>
      </w:r>
    </w:p>
    <w:p w14:paraId="22C869F9" w14:textId="77777777" w:rsidR="0044620B" w:rsidRPr="00A13DDF" w:rsidRDefault="0044620B" w:rsidP="00840053">
      <w:pPr>
        <w:pStyle w:val="UZPRRAFO"/>
      </w:pPr>
      <w:r w:rsidRPr="00A13DDF">
        <w:t>Caídas al mismo nivel.</w:t>
      </w:r>
    </w:p>
    <w:p w14:paraId="7D963C09" w14:textId="77777777" w:rsidR="0044620B" w:rsidRPr="00A13DDF" w:rsidRDefault="0044620B" w:rsidP="00840053">
      <w:pPr>
        <w:pStyle w:val="UZPRRAFO"/>
      </w:pPr>
      <w:r w:rsidRPr="00A13DDF">
        <w:t>Proyección de partículas en los ojos.</w:t>
      </w:r>
    </w:p>
    <w:p w14:paraId="078A2986" w14:textId="77777777" w:rsidR="0044620B" w:rsidRPr="00A13DDF" w:rsidRDefault="0044620B" w:rsidP="00840053">
      <w:pPr>
        <w:pStyle w:val="UZPRRAFO"/>
      </w:pPr>
      <w:r w:rsidRPr="00A13DDF">
        <w:t>Dermatitis por contacto con el cemento.</w:t>
      </w:r>
    </w:p>
    <w:p w14:paraId="5A679DB8" w14:textId="77777777" w:rsidR="0044620B" w:rsidRPr="00A13DDF" w:rsidRDefault="0044620B" w:rsidP="00840053">
      <w:pPr>
        <w:pStyle w:val="UZPRRAFO"/>
      </w:pPr>
      <w:r w:rsidRPr="00A13DDF">
        <w:t>Sobreesfuerzos por manejo de cargas pesadas y/o posturas forzadas.</w:t>
      </w:r>
    </w:p>
    <w:p w14:paraId="541A83D8" w14:textId="77777777" w:rsidR="0044620B" w:rsidRPr="00A13DDF" w:rsidRDefault="0044620B" w:rsidP="00840053">
      <w:pPr>
        <w:pStyle w:val="UZPRRAFO"/>
      </w:pPr>
      <w:r w:rsidRPr="00A13DDF">
        <w:t>Afecciones respiratorias por polvo, corrientes de viento, etc.</w:t>
      </w:r>
    </w:p>
    <w:p w14:paraId="1840D3CE" w14:textId="77777777" w:rsidR="0044620B" w:rsidRPr="00A13DDF" w:rsidRDefault="0044620B" w:rsidP="00840053">
      <w:pPr>
        <w:pStyle w:val="UZPRRAFO"/>
      </w:pPr>
    </w:p>
    <w:p w14:paraId="0A0A539D" w14:textId="77777777" w:rsidR="0044620B" w:rsidRPr="00A13DDF" w:rsidRDefault="0044620B" w:rsidP="002342CB">
      <w:pPr>
        <w:pStyle w:val="00Apartado"/>
        <w:ind w:hanging="198"/>
      </w:pPr>
      <w:bookmarkStart w:id="443" w:name="_Toc202067737"/>
      <w:bookmarkStart w:id="444" w:name="_Toc211406349"/>
      <w:bookmarkStart w:id="445" w:name="_Toc226454212"/>
      <w:r w:rsidRPr="00A13DDF">
        <w:t>Planificación de la prevención</w:t>
      </w:r>
      <w:bookmarkEnd w:id="443"/>
      <w:bookmarkEnd w:id="444"/>
      <w:bookmarkEnd w:id="445"/>
    </w:p>
    <w:p w14:paraId="49367657" w14:textId="77777777" w:rsidR="0044620B" w:rsidRPr="00A13DDF" w:rsidRDefault="0044620B" w:rsidP="002342CB">
      <w:pPr>
        <w:pStyle w:val="UZPRRAFO"/>
        <w:rPr>
          <w:b/>
        </w:rPr>
      </w:pPr>
      <w:r w:rsidRPr="00A13DDF">
        <w:rPr>
          <w:b/>
        </w:rPr>
        <w:t>Organización del trabajo y medidas preventivas</w:t>
      </w:r>
    </w:p>
    <w:p w14:paraId="4966CC4F" w14:textId="77777777" w:rsidR="0044620B" w:rsidRPr="00A13DDF" w:rsidRDefault="0044620B" w:rsidP="002342CB">
      <w:pPr>
        <w:pStyle w:val="UZPRRAFO"/>
      </w:pPr>
      <w:r w:rsidRPr="00A13DDF">
        <w:t>El corte de las placas y demás piezas se realizará en vía húmeda para evitar la formación de polvo, así como en locales abiertos.</w:t>
      </w:r>
    </w:p>
    <w:p w14:paraId="07B8D156" w14:textId="77777777" w:rsidR="0044620B" w:rsidRPr="00A13DDF" w:rsidRDefault="0044620B" w:rsidP="002342CB">
      <w:pPr>
        <w:pStyle w:val="UZPRRAFO"/>
      </w:pPr>
      <w:r w:rsidRPr="00A13DDF">
        <w:t xml:space="preserve">En el manejo de cargas y/o posturas forzadas se tendrá en cuenta lo enunciado en el Apartado de Manejo de cargas y posturas forzadas. </w:t>
      </w:r>
    </w:p>
    <w:p w14:paraId="58439387" w14:textId="77777777" w:rsidR="0044620B" w:rsidRPr="00A13DDF" w:rsidRDefault="0044620B" w:rsidP="002342CB">
      <w:pPr>
        <w:pStyle w:val="UZPRRAFO"/>
      </w:pPr>
      <w:r w:rsidRPr="00A13DDF">
        <w:t>Se prohíbe el uso de borriquetas en balcones y bordes de forjado si antes no se ha procedido a instalar la red de seguridad.</w:t>
      </w:r>
    </w:p>
    <w:p w14:paraId="337F803B" w14:textId="77777777" w:rsidR="0044620B" w:rsidRPr="00A13DDF" w:rsidRDefault="0044620B" w:rsidP="002342CB">
      <w:pPr>
        <w:pStyle w:val="UZPRRAFO"/>
      </w:pPr>
      <w:r w:rsidRPr="00A13DDF">
        <w:t>El manejo de placas cuyo peso sea superior a 25 kg, exige la intervención de dos operarios.</w:t>
      </w:r>
    </w:p>
    <w:p w14:paraId="3D671746" w14:textId="77777777" w:rsidR="0044620B" w:rsidRPr="00A13DDF" w:rsidRDefault="0044620B" w:rsidP="002342CB">
      <w:pPr>
        <w:pStyle w:val="UZPRRAFO"/>
        <w:rPr>
          <w:b/>
        </w:rPr>
      </w:pPr>
      <w:r w:rsidRPr="00A13DDF">
        <w:rPr>
          <w:b/>
        </w:rPr>
        <w:t>Protección personal (con marcado CE)</w:t>
      </w:r>
    </w:p>
    <w:p w14:paraId="36F4A8FA" w14:textId="77777777" w:rsidR="0044620B" w:rsidRPr="00A13DDF" w:rsidRDefault="0044620B" w:rsidP="002342CB">
      <w:pPr>
        <w:pStyle w:val="UZPRRAFO"/>
      </w:pPr>
      <w:r w:rsidRPr="00A13DDF">
        <w:t>Ropa de trabajo.</w:t>
      </w:r>
    </w:p>
    <w:p w14:paraId="630362C6" w14:textId="77777777" w:rsidR="0044620B" w:rsidRPr="00A13DDF" w:rsidRDefault="0044620B" w:rsidP="002342CB">
      <w:pPr>
        <w:pStyle w:val="UZPRRAFO"/>
      </w:pPr>
      <w:r w:rsidRPr="00A13DDF">
        <w:t>Guantes de PVC ó goma.</w:t>
      </w:r>
    </w:p>
    <w:p w14:paraId="13F12B9C" w14:textId="77777777" w:rsidR="0044620B" w:rsidRPr="00A13DDF" w:rsidRDefault="0044620B" w:rsidP="002342CB">
      <w:pPr>
        <w:pStyle w:val="UZPRRAFO"/>
      </w:pPr>
      <w:r w:rsidRPr="00A13DDF">
        <w:t>Calzado de seguridad con puntera metálica.</w:t>
      </w:r>
    </w:p>
    <w:p w14:paraId="2622C5CF" w14:textId="77777777" w:rsidR="0044620B" w:rsidRPr="00A13DDF" w:rsidRDefault="0044620B" w:rsidP="002342CB">
      <w:pPr>
        <w:pStyle w:val="UZPRRAFO"/>
      </w:pPr>
      <w:r w:rsidRPr="00A13DDF">
        <w:t>Casco de seguridad.</w:t>
      </w:r>
    </w:p>
    <w:p w14:paraId="1F0B4A47" w14:textId="77777777" w:rsidR="0044620B" w:rsidRPr="00A13DDF" w:rsidRDefault="0044620B" w:rsidP="002342CB">
      <w:pPr>
        <w:pStyle w:val="UZPRRAFO"/>
      </w:pPr>
      <w:r w:rsidRPr="00A13DDF">
        <w:t>Gafas de seguridad contra proyecciones.</w:t>
      </w:r>
    </w:p>
    <w:p w14:paraId="0F2D427D" w14:textId="77777777" w:rsidR="0044620B" w:rsidRPr="00A13DDF" w:rsidRDefault="0044620B" w:rsidP="002342CB">
      <w:pPr>
        <w:pStyle w:val="UZPRRAFO"/>
      </w:pPr>
      <w:r w:rsidRPr="00A13DDF">
        <w:t>Fajas y muñequeras contra sobreesfuerzos.</w:t>
      </w:r>
    </w:p>
    <w:p w14:paraId="565C6DD5" w14:textId="77777777" w:rsidR="0044620B" w:rsidRPr="00A13DDF" w:rsidRDefault="0044620B" w:rsidP="002342CB">
      <w:pPr>
        <w:pStyle w:val="UZPRRAFO"/>
      </w:pPr>
    </w:p>
    <w:p w14:paraId="32EE559A" w14:textId="75497FF5" w:rsidR="0044620B" w:rsidRPr="00A13DDF" w:rsidRDefault="0044143D" w:rsidP="0044143D">
      <w:pPr>
        <w:pStyle w:val="UZTITULO3"/>
      </w:pPr>
      <w:bookmarkStart w:id="446" w:name="_Toc307530090"/>
      <w:bookmarkStart w:id="447" w:name="_Toc307530479"/>
      <w:bookmarkStart w:id="448" w:name="_Toc328674479"/>
      <w:bookmarkStart w:id="449" w:name="_Toc358234321"/>
      <w:r w:rsidRPr="00A13DDF">
        <w:t>APLACADOS</w:t>
      </w:r>
      <w:bookmarkEnd w:id="446"/>
      <w:bookmarkEnd w:id="447"/>
      <w:bookmarkEnd w:id="448"/>
      <w:bookmarkEnd w:id="449"/>
    </w:p>
    <w:p w14:paraId="7C56CAE2" w14:textId="77777777" w:rsidR="0044620B" w:rsidRPr="00A13DDF" w:rsidRDefault="0044620B" w:rsidP="006211FD">
      <w:pPr>
        <w:pStyle w:val="00Apartado"/>
        <w:numPr>
          <w:ilvl w:val="2"/>
          <w:numId w:val="70"/>
        </w:numPr>
        <w:tabs>
          <w:tab w:val="clear" w:pos="284"/>
        </w:tabs>
        <w:ind w:firstLine="142"/>
      </w:pPr>
      <w:bookmarkStart w:id="450" w:name="_Toc202067738"/>
      <w:bookmarkStart w:id="451" w:name="_Toc211406350"/>
      <w:bookmarkStart w:id="452" w:name="_Toc226454213"/>
      <w:r w:rsidRPr="00A13DDF">
        <w:t>Riesgos laborales</w:t>
      </w:r>
      <w:bookmarkEnd w:id="450"/>
      <w:bookmarkEnd w:id="451"/>
      <w:bookmarkEnd w:id="452"/>
    </w:p>
    <w:p w14:paraId="28B24D6B" w14:textId="77777777" w:rsidR="0044620B" w:rsidRPr="00A13DDF" w:rsidRDefault="0044620B" w:rsidP="000D2AB1">
      <w:pPr>
        <w:pStyle w:val="UZPRRAFO"/>
      </w:pPr>
      <w:r w:rsidRPr="00A13DDF">
        <w:t>Golpes y Cortes por el uso de herramientas manuales u objetos con aristas cortantes.</w:t>
      </w:r>
    </w:p>
    <w:p w14:paraId="5B50CB86" w14:textId="77777777" w:rsidR="0044620B" w:rsidRPr="00A13DDF" w:rsidRDefault="0044620B" w:rsidP="000D2AB1">
      <w:pPr>
        <w:pStyle w:val="UZPRRAFO"/>
      </w:pPr>
      <w:r w:rsidRPr="00A13DDF">
        <w:t>Caídas a distinto nivel en andamios mal montados.</w:t>
      </w:r>
    </w:p>
    <w:p w14:paraId="459CC2B9" w14:textId="77777777" w:rsidR="0044620B" w:rsidRPr="00A13DDF" w:rsidRDefault="0044620B" w:rsidP="000D2AB1">
      <w:pPr>
        <w:pStyle w:val="UZPRRAFO"/>
      </w:pPr>
      <w:r w:rsidRPr="00A13DDF">
        <w:t>Caídas al mismo nivel.</w:t>
      </w:r>
    </w:p>
    <w:p w14:paraId="29E71464" w14:textId="77777777" w:rsidR="0044620B" w:rsidRPr="00A13DDF" w:rsidRDefault="0044620B" w:rsidP="000D2AB1">
      <w:pPr>
        <w:pStyle w:val="UZPRRAFO"/>
      </w:pPr>
      <w:r w:rsidRPr="00A13DDF">
        <w:t>Proyección de partículas en los ojos.</w:t>
      </w:r>
    </w:p>
    <w:p w14:paraId="21060A5C" w14:textId="77777777" w:rsidR="0044620B" w:rsidRPr="00A13DDF" w:rsidRDefault="0044620B" w:rsidP="000D2AB1">
      <w:pPr>
        <w:pStyle w:val="UZPRRAFO"/>
      </w:pPr>
      <w:r w:rsidRPr="00A13DDF">
        <w:t>Dermatitis por contacto con el cemento.</w:t>
      </w:r>
    </w:p>
    <w:p w14:paraId="7FC83094" w14:textId="77777777" w:rsidR="0044620B" w:rsidRPr="00A13DDF" w:rsidRDefault="0044620B" w:rsidP="000D2AB1">
      <w:pPr>
        <w:pStyle w:val="UZPRRAFO"/>
      </w:pPr>
      <w:r w:rsidRPr="00A13DDF">
        <w:t>Sobreesfuerzos por manejo de cargas pesadas y/o posturas forzadas.</w:t>
      </w:r>
    </w:p>
    <w:p w14:paraId="3DFC90B5" w14:textId="77777777" w:rsidR="0044620B" w:rsidRPr="00A13DDF" w:rsidRDefault="0044620B" w:rsidP="000D2AB1">
      <w:pPr>
        <w:pStyle w:val="UZPRRAFO"/>
      </w:pPr>
      <w:r w:rsidRPr="00A13DDF">
        <w:t>Afecciones respiratorias por polvo, corrientes de viento, etc.</w:t>
      </w:r>
    </w:p>
    <w:p w14:paraId="1D483BCF" w14:textId="77777777" w:rsidR="0044620B" w:rsidRPr="00A13DDF" w:rsidRDefault="0044620B" w:rsidP="000D2AB1">
      <w:pPr>
        <w:pStyle w:val="UZPRRAFO"/>
      </w:pPr>
    </w:p>
    <w:p w14:paraId="772B35AF" w14:textId="77777777" w:rsidR="0044620B" w:rsidRPr="00A13DDF" w:rsidRDefault="0044620B" w:rsidP="000D2AB1">
      <w:pPr>
        <w:pStyle w:val="00Apartado"/>
        <w:ind w:hanging="198"/>
      </w:pPr>
      <w:bookmarkStart w:id="453" w:name="_Toc202067739"/>
      <w:bookmarkStart w:id="454" w:name="_Toc211406351"/>
      <w:bookmarkStart w:id="455" w:name="_Toc226454214"/>
      <w:r w:rsidRPr="00A13DDF">
        <w:t>Planificación de la prevención</w:t>
      </w:r>
      <w:bookmarkEnd w:id="453"/>
      <w:bookmarkEnd w:id="454"/>
      <w:bookmarkEnd w:id="455"/>
    </w:p>
    <w:p w14:paraId="4FB77156" w14:textId="77777777" w:rsidR="0044620B" w:rsidRPr="00A13DDF" w:rsidRDefault="0044620B" w:rsidP="000D2AB1">
      <w:pPr>
        <w:pStyle w:val="UZPRRAFO"/>
        <w:rPr>
          <w:b/>
        </w:rPr>
      </w:pPr>
      <w:r w:rsidRPr="00A13DDF">
        <w:rPr>
          <w:b/>
        </w:rPr>
        <w:t>Organización del trabajo y medidas preventivas</w:t>
      </w:r>
    </w:p>
    <w:p w14:paraId="4B83C656" w14:textId="77777777" w:rsidR="0044620B" w:rsidRPr="00A13DDF" w:rsidRDefault="0044620B" w:rsidP="000D2AB1">
      <w:pPr>
        <w:pStyle w:val="UZPRRAFO"/>
      </w:pPr>
      <w:r w:rsidRPr="00A13DDF">
        <w:t>El corte de las placas y demás piezas se realizará en vía húmeda para evitar la formación de polvo, así como en locales abiertos.</w:t>
      </w:r>
    </w:p>
    <w:p w14:paraId="195C9FC5" w14:textId="77777777" w:rsidR="0044620B" w:rsidRPr="00A13DDF" w:rsidRDefault="0044620B" w:rsidP="000D2AB1">
      <w:pPr>
        <w:pStyle w:val="UZPRRAFO"/>
      </w:pPr>
      <w:r w:rsidRPr="00A13DDF">
        <w:t>En el manejo de cargas y/o posturas forzadas se tendrá en cuenta lo enunciado en el Apartado de Manejo de cargas y posturas forzadas.</w:t>
      </w:r>
    </w:p>
    <w:p w14:paraId="116A09D5" w14:textId="77777777" w:rsidR="0044620B" w:rsidRPr="00A13DDF" w:rsidRDefault="0044620B" w:rsidP="000D2AB1">
      <w:pPr>
        <w:pStyle w:val="UZPRRAFO"/>
      </w:pPr>
      <w:r w:rsidRPr="00A13DDF">
        <w:t>Se prohíbe el uso de borriquetas en balcones y bordes de forjado si antes no se ha procedido a instalar la red de seguridad.</w:t>
      </w:r>
    </w:p>
    <w:p w14:paraId="2C07EBE0" w14:textId="77777777" w:rsidR="0044620B" w:rsidRPr="00A13DDF" w:rsidRDefault="0044620B" w:rsidP="000D2AB1">
      <w:pPr>
        <w:pStyle w:val="UZPRRAFO"/>
      </w:pPr>
      <w:r w:rsidRPr="00A13DDF">
        <w:t>El manejo de placas cuyo peso sea superior a 25 kg, exige la intervención de dos operarios.</w:t>
      </w:r>
    </w:p>
    <w:p w14:paraId="46F0AC64" w14:textId="77777777" w:rsidR="0044620B" w:rsidRPr="00A13DDF" w:rsidRDefault="0044620B" w:rsidP="000D2AB1">
      <w:pPr>
        <w:pStyle w:val="UZPRRAFO"/>
        <w:rPr>
          <w:b/>
        </w:rPr>
      </w:pPr>
      <w:r w:rsidRPr="00A13DDF">
        <w:rPr>
          <w:b/>
        </w:rPr>
        <w:t>Protección personal (con marcado CE)</w:t>
      </w:r>
    </w:p>
    <w:p w14:paraId="1A126520" w14:textId="77777777" w:rsidR="0044620B" w:rsidRPr="00A13DDF" w:rsidRDefault="0044620B" w:rsidP="000D2AB1">
      <w:pPr>
        <w:pStyle w:val="UZPRRAFO"/>
      </w:pPr>
      <w:r w:rsidRPr="00A13DDF">
        <w:t>Ropa de trabajo.</w:t>
      </w:r>
    </w:p>
    <w:p w14:paraId="4EBE4C93" w14:textId="77777777" w:rsidR="0044620B" w:rsidRPr="00A13DDF" w:rsidRDefault="0044620B" w:rsidP="000D2AB1">
      <w:pPr>
        <w:pStyle w:val="UZPRRAFO"/>
      </w:pPr>
      <w:r w:rsidRPr="00A13DDF">
        <w:t>Guantes de PVC ó goma.</w:t>
      </w:r>
    </w:p>
    <w:p w14:paraId="758C75F8" w14:textId="77777777" w:rsidR="0044620B" w:rsidRPr="00A13DDF" w:rsidRDefault="0044620B" w:rsidP="000D2AB1">
      <w:pPr>
        <w:pStyle w:val="UZPRRAFO"/>
      </w:pPr>
      <w:r w:rsidRPr="00A13DDF">
        <w:t>Calzado de seguridad con puntera metálica.</w:t>
      </w:r>
    </w:p>
    <w:p w14:paraId="2896B1BE" w14:textId="77777777" w:rsidR="0044620B" w:rsidRPr="00A13DDF" w:rsidRDefault="0044620B" w:rsidP="000D2AB1">
      <w:pPr>
        <w:pStyle w:val="UZPRRAFO"/>
      </w:pPr>
      <w:r w:rsidRPr="00A13DDF">
        <w:t>Casco de seguridad.</w:t>
      </w:r>
    </w:p>
    <w:p w14:paraId="382D893C" w14:textId="77777777" w:rsidR="0044620B" w:rsidRPr="00A13DDF" w:rsidRDefault="0044620B" w:rsidP="000D2AB1">
      <w:pPr>
        <w:pStyle w:val="UZPRRAFO"/>
      </w:pPr>
      <w:r w:rsidRPr="00A13DDF">
        <w:t>Gafas de seguridad contra proyecciones.</w:t>
      </w:r>
    </w:p>
    <w:p w14:paraId="45F69A03" w14:textId="77777777" w:rsidR="0044620B" w:rsidRPr="00A13DDF" w:rsidRDefault="0044620B" w:rsidP="000D2AB1">
      <w:pPr>
        <w:pStyle w:val="UZPRRAFO"/>
      </w:pPr>
      <w:r w:rsidRPr="00A13DDF">
        <w:t>Fajas y muñequeras contra sobreesfuerzos.</w:t>
      </w:r>
    </w:p>
    <w:p w14:paraId="207F4F6A" w14:textId="77777777" w:rsidR="0044620B" w:rsidRPr="00A13DDF" w:rsidRDefault="0044620B" w:rsidP="000D2AB1">
      <w:pPr>
        <w:pStyle w:val="UZPRRAFO"/>
        <w:rPr>
          <w:b/>
          <w:bCs/>
        </w:rPr>
      </w:pPr>
    </w:p>
    <w:p w14:paraId="4F1665AE" w14:textId="2D0BCFEE" w:rsidR="0044620B" w:rsidRPr="00A13DDF" w:rsidRDefault="005152CC" w:rsidP="005152CC">
      <w:pPr>
        <w:pStyle w:val="UZTITULO3"/>
      </w:pPr>
      <w:r w:rsidRPr="00A13DDF">
        <w:t>REVESTIMIENTOS DECORATIVOS</w:t>
      </w:r>
    </w:p>
    <w:p w14:paraId="2947ABB0" w14:textId="77777777" w:rsidR="0044620B" w:rsidRPr="00A13DDF" w:rsidRDefault="0044620B" w:rsidP="006211FD">
      <w:pPr>
        <w:pStyle w:val="00Apartado"/>
        <w:numPr>
          <w:ilvl w:val="2"/>
          <w:numId w:val="71"/>
        </w:numPr>
        <w:ind w:firstLine="142"/>
      </w:pPr>
      <w:bookmarkStart w:id="456" w:name="_Toc202067740"/>
      <w:bookmarkStart w:id="457" w:name="_Toc211406352"/>
      <w:bookmarkStart w:id="458" w:name="_Toc226454215"/>
      <w:r w:rsidRPr="00A13DDF">
        <w:t>Riesgos laborales</w:t>
      </w:r>
      <w:bookmarkEnd w:id="456"/>
      <w:bookmarkEnd w:id="457"/>
      <w:bookmarkEnd w:id="458"/>
    </w:p>
    <w:p w14:paraId="3D9252DC" w14:textId="77777777" w:rsidR="0044620B" w:rsidRPr="00A13DDF" w:rsidRDefault="0044620B" w:rsidP="009524D0">
      <w:pPr>
        <w:pStyle w:val="UZPRRAFO"/>
      </w:pPr>
      <w:r w:rsidRPr="00A13DDF">
        <w:t>Cortes por uso de herramientas manuales (tijeras, cuchillas).</w:t>
      </w:r>
    </w:p>
    <w:p w14:paraId="3181862F" w14:textId="77777777" w:rsidR="0044620B" w:rsidRPr="00A13DDF" w:rsidRDefault="0044620B" w:rsidP="009524D0">
      <w:pPr>
        <w:pStyle w:val="UZPRRAFO"/>
      </w:pPr>
      <w:r w:rsidRPr="00A13DDF">
        <w:t>Caídas al mismo nivel.</w:t>
      </w:r>
    </w:p>
    <w:p w14:paraId="51057EC2" w14:textId="77777777" w:rsidR="0044620B" w:rsidRPr="00A13DDF" w:rsidRDefault="0044620B" w:rsidP="009524D0">
      <w:pPr>
        <w:pStyle w:val="UZPRRAFO"/>
      </w:pPr>
      <w:r w:rsidRPr="00A13DDF">
        <w:t>Caídas a distinto nivel (desde escaleras de mano principalmente).</w:t>
      </w:r>
    </w:p>
    <w:p w14:paraId="5ADCAF78" w14:textId="77777777" w:rsidR="0044620B" w:rsidRPr="00A13DDF" w:rsidRDefault="0044620B" w:rsidP="009524D0">
      <w:pPr>
        <w:pStyle w:val="UZPRRAFO"/>
      </w:pPr>
      <w:r w:rsidRPr="00A13DDF">
        <w:t>Golpes y pinchazos en las manos por uso de grapadoras, martillos, etc.</w:t>
      </w:r>
    </w:p>
    <w:p w14:paraId="5F446403" w14:textId="77777777" w:rsidR="0044620B" w:rsidRPr="00A13DDF" w:rsidRDefault="0044620B" w:rsidP="009524D0">
      <w:pPr>
        <w:pStyle w:val="UZPRRAFO"/>
      </w:pPr>
      <w:r w:rsidRPr="00A13DDF">
        <w:t>Intoxicación por disolventes, pegamentos.</w:t>
      </w:r>
    </w:p>
    <w:p w14:paraId="5DBDA3A0" w14:textId="77777777" w:rsidR="0044620B" w:rsidRPr="00A13DDF" w:rsidRDefault="0044620B" w:rsidP="009524D0">
      <w:pPr>
        <w:pStyle w:val="UZPRRAFO"/>
      </w:pPr>
      <w:r w:rsidRPr="00A13DDF">
        <w:t>Incendios.</w:t>
      </w:r>
    </w:p>
    <w:p w14:paraId="4F3B177A" w14:textId="77777777" w:rsidR="0044620B" w:rsidRPr="00A13DDF" w:rsidRDefault="0044620B" w:rsidP="009524D0">
      <w:pPr>
        <w:pStyle w:val="00Apartado"/>
        <w:ind w:hanging="198"/>
      </w:pPr>
      <w:bookmarkStart w:id="459" w:name="_Toc202067741"/>
      <w:bookmarkStart w:id="460" w:name="_Toc211406353"/>
      <w:bookmarkStart w:id="461" w:name="_Toc226454216"/>
      <w:r w:rsidRPr="00A13DDF">
        <w:t>Planificación de la prevención</w:t>
      </w:r>
      <w:bookmarkEnd w:id="459"/>
      <w:bookmarkEnd w:id="460"/>
      <w:bookmarkEnd w:id="461"/>
    </w:p>
    <w:p w14:paraId="290081CE" w14:textId="77777777" w:rsidR="0044620B" w:rsidRPr="00A13DDF" w:rsidRDefault="0044620B" w:rsidP="009524D0">
      <w:pPr>
        <w:pStyle w:val="UZPRRAFO"/>
        <w:rPr>
          <w:b/>
        </w:rPr>
      </w:pPr>
      <w:r w:rsidRPr="00A13DDF">
        <w:rPr>
          <w:b/>
        </w:rPr>
        <w:t>Organización del trabajo y medidas preventivas</w:t>
      </w:r>
    </w:p>
    <w:p w14:paraId="1380978D" w14:textId="77777777" w:rsidR="0044620B" w:rsidRPr="00A13DDF" w:rsidRDefault="0044620B" w:rsidP="009524D0">
      <w:pPr>
        <w:pStyle w:val="UZPRRAFO"/>
      </w:pPr>
      <w:r w:rsidRPr="00A13DDF">
        <w:t>Los revestimientos de muros de gran altura, llevarán emparejados los riesgos inherentes al andamio a utilizar.</w:t>
      </w:r>
    </w:p>
    <w:p w14:paraId="4742BC49" w14:textId="77777777" w:rsidR="0044620B" w:rsidRPr="00A13DDF" w:rsidRDefault="0044620B" w:rsidP="009524D0">
      <w:pPr>
        <w:pStyle w:val="UZPRRAFO"/>
      </w:pPr>
      <w:r w:rsidRPr="00A13DDF">
        <w:t>En todo momento se mantendrán limpios y ordenados los lugares de trabajo, para evitar los accidentes por tropiezos o por pisadas sobre objetos cortantes o punzantes.</w:t>
      </w:r>
    </w:p>
    <w:p w14:paraId="663E21F8" w14:textId="77777777" w:rsidR="0044620B" w:rsidRPr="00A13DDF" w:rsidRDefault="0044620B" w:rsidP="009524D0">
      <w:pPr>
        <w:pStyle w:val="UZPRRAFO"/>
      </w:pPr>
      <w:r w:rsidRPr="00A13DDF">
        <w:t>Las escaleras de mano a utilizar serán del tipo de tijera dotadas de zapatas antideslizantes y cadenilla central de control de apertura máxima, para garantizar su seguridad.</w:t>
      </w:r>
    </w:p>
    <w:p w14:paraId="78AA250C" w14:textId="77777777" w:rsidR="0044620B" w:rsidRPr="00A13DDF" w:rsidRDefault="0044620B" w:rsidP="009524D0">
      <w:pPr>
        <w:pStyle w:val="UZPRRAFO"/>
      </w:pPr>
      <w:r w:rsidRPr="00A13DDF">
        <w:t>Durante el empleo de colas y disolventes se mantendrán constantemente una “corriente de aire” suficiente como para la renovación constante y evitar las posibles intoxicaciones.</w:t>
      </w:r>
    </w:p>
    <w:p w14:paraId="325C242A" w14:textId="77777777" w:rsidR="0044620B" w:rsidRPr="00A13DDF" w:rsidRDefault="0044620B" w:rsidP="009524D0">
      <w:pPr>
        <w:pStyle w:val="UZPRRAFO"/>
      </w:pPr>
      <w:r w:rsidRPr="00A13DDF">
        <w:t>Se establecerá en el lugar señalado en los planos, el almacén para las colas y disolventes en el que se mantendrá siempre la ventilación constante mediante “tiro continuo de aire”.</w:t>
      </w:r>
    </w:p>
    <w:p w14:paraId="13E41AD4" w14:textId="77777777" w:rsidR="0044620B" w:rsidRPr="00A13DDF" w:rsidRDefault="0044620B" w:rsidP="009524D0">
      <w:pPr>
        <w:pStyle w:val="UZPRRAFO"/>
      </w:pPr>
      <w:r w:rsidRPr="00A13DDF">
        <w:t>Queda prohibido mantener o almacenar botes de disolventes o pegamento, sin estar perfectamente cerrados, en evitación de la formación de atmósferas nocivas.</w:t>
      </w:r>
    </w:p>
    <w:p w14:paraId="30E5FA01" w14:textId="77777777" w:rsidR="0044620B" w:rsidRPr="00A13DDF" w:rsidRDefault="0044620B" w:rsidP="009524D0">
      <w:pPr>
        <w:pStyle w:val="UZPRRAFO"/>
      </w:pPr>
      <w:r w:rsidRPr="00A13DDF">
        <w:t>Los revestimientos textiles se almacenarán totalmente separados de los disolventes y colas, para evitar posibles incendios.</w:t>
      </w:r>
    </w:p>
    <w:p w14:paraId="01B4BAAE" w14:textId="77777777" w:rsidR="0044620B" w:rsidRPr="00A13DDF" w:rsidRDefault="0044620B" w:rsidP="009524D0">
      <w:pPr>
        <w:pStyle w:val="UZPRRAFO"/>
      </w:pPr>
      <w:r w:rsidRPr="00A13DDF">
        <w:t>Se instalarán letreros de “peligro de incendio” y de “prohibido fumar” sobre la puerta de acceso a los almacenes de colas y disolventes.</w:t>
      </w:r>
    </w:p>
    <w:p w14:paraId="0D6A4F2D" w14:textId="77777777" w:rsidR="0044620B" w:rsidRPr="00A13DDF" w:rsidRDefault="0044620B" w:rsidP="009524D0">
      <w:pPr>
        <w:pStyle w:val="UZPRRAFO"/>
      </w:pPr>
      <w:r w:rsidRPr="00A13DDF">
        <w:t>Se instalarán dos extintores de polvo químico seco, ubicados cada uno al lado de la puerta de cada almacén.</w:t>
      </w:r>
    </w:p>
    <w:p w14:paraId="426C1A09" w14:textId="77777777" w:rsidR="0044620B" w:rsidRPr="00A13DDF" w:rsidRDefault="0044620B" w:rsidP="009524D0">
      <w:pPr>
        <w:pStyle w:val="UZPRRAFO"/>
      </w:pPr>
      <w:r w:rsidRPr="00A13DDF">
        <w:lastRenderedPageBreak/>
        <w:t>Es obligatorio tener el casco en el lugar de trabajo y su utilización para realizar desplazamientos por las zonas de la obra con riesgo de caída de objetos o de golpes.</w:t>
      </w:r>
    </w:p>
    <w:p w14:paraId="482FADF3" w14:textId="77777777" w:rsidR="0044620B" w:rsidRPr="00A13DDF" w:rsidRDefault="0044620B" w:rsidP="009524D0">
      <w:pPr>
        <w:pStyle w:val="UZPRRAFO"/>
        <w:rPr>
          <w:b/>
        </w:rPr>
      </w:pPr>
      <w:r w:rsidRPr="00A13DDF">
        <w:rPr>
          <w:b/>
        </w:rPr>
        <w:t>Protección personal (con marcado CE)</w:t>
      </w:r>
    </w:p>
    <w:p w14:paraId="68312595" w14:textId="77777777" w:rsidR="0044620B" w:rsidRPr="00A13DDF" w:rsidRDefault="0044620B" w:rsidP="009524D0">
      <w:pPr>
        <w:pStyle w:val="UZPRRAFO"/>
      </w:pPr>
      <w:r w:rsidRPr="00A13DDF">
        <w:t>Casco de uso obligatorio para desplazarse por la obra.</w:t>
      </w:r>
    </w:p>
    <w:p w14:paraId="407BAAF5" w14:textId="77777777" w:rsidR="0044620B" w:rsidRPr="00A13DDF" w:rsidRDefault="0044620B" w:rsidP="009524D0">
      <w:pPr>
        <w:pStyle w:val="UZPRRAFO"/>
      </w:pPr>
      <w:r w:rsidRPr="00A13DDF">
        <w:t>Ropa de trabajo.</w:t>
      </w:r>
    </w:p>
    <w:p w14:paraId="635A4D12" w14:textId="77777777" w:rsidR="0044620B" w:rsidRPr="00A13DDF" w:rsidRDefault="0044620B" w:rsidP="009524D0">
      <w:pPr>
        <w:pStyle w:val="UZPRRAFO"/>
      </w:pPr>
      <w:r w:rsidRPr="00A13DDF">
        <w:t>Guantes de PVC o goma.</w:t>
      </w:r>
    </w:p>
    <w:p w14:paraId="1A4BA41A" w14:textId="77777777" w:rsidR="0044620B" w:rsidRPr="00A13DDF" w:rsidRDefault="0044620B" w:rsidP="009524D0">
      <w:pPr>
        <w:pStyle w:val="UZPRRAFO"/>
      </w:pPr>
      <w:r w:rsidRPr="00A13DDF">
        <w:t>Mascarilla con filtro químico recambiable, específico para el disolvente o cola a utilizar.</w:t>
      </w:r>
    </w:p>
    <w:p w14:paraId="62E336E2" w14:textId="77777777" w:rsidR="0044620B" w:rsidRPr="00A13DDF" w:rsidRDefault="0044620B" w:rsidP="009524D0">
      <w:pPr>
        <w:pStyle w:val="UZPRRAFO"/>
        <w:rPr>
          <w:b/>
          <w:bCs/>
        </w:rPr>
      </w:pPr>
    </w:p>
    <w:p w14:paraId="41BD7A35" w14:textId="71E6E952" w:rsidR="0044620B" w:rsidRPr="00A13DDF" w:rsidRDefault="00563450" w:rsidP="00563450">
      <w:pPr>
        <w:pStyle w:val="UZTITULO3"/>
      </w:pPr>
      <w:r w:rsidRPr="00A13DDF">
        <w:t>ENFOSCADOS, GUARNECIDOS Y ENLUCIDOS</w:t>
      </w:r>
    </w:p>
    <w:p w14:paraId="1D0611A2" w14:textId="77777777" w:rsidR="0044620B" w:rsidRPr="00A13DDF" w:rsidRDefault="0044620B" w:rsidP="006211FD">
      <w:pPr>
        <w:pStyle w:val="00Apartado"/>
        <w:numPr>
          <w:ilvl w:val="2"/>
          <w:numId w:val="72"/>
        </w:numPr>
        <w:ind w:firstLine="142"/>
      </w:pPr>
      <w:bookmarkStart w:id="462" w:name="_Toc202067742"/>
      <w:bookmarkStart w:id="463" w:name="_Toc211406354"/>
      <w:bookmarkStart w:id="464" w:name="_Toc226454217"/>
      <w:r w:rsidRPr="00A13DDF">
        <w:t>Riesgos laborales</w:t>
      </w:r>
      <w:bookmarkEnd w:id="462"/>
      <w:bookmarkEnd w:id="463"/>
      <w:bookmarkEnd w:id="464"/>
    </w:p>
    <w:p w14:paraId="0CDF272E" w14:textId="77777777" w:rsidR="0044620B" w:rsidRPr="00A13DDF" w:rsidRDefault="0044620B" w:rsidP="009524D0">
      <w:pPr>
        <w:pStyle w:val="UZPRRAFO"/>
      </w:pPr>
      <w:r w:rsidRPr="00A13DDF">
        <w:t>Cortes por el uso de herramientas manuales.</w:t>
      </w:r>
    </w:p>
    <w:p w14:paraId="67EED372" w14:textId="77777777" w:rsidR="0044620B" w:rsidRPr="00A13DDF" w:rsidRDefault="0044620B" w:rsidP="009524D0">
      <w:pPr>
        <w:pStyle w:val="UZPRRAFO"/>
      </w:pPr>
      <w:r w:rsidRPr="00A13DDF">
        <w:t>Golpes por el uso de herramientas manuales y manejo de objetos.</w:t>
      </w:r>
    </w:p>
    <w:p w14:paraId="50329E0C" w14:textId="77777777" w:rsidR="0044620B" w:rsidRPr="00A13DDF" w:rsidRDefault="0044620B" w:rsidP="009524D0">
      <w:pPr>
        <w:pStyle w:val="UZPRRAFO"/>
      </w:pPr>
      <w:r w:rsidRPr="00A13DDF">
        <w:t>Caídas al mismo nivel.</w:t>
      </w:r>
    </w:p>
    <w:p w14:paraId="40E5FFD6" w14:textId="77777777" w:rsidR="0044620B" w:rsidRPr="00A13DDF" w:rsidRDefault="0044620B" w:rsidP="009524D0">
      <w:pPr>
        <w:pStyle w:val="UZPRRAFO"/>
      </w:pPr>
      <w:r w:rsidRPr="00A13DDF">
        <w:t>Caídas de altura.</w:t>
      </w:r>
    </w:p>
    <w:p w14:paraId="5294878A" w14:textId="77777777" w:rsidR="0044620B" w:rsidRPr="00A13DDF" w:rsidRDefault="0044620B" w:rsidP="009524D0">
      <w:pPr>
        <w:pStyle w:val="UZPRRAFO"/>
      </w:pPr>
      <w:r w:rsidRPr="00A13DDF">
        <w:t>Proyección de cuerpos extraños en los ojos.</w:t>
      </w:r>
    </w:p>
    <w:p w14:paraId="272087F6" w14:textId="77777777" w:rsidR="0044620B" w:rsidRPr="00A13DDF" w:rsidRDefault="0044620B" w:rsidP="009524D0">
      <w:pPr>
        <w:pStyle w:val="UZPRRAFO"/>
      </w:pPr>
      <w:r w:rsidRPr="00A13DDF">
        <w:t>Dermatitis de contacto por el uso de cemento u otros aglomerantes.</w:t>
      </w:r>
    </w:p>
    <w:p w14:paraId="260C9F24" w14:textId="77777777" w:rsidR="0044620B" w:rsidRPr="00A13DDF" w:rsidRDefault="0044620B" w:rsidP="009524D0">
      <w:pPr>
        <w:pStyle w:val="UZPRRAFO"/>
      </w:pPr>
      <w:r w:rsidRPr="00A13DDF">
        <w:t>Contactos directos e indirectos con la corriente eléctrica.</w:t>
      </w:r>
    </w:p>
    <w:p w14:paraId="4D41F973" w14:textId="77777777" w:rsidR="0044620B" w:rsidRPr="00A13DDF" w:rsidRDefault="0044620B" w:rsidP="009524D0">
      <w:pPr>
        <w:pStyle w:val="UZPRRAFO"/>
      </w:pPr>
      <w:r w:rsidRPr="00A13DDF">
        <w:t>Sobreesfuerzos por manejo de cargas y/o posturas forzadas.</w:t>
      </w:r>
    </w:p>
    <w:p w14:paraId="770B94A7" w14:textId="77777777" w:rsidR="0044620B" w:rsidRPr="00A13DDF" w:rsidRDefault="0044620B" w:rsidP="009524D0">
      <w:pPr>
        <w:pStyle w:val="UZPRRAFO"/>
      </w:pPr>
      <w:r w:rsidRPr="00A13DDF">
        <w:t>Inhalación de polvo y aire contaminado.</w:t>
      </w:r>
    </w:p>
    <w:p w14:paraId="1252CFBE" w14:textId="77777777" w:rsidR="0044620B" w:rsidRPr="00A13DDF" w:rsidRDefault="0044620B" w:rsidP="009524D0">
      <w:pPr>
        <w:pStyle w:val="UZPRRAFO"/>
      </w:pPr>
      <w:r w:rsidRPr="00A13DDF">
        <w:t>Riesgos derivados del uso de medios auxiliares, que debe definir y evaluar el usuario.</w:t>
      </w:r>
    </w:p>
    <w:p w14:paraId="15A9B230" w14:textId="77777777" w:rsidR="009524D0" w:rsidRPr="00A13DDF" w:rsidRDefault="009524D0" w:rsidP="009524D0">
      <w:pPr>
        <w:pStyle w:val="UZPRRAFO"/>
      </w:pPr>
    </w:p>
    <w:p w14:paraId="0DF87648" w14:textId="77777777" w:rsidR="0044620B" w:rsidRPr="00A13DDF" w:rsidRDefault="0044620B" w:rsidP="009524D0">
      <w:pPr>
        <w:pStyle w:val="00Apartado"/>
        <w:ind w:hanging="198"/>
      </w:pPr>
      <w:bookmarkStart w:id="465" w:name="_Toc202067743"/>
      <w:bookmarkStart w:id="466" w:name="_Toc211406355"/>
      <w:bookmarkStart w:id="467" w:name="_Toc226454218"/>
      <w:r w:rsidRPr="00A13DDF">
        <w:t>Planificación de la prevención</w:t>
      </w:r>
      <w:bookmarkEnd w:id="465"/>
      <w:bookmarkEnd w:id="466"/>
      <w:bookmarkEnd w:id="467"/>
    </w:p>
    <w:p w14:paraId="0FDE5BDC" w14:textId="77777777" w:rsidR="0044620B" w:rsidRPr="00A13DDF" w:rsidRDefault="0044620B" w:rsidP="009524D0">
      <w:pPr>
        <w:pStyle w:val="UZPRRAFO"/>
        <w:rPr>
          <w:b/>
        </w:rPr>
      </w:pPr>
      <w:r w:rsidRPr="00A13DDF">
        <w:rPr>
          <w:b/>
        </w:rPr>
        <w:t>Organización del trabajo y medidas preventivas</w:t>
      </w:r>
    </w:p>
    <w:p w14:paraId="6076C722" w14:textId="77777777" w:rsidR="0044620B" w:rsidRPr="00A13DDF" w:rsidRDefault="0044620B" w:rsidP="009524D0">
      <w:pPr>
        <w:pStyle w:val="UZPRRAFO"/>
      </w:pPr>
      <w:r w:rsidRPr="00A13DDF">
        <w:t>Se utilizarán plataformas de trabajo con barandilla de 1 m en todo su contorno (mínimo 70 cm junto al paramento).</w:t>
      </w:r>
    </w:p>
    <w:p w14:paraId="47C256BE" w14:textId="77777777" w:rsidR="0044620B" w:rsidRPr="00A13DDF" w:rsidRDefault="0044620B" w:rsidP="009524D0">
      <w:pPr>
        <w:pStyle w:val="UZPRRAFO"/>
      </w:pPr>
      <w:r w:rsidRPr="00A13DDF">
        <w:t>Cable o cuerda fiador para sujeción de cinturón o arnés anticaída.</w:t>
      </w:r>
    </w:p>
    <w:p w14:paraId="05868660" w14:textId="77777777" w:rsidR="0044620B" w:rsidRPr="00A13DDF" w:rsidRDefault="0044620B" w:rsidP="009524D0">
      <w:pPr>
        <w:pStyle w:val="UZPRRAFO"/>
      </w:pPr>
      <w:r w:rsidRPr="00A13DDF">
        <w:t>Anclaje de seguridad.</w:t>
      </w:r>
    </w:p>
    <w:p w14:paraId="14DDD211" w14:textId="77777777" w:rsidR="0044620B" w:rsidRPr="00A13DDF" w:rsidRDefault="0044620B" w:rsidP="009524D0">
      <w:pPr>
        <w:pStyle w:val="UZPRRAFO"/>
      </w:pPr>
      <w:r w:rsidRPr="00A13DDF">
        <w:t>Protecciones contra el riesgo eléctrico, en caso de utilización de herramientas y equipos o receptores eléctricos.</w:t>
      </w:r>
    </w:p>
    <w:p w14:paraId="1CD08AB4" w14:textId="77777777" w:rsidR="0044620B" w:rsidRPr="00A13DDF" w:rsidRDefault="0044620B" w:rsidP="009524D0">
      <w:pPr>
        <w:pStyle w:val="UZPRRAFO"/>
      </w:pPr>
      <w:r w:rsidRPr="00A13DDF">
        <w:t>En el manejo de cargas y/o posturas forzadas se tendrá en cuenta lo enunciado en el Apartado de Manejo de cargas y posturas forzadas.</w:t>
      </w:r>
    </w:p>
    <w:p w14:paraId="0765DB88" w14:textId="77777777" w:rsidR="0044620B" w:rsidRPr="00A13DDF" w:rsidRDefault="0044620B" w:rsidP="009524D0">
      <w:pPr>
        <w:pStyle w:val="UZPRRAFO"/>
      </w:pPr>
      <w:r w:rsidRPr="00A13DDF">
        <w:t>Vigilancia permanente del cumplimiento de normas preventivas y del funcionamiento correcto de las protecciones eléctricas.</w:t>
      </w:r>
    </w:p>
    <w:p w14:paraId="69A3B676" w14:textId="77777777" w:rsidR="0044620B" w:rsidRPr="00A13DDF" w:rsidRDefault="0044620B" w:rsidP="009524D0">
      <w:pPr>
        <w:pStyle w:val="UZPRRAFO"/>
      </w:pPr>
      <w:r w:rsidRPr="00A13DDF">
        <w:t>Utilizar accesos seguros para entrar y salir de las plataformas.</w:t>
      </w:r>
    </w:p>
    <w:p w14:paraId="489BC6B3" w14:textId="77777777" w:rsidR="0044620B" w:rsidRPr="00A13DDF" w:rsidRDefault="0044620B" w:rsidP="009524D0">
      <w:pPr>
        <w:pStyle w:val="UZPRRAFO"/>
      </w:pPr>
      <w:r w:rsidRPr="00A13DDF">
        <w:t>Montaje seguro de cada plataforma de trabajo a utilizar.</w:t>
      </w:r>
    </w:p>
    <w:p w14:paraId="1B22A835" w14:textId="77777777" w:rsidR="0044620B" w:rsidRPr="00A13DDF" w:rsidRDefault="0044620B" w:rsidP="009524D0">
      <w:pPr>
        <w:pStyle w:val="UZPRRAFO"/>
      </w:pPr>
      <w:r w:rsidRPr="00A13DDF">
        <w:t>Prohibición de realizar trabajos en cotas superiores.</w:t>
      </w:r>
    </w:p>
    <w:p w14:paraId="1B9BB14E" w14:textId="77777777" w:rsidR="0044620B" w:rsidRPr="00A13DDF" w:rsidRDefault="0044620B" w:rsidP="009524D0">
      <w:pPr>
        <w:pStyle w:val="UZPRRAFO"/>
      </w:pPr>
      <w:r w:rsidRPr="00A13DDF">
        <w:t>Señalización de riesgos en el trabajo.</w:t>
      </w:r>
    </w:p>
    <w:p w14:paraId="3EEDABB8" w14:textId="77777777" w:rsidR="0044620B" w:rsidRPr="00A13DDF" w:rsidRDefault="0044620B" w:rsidP="009524D0">
      <w:pPr>
        <w:pStyle w:val="UZPRRAFO"/>
        <w:rPr>
          <w:b/>
        </w:rPr>
      </w:pPr>
      <w:r w:rsidRPr="00A13DDF">
        <w:rPr>
          <w:b/>
        </w:rPr>
        <w:t>Protección personal (con marcado CE)</w:t>
      </w:r>
    </w:p>
    <w:p w14:paraId="3EE17607" w14:textId="77777777" w:rsidR="0044620B" w:rsidRPr="00A13DDF" w:rsidRDefault="0044620B" w:rsidP="009524D0">
      <w:pPr>
        <w:pStyle w:val="UZPRRAFO"/>
      </w:pPr>
      <w:r w:rsidRPr="00A13DDF">
        <w:t>Casco.</w:t>
      </w:r>
    </w:p>
    <w:p w14:paraId="6A79CF9E" w14:textId="77777777" w:rsidR="0044620B" w:rsidRPr="00A13DDF" w:rsidRDefault="0044620B" w:rsidP="009524D0">
      <w:pPr>
        <w:pStyle w:val="UZPRRAFO"/>
      </w:pPr>
      <w:r w:rsidRPr="00A13DDF">
        <w:t>Botas de seguridad.</w:t>
      </w:r>
    </w:p>
    <w:p w14:paraId="5E1EE1DF" w14:textId="77777777" w:rsidR="0044620B" w:rsidRPr="00A13DDF" w:rsidRDefault="0044620B" w:rsidP="009524D0">
      <w:pPr>
        <w:pStyle w:val="UZPRRAFO"/>
      </w:pPr>
      <w:r w:rsidRPr="00A13DDF">
        <w:t>Mandil y polainas impermeables.</w:t>
      </w:r>
    </w:p>
    <w:p w14:paraId="61CC236B" w14:textId="77777777" w:rsidR="0044620B" w:rsidRPr="00A13DDF" w:rsidRDefault="0044620B" w:rsidP="009524D0">
      <w:pPr>
        <w:pStyle w:val="UZPRRAFO"/>
      </w:pPr>
      <w:r w:rsidRPr="00A13DDF">
        <w:t>Gafas de seguridad.</w:t>
      </w:r>
    </w:p>
    <w:p w14:paraId="6F779FED" w14:textId="77777777" w:rsidR="0044620B" w:rsidRPr="00A13DDF" w:rsidRDefault="0044620B" w:rsidP="009524D0">
      <w:pPr>
        <w:pStyle w:val="UZPRRAFO"/>
      </w:pPr>
      <w:r w:rsidRPr="00A13DDF">
        <w:t>Fajas y muñequeras contra sobreesfuerzos.</w:t>
      </w:r>
    </w:p>
    <w:p w14:paraId="5B3F420E" w14:textId="77777777" w:rsidR="0044620B" w:rsidRPr="00A13DDF" w:rsidRDefault="0044620B" w:rsidP="009524D0">
      <w:pPr>
        <w:pStyle w:val="UZPRRAFO"/>
      </w:pPr>
      <w:r w:rsidRPr="00A13DDF">
        <w:t>Guantes de goma o PVC.</w:t>
      </w:r>
    </w:p>
    <w:p w14:paraId="24D5EFC6" w14:textId="77777777" w:rsidR="0044620B" w:rsidRPr="00A13DDF" w:rsidRDefault="0044620B" w:rsidP="009524D0">
      <w:pPr>
        <w:pStyle w:val="UZPRRAFO"/>
      </w:pPr>
      <w:r w:rsidRPr="00A13DDF">
        <w:t>Cinturón o arnés anticaída.</w:t>
      </w:r>
    </w:p>
    <w:p w14:paraId="3E5C4CDB" w14:textId="77777777" w:rsidR="0044620B" w:rsidRPr="00A13DDF" w:rsidRDefault="0044620B" w:rsidP="009524D0">
      <w:pPr>
        <w:pStyle w:val="UZPRRAFO"/>
      </w:pPr>
      <w:r w:rsidRPr="00A13DDF">
        <w:lastRenderedPageBreak/>
        <w:t>Mascarilla contra el polvo.</w:t>
      </w:r>
    </w:p>
    <w:p w14:paraId="75FD43CC" w14:textId="77777777" w:rsidR="0044620B" w:rsidRPr="00A13DDF" w:rsidRDefault="0044620B" w:rsidP="009524D0">
      <w:pPr>
        <w:pStyle w:val="UZPRRAFO"/>
      </w:pPr>
    </w:p>
    <w:p w14:paraId="101EEBF0" w14:textId="4EBBB281" w:rsidR="0044620B" w:rsidRPr="00A13DDF" w:rsidRDefault="00563450" w:rsidP="00563450">
      <w:pPr>
        <w:pStyle w:val="UZTITULO3"/>
      </w:pPr>
      <w:r w:rsidRPr="00A13DDF">
        <w:t>PINTURAS</w:t>
      </w:r>
    </w:p>
    <w:p w14:paraId="0D4E0F5C" w14:textId="77777777" w:rsidR="0044620B" w:rsidRPr="00A13DDF" w:rsidRDefault="0044620B" w:rsidP="006211FD">
      <w:pPr>
        <w:pStyle w:val="00Apartado"/>
        <w:numPr>
          <w:ilvl w:val="2"/>
          <w:numId w:val="73"/>
        </w:numPr>
        <w:ind w:firstLine="142"/>
      </w:pPr>
      <w:bookmarkStart w:id="468" w:name="_Toc202067744"/>
      <w:bookmarkStart w:id="469" w:name="_Toc211406356"/>
      <w:bookmarkStart w:id="470" w:name="_Toc226454219"/>
      <w:r w:rsidRPr="00A13DDF">
        <w:t>Riesgos laborales</w:t>
      </w:r>
      <w:bookmarkEnd w:id="468"/>
      <w:bookmarkEnd w:id="469"/>
      <w:bookmarkEnd w:id="470"/>
    </w:p>
    <w:p w14:paraId="06B0069B" w14:textId="77777777" w:rsidR="0044620B" w:rsidRPr="00A13DDF" w:rsidRDefault="0044620B" w:rsidP="004911F4">
      <w:pPr>
        <w:pStyle w:val="UZPRRAFO"/>
      </w:pPr>
      <w:r w:rsidRPr="00A13DDF">
        <w:t>Caídas de personas al mismo y distinto nivel (por superficies de trabajo sucias o resbaladizas, desde escaleras o andamios).</w:t>
      </w:r>
    </w:p>
    <w:p w14:paraId="29FA150B" w14:textId="77777777" w:rsidR="0044620B" w:rsidRPr="00A13DDF" w:rsidRDefault="0044620B" w:rsidP="004911F4">
      <w:pPr>
        <w:pStyle w:val="UZPRRAFO"/>
      </w:pPr>
      <w:r w:rsidRPr="00A13DDF">
        <w:t>Caídas de personas desde altura, en pintura de fachadas o asimilables.</w:t>
      </w:r>
    </w:p>
    <w:p w14:paraId="7A060B54" w14:textId="77777777" w:rsidR="0044620B" w:rsidRPr="00A13DDF" w:rsidRDefault="0044620B" w:rsidP="004911F4">
      <w:pPr>
        <w:pStyle w:val="UZPRRAFO"/>
      </w:pPr>
      <w:r w:rsidRPr="00A13DDF">
        <w:t>Cuerpos extraños en ojos por proyección de gotas o partículas de pintura y sus componentes.</w:t>
      </w:r>
    </w:p>
    <w:p w14:paraId="54ED8888" w14:textId="77777777" w:rsidR="0044620B" w:rsidRPr="00A13DDF" w:rsidRDefault="0044620B" w:rsidP="004911F4">
      <w:pPr>
        <w:pStyle w:val="UZPRRAFO"/>
      </w:pPr>
      <w:r w:rsidRPr="00A13DDF">
        <w:t>Intoxicaciones y riesgos higiénicos.</w:t>
      </w:r>
    </w:p>
    <w:p w14:paraId="379B9C5A" w14:textId="77777777" w:rsidR="0044620B" w:rsidRPr="00A13DDF" w:rsidRDefault="0044620B" w:rsidP="004911F4">
      <w:pPr>
        <w:pStyle w:val="UZPRRAFO"/>
      </w:pPr>
      <w:r w:rsidRPr="00A13DDF">
        <w:t>Contacto con sustancia químicas.</w:t>
      </w:r>
    </w:p>
    <w:p w14:paraId="67CA0574" w14:textId="77777777" w:rsidR="0044620B" w:rsidRPr="00A13DDF" w:rsidRDefault="0044620B" w:rsidP="004911F4">
      <w:pPr>
        <w:pStyle w:val="UZPRRAFO"/>
      </w:pPr>
      <w:r w:rsidRPr="00A13DDF">
        <w:t>Ruido y proyección de objetos al utilizar compresores y elementos a presión.</w:t>
      </w:r>
    </w:p>
    <w:p w14:paraId="4C402E66" w14:textId="77777777" w:rsidR="0044620B" w:rsidRPr="00A13DDF" w:rsidRDefault="0044620B" w:rsidP="004911F4">
      <w:pPr>
        <w:pStyle w:val="UZPRRAFO"/>
      </w:pPr>
      <w:r w:rsidRPr="00A13DDF">
        <w:t>Sobreesfuerzos por manejo de cargas y/o posturas forzadas.</w:t>
      </w:r>
    </w:p>
    <w:p w14:paraId="5540D12D" w14:textId="77777777" w:rsidR="0044620B" w:rsidRPr="00A13DDF" w:rsidRDefault="0044620B" w:rsidP="004911F4">
      <w:pPr>
        <w:pStyle w:val="UZPRRAFO"/>
      </w:pPr>
      <w:r w:rsidRPr="00A13DDF">
        <w:t>Contactos eléctricos.</w:t>
      </w:r>
    </w:p>
    <w:p w14:paraId="49A99544" w14:textId="77777777" w:rsidR="004911F4" w:rsidRPr="00A13DDF" w:rsidRDefault="004911F4" w:rsidP="004911F4">
      <w:pPr>
        <w:pStyle w:val="UZPRRAFO"/>
      </w:pPr>
    </w:p>
    <w:p w14:paraId="32A5882F" w14:textId="77777777" w:rsidR="0044620B" w:rsidRPr="00A13DDF" w:rsidRDefault="0044620B" w:rsidP="004911F4">
      <w:pPr>
        <w:pStyle w:val="00Apartado"/>
        <w:ind w:hanging="198"/>
      </w:pPr>
      <w:bookmarkStart w:id="471" w:name="_Toc202067745"/>
      <w:bookmarkStart w:id="472" w:name="_Toc211406357"/>
      <w:bookmarkStart w:id="473" w:name="_Toc226454220"/>
      <w:r w:rsidRPr="00A13DDF">
        <w:t>Planificación de la prevención</w:t>
      </w:r>
      <w:bookmarkEnd w:id="471"/>
      <w:bookmarkEnd w:id="472"/>
      <w:bookmarkEnd w:id="473"/>
    </w:p>
    <w:p w14:paraId="13664EF0" w14:textId="77777777" w:rsidR="0044620B" w:rsidRPr="00A13DDF" w:rsidRDefault="0044620B" w:rsidP="004911F4">
      <w:pPr>
        <w:pStyle w:val="UZPRRAFO"/>
        <w:rPr>
          <w:b/>
        </w:rPr>
      </w:pPr>
      <w:r w:rsidRPr="00A13DDF">
        <w:rPr>
          <w:b/>
        </w:rPr>
        <w:t>Organización del trabajo y medidas preventivas</w:t>
      </w:r>
    </w:p>
    <w:p w14:paraId="56EF1B30" w14:textId="77777777" w:rsidR="0044620B" w:rsidRPr="00A13DDF" w:rsidRDefault="0044620B" w:rsidP="004911F4">
      <w:pPr>
        <w:pStyle w:val="UZPRRAFO"/>
      </w:pPr>
      <w:r w:rsidRPr="00A13DDF">
        <w:t>Se tendrá en cuenta lo dispuesto en el Plan de Seguridad, los operarios han de tener cualificacion y han de estar formado e informados de su tarea y sus riesgos y se ha de tener en cuenta el entorno de la terea a ejecutar..</w:t>
      </w:r>
    </w:p>
    <w:p w14:paraId="2DF2DDA6" w14:textId="77777777" w:rsidR="0044620B" w:rsidRPr="00A13DDF" w:rsidRDefault="0044620B" w:rsidP="004911F4">
      <w:pPr>
        <w:pStyle w:val="UZPRRAFO"/>
      </w:pPr>
      <w:r w:rsidRPr="00A13DDF">
        <w:t xml:space="preserve">En el manejo de cargas y/o posturas forzadas se tendrá en cuenta lo enunciado en el Apartado de Manejo de cargas y posturas forzadas. </w:t>
      </w:r>
    </w:p>
    <w:p w14:paraId="592E01A5" w14:textId="77777777" w:rsidR="0044620B" w:rsidRPr="00A13DDF" w:rsidRDefault="0044620B" w:rsidP="004911F4">
      <w:pPr>
        <w:pStyle w:val="UZPRRAFO"/>
      </w:pPr>
      <w:r w:rsidRPr="00A13DDF">
        <w:t>Dado que los trabajos de pintura especialmente de fachadas y asimilables, los medios auxiliares adecuados pueden resultar más costosos que los propios trabajos a realizar, se deberá efectuar una permanente vigilancia del cumplimiento de todas y cada una de las medidas preventivas que resulten necesarias.</w:t>
      </w:r>
    </w:p>
    <w:p w14:paraId="5501F6B3" w14:textId="77777777" w:rsidR="0044620B" w:rsidRPr="00A13DDF" w:rsidRDefault="0044620B" w:rsidP="004911F4">
      <w:pPr>
        <w:pStyle w:val="UZPRRAFO"/>
      </w:pPr>
      <w:r w:rsidRPr="00A13DDF">
        <w:t>Todos los andamios que se utilicen cumplirán con lo enunciado en el Apartado de Medidas Preventivas en Andamios. (tanto tubulares como colgados), serán seguros (con marcado CE), montados según las normas del fabricante, utilizando únicamente piezas o elementos originales, y sin deformaciones, disponiendo de barandillas y rodapiés en todas las plataformas con escaleras de acceso a las mismas. En caso necesario se utilizarán cinturones de seguridad contra el riesgo de caída amarrados a un punto de anclaje seguro.</w:t>
      </w:r>
    </w:p>
    <w:p w14:paraId="4762101C" w14:textId="77777777" w:rsidR="0044620B" w:rsidRPr="00A13DDF" w:rsidRDefault="0044620B" w:rsidP="004911F4">
      <w:pPr>
        <w:pStyle w:val="UZPRRAFO"/>
      </w:pPr>
      <w:r w:rsidRPr="00A13DDF">
        <w:t>La idoneidad del andamio se asegurará mediante certificado emitido por técnico competente.</w:t>
      </w:r>
    </w:p>
    <w:p w14:paraId="1810EF45" w14:textId="77777777" w:rsidR="0044620B" w:rsidRPr="00A13DDF" w:rsidRDefault="0044620B" w:rsidP="004911F4">
      <w:pPr>
        <w:pStyle w:val="UZPRRAFO"/>
      </w:pPr>
      <w:r w:rsidRPr="00A13DDF">
        <w:t>El acceso a lugares altos se realizará mediante elementos adecuados, bien asentados y estables. Nunca se emplearán elementos inestables como sillas, taburetes, cajas, bidones, etc.</w:t>
      </w:r>
    </w:p>
    <w:p w14:paraId="5CB7EF86" w14:textId="77777777" w:rsidR="0044620B" w:rsidRPr="00A13DDF" w:rsidRDefault="0044620B" w:rsidP="004911F4">
      <w:pPr>
        <w:pStyle w:val="UZPRRAFO"/>
      </w:pPr>
      <w:r w:rsidRPr="00A13DDF">
        <w:t>En caso de utilizar escaleras de mano, éstas se emplearán esporádicamente y siguiendo todas las medidas preventivas adecuadas para su uso.</w:t>
      </w:r>
    </w:p>
    <w:p w14:paraId="176CD022" w14:textId="77777777" w:rsidR="0044620B" w:rsidRPr="00A13DDF" w:rsidRDefault="0044620B" w:rsidP="004911F4">
      <w:pPr>
        <w:pStyle w:val="UZPRRAFO"/>
      </w:pPr>
      <w:r w:rsidRPr="00A13DDF">
        <w:t>Los lugares de trabajo estarán libres de obstáculos.</w:t>
      </w:r>
    </w:p>
    <w:p w14:paraId="447963C5" w14:textId="77777777" w:rsidR="0044620B" w:rsidRPr="00A13DDF" w:rsidRDefault="0044620B" w:rsidP="004911F4">
      <w:pPr>
        <w:pStyle w:val="UZPRRAFO"/>
      </w:pPr>
      <w:r w:rsidRPr="00A13DDF">
        <w:t>Las máquinas dispondrán de marcado CE, se utilizarán de acuerdo a las normas del fabricante y no se eliminarán sus resguardos y elementos de protección. Asimismo se revisará su estado frente a la protección eléctrica especialmente en lo referente a aislamiento eléctrico, estado de cables, clavijas y enchufes.</w:t>
      </w:r>
    </w:p>
    <w:p w14:paraId="7FF557FA" w14:textId="77777777" w:rsidR="0044620B" w:rsidRPr="00A13DDF" w:rsidRDefault="0044620B" w:rsidP="004911F4">
      <w:pPr>
        <w:pStyle w:val="UZPRRAFO"/>
      </w:pPr>
      <w:r w:rsidRPr="00A13DDF">
        <w:t>Referente a la utilización de pinturas y productos químicos:</w:t>
      </w:r>
    </w:p>
    <w:p w14:paraId="023D02BE" w14:textId="77777777" w:rsidR="0044620B" w:rsidRPr="00A13DDF" w:rsidRDefault="0044620B" w:rsidP="004911F4">
      <w:pPr>
        <w:pStyle w:val="UZPRRAFO"/>
      </w:pPr>
      <w:r w:rsidRPr="00A13DDF">
        <w:t>Se almacenarán en lugares adecuados y previamente determinados.</w:t>
      </w:r>
    </w:p>
    <w:p w14:paraId="799EDC4E" w14:textId="77777777" w:rsidR="0044620B" w:rsidRPr="00A13DDF" w:rsidRDefault="0044620B" w:rsidP="004911F4">
      <w:pPr>
        <w:pStyle w:val="UZPRRAFO"/>
      </w:pPr>
      <w:r w:rsidRPr="00A13DDF">
        <w:t>Se tenderá a utilizar productos no peligrosos (intoxicación, incendio).</w:t>
      </w:r>
    </w:p>
    <w:p w14:paraId="5E769FC3" w14:textId="77777777" w:rsidR="0044620B" w:rsidRPr="00A13DDF" w:rsidRDefault="0044620B" w:rsidP="004911F4">
      <w:pPr>
        <w:pStyle w:val="UZPRRAFO"/>
      </w:pPr>
      <w:r w:rsidRPr="00A13DDF">
        <w:t>Se dispondrá de las fichas de seguridad de todos los productos.</w:t>
      </w:r>
    </w:p>
    <w:p w14:paraId="07DBDD53" w14:textId="77777777" w:rsidR="0044620B" w:rsidRPr="00A13DDF" w:rsidRDefault="0044620B" w:rsidP="004911F4">
      <w:pPr>
        <w:pStyle w:val="UZPRRAFO"/>
      </w:pPr>
      <w:r w:rsidRPr="00A13DDF">
        <w:t>Se elaborarán instrucciones de uso y manejo de los productos.</w:t>
      </w:r>
    </w:p>
    <w:p w14:paraId="18C678B2" w14:textId="77777777" w:rsidR="0044620B" w:rsidRPr="00A13DDF" w:rsidRDefault="0044620B" w:rsidP="004911F4">
      <w:pPr>
        <w:pStyle w:val="UZPRRAFO"/>
      </w:pPr>
      <w:r w:rsidRPr="00A13DDF">
        <w:t>Toda manipulación se realizará siguiendo las instrucciones del fabricante.</w:t>
      </w:r>
    </w:p>
    <w:p w14:paraId="1110F958" w14:textId="77777777" w:rsidR="0044620B" w:rsidRPr="00A13DDF" w:rsidRDefault="0044620B" w:rsidP="004911F4">
      <w:pPr>
        <w:pStyle w:val="UZPRRAFO"/>
      </w:pPr>
      <w:r w:rsidRPr="00A13DDF">
        <w:t>Se mantendrá una adecuada utilización de los locales o lugares de trabajo.</w:t>
      </w:r>
    </w:p>
    <w:p w14:paraId="533A4CAE" w14:textId="77777777" w:rsidR="0044620B" w:rsidRPr="00A13DDF" w:rsidRDefault="0044620B" w:rsidP="004911F4">
      <w:pPr>
        <w:pStyle w:val="UZPRRAFO"/>
      </w:pPr>
      <w:r w:rsidRPr="00A13DDF">
        <w:lastRenderedPageBreak/>
        <w:t>Utilizar si es necesario, equipos de protección respiratoria.</w:t>
      </w:r>
    </w:p>
    <w:p w14:paraId="7E9C9363" w14:textId="77777777" w:rsidR="0044620B" w:rsidRPr="00A13DDF" w:rsidRDefault="0044620B" w:rsidP="004911F4">
      <w:pPr>
        <w:pStyle w:val="UZPRRAFO"/>
      </w:pPr>
      <w:r w:rsidRPr="00A13DDF">
        <w:t>No se deberá fumar o comer durante las operaciones de pintura.</w:t>
      </w:r>
    </w:p>
    <w:p w14:paraId="57CF378C" w14:textId="77777777" w:rsidR="0044620B" w:rsidRPr="00A13DDF" w:rsidRDefault="0044620B" w:rsidP="004911F4">
      <w:pPr>
        <w:pStyle w:val="UZPRRAFO"/>
        <w:rPr>
          <w:b/>
        </w:rPr>
      </w:pPr>
      <w:r w:rsidRPr="00A13DDF">
        <w:rPr>
          <w:b/>
        </w:rPr>
        <w:t>Protección personal (con marcado CE)</w:t>
      </w:r>
    </w:p>
    <w:p w14:paraId="4392D5FE" w14:textId="77777777" w:rsidR="0044620B" w:rsidRPr="00A13DDF" w:rsidRDefault="0044620B" w:rsidP="004911F4">
      <w:pPr>
        <w:pStyle w:val="UZPRRAFO"/>
      </w:pPr>
      <w:r w:rsidRPr="00A13DDF">
        <w:t>Casco de seguridad.</w:t>
      </w:r>
    </w:p>
    <w:p w14:paraId="73284CD5" w14:textId="77777777" w:rsidR="0044620B" w:rsidRPr="00A13DDF" w:rsidRDefault="0044620B" w:rsidP="004911F4">
      <w:pPr>
        <w:pStyle w:val="UZPRRAFO"/>
      </w:pPr>
      <w:r w:rsidRPr="00A13DDF">
        <w:t>Guantes de PVC para trabajos con pinturas.</w:t>
      </w:r>
    </w:p>
    <w:p w14:paraId="6C18863B" w14:textId="77777777" w:rsidR="0044620B" w:rsidRPr="00A13DDF" w:rsidRDefault="0044620B" w:rsidP="004911F4">
      <w:pPr>
        <w:pStyle w:val="UZPRRAFO"/>
      </w:pPr>
      <w:r w:rsidRPr="00A13DDF">
        <w:t>Gafas de protección contra salpicaduras.</w:t>
      </w:r>
    </w:p>
    <w:p w14:paraId="03E27335" w14:textId="77777777" w:rsidR="0044620B" w:rsidRPr="00A13DDF" w:rsidRDefault="0044620B" w:rsidP="004911F4">
      <w:pPr>
        <w:pStyle w:val="UZPRRAFO"/>
      </w:pPr>
      <w:r w:rsidRPr="00A13DDF">
        <w:t>Mascarillas de protección respiratoria (filtro mecánico o químico según los casos).</w:t>
      </w:r>
    </w:p>
    <w:p w14:paraId="216A6FC7" w14:textId="77777777" w:rsidR="0044620B" w:rsidRPr="00A13DDF" w:rsidRDefault="0044620B" w:rsidP="004911F4">
      <w:pPr>
        <w:pStyle w:val="UZPRRAFO"/>
      </w:pPr>
      <w:r w:rsidRPr="00A13DDF">
        <w:t>Auriculares antirruido por el uso de compresores.</w:t>
      </w:r>
    </w:p>
    <w:p w14:paraId="0B4EEFA0" w14:textId="77777777" w:rsidR="0044620B" w:rsidRPr="00A13DDF" w:rsidRDefault="0044620B" w:rsidP="004911F4">
      <w:pPr>
        <w:pStyle w:val="UZPRRAFO"/>
      </w:pPr>
      <w:r w:rsidRPr="00A13DDF">
        <w:t>Ropa de trabajo.</w:t>
      </w:r>
    </w:p>
    <w:p w14:paraId="6E4B87CB" w14:textId="77777777" w:rsidR="0044620B" w:rsidRPr="00A13DDF" w:rsidRDefault="0044620B" w:rsidP="004911F4">
      <w:pPr>
        <w:pStyle w:val="UZPRRAFO"/>
      </w:pPr>
      <w:r w:rsidRPr="00A13DDF">
        <w:t>Fajas contra sobreesfuerzos en caso de posturas forzadas.</w:t>
      </w:r>
    </w:p>
    <w:p w14:paraId="62A55933" w14:textId="77777777" w:rsidR="0044620B" w:rsidRPr="00A13DDF" w:rsidRDefault="0044620B" w:rsidP="004911F4">
      <w:pPr>
        <w:pStyle w:val="UZPRRAFO"/>
      </w:pPr>
      <w:r w:rsidRPr="00A13DDF">
        <w:t xml:space="preserve">Cinturones de seguridad en caso de riesgo de caída en altura. </w:t>
      </w:r>
    </w:p>
    <w:p w14:paraId="7C5BED70" w14:textId="77777777" w:rsidR="0044620B" w:rsidRPr="00A13DDF" w:rsidRDefault="0044620B" w:rsidP="004911F4">
      <w:pPr>
        <w:pStyle w:val="UZPRRAFO"/>
      </w:pPr>
    </w:p>
    <w:p w14:paraId="6DB0E1D0" w14:textId="5EC1BF8E" w:rsidR="0044620B" w:rsidRPr="00A13DDF" w:rsidRDefault="003347BB" w:rsidP="003347BB">
      <w:pPr>
        <w:pStyle w:val="UZTITULO3"/>
      </w:pPr>
      <w:r w:rsidRPr="00A13DDF">
        <w:t xml:space="preserve">REVESTIMIENTOS DE SUELOS </w:t>
      </w:r>
    </w:p>
    <w:p w14:paraId="35D3D9C8" w14:textId="7B3CC780" w:rsidR="0044620B" w:rsidRPr="00A13DDF" w:rsidRDefault="00B132E3" w:rsidP="00B132E3">
      <w:pPr>
        <w:pStyle w:val="UZTITULO3"/>
      </w:pPr>
      <w:bookmarkStart w:id="474" w:name="_Toc307530091"/>
      <w:bookmarkStart w:id="475" w:name="_Toc307530480"/>
      <w:bookmarkStart w:id="476" w:name="_Toc328674480"/>
      <w:bookmarkStart w:id="477" w:name="_Toc358234322"/>
      <w:r w:rsidRPr="00A13DDF">
        <w:t>REVESTIMIENTOS FLEXIBLES PARA SUELOS</w:t>
      </w:r>
      <w:bookmarkEnd w:id="474"/>
      <w:bookmarkEnd w:id="475"/>
      <w:bookmarkEnd w:id="476"/>
      <w:bookmarkEnd w:id="477"/>
    </w:p>
    <w:p w14:paraId="1B5692D1" w14:textId="77777777" w:rsidR="0044620B" w:rsidRPr="00A13DDF" w:rsidRDefault="0044620B" w:rsidP="006211FD">
      <w:pPr>
        <w:pStyle w:val="00Apartado"/>
        <w:numPr>
          <w:ilvl w:val="2"/>
          <w:numId w:val="74"/>
        </w:numPr>
        <w:ind w:firstLine="142"/>
      </w:pPr>
      <w:bookmarkStart w:id="478" w:name="_Toc202067746"/>
      <w:bookmarkStart w:id="479" w:name="_Toc211406358"/>
      <w:bookmarkStart w:id="480" w:name="_Toc226454221"/>
      <w:r w:rsidRPr="00A13DDF">
        <w:t>Riesgos laborales</w:t>
      </w:r>
      <w:bookmarkEnd w:id="478"/>
      <w:bookmarkEnd w:id="479"/>
      <w:bookmarkEnd w:id="480"/>
    </w:p>
    <w:p w14:paraId="634B2880" w14:textId="77777777" w:rsidR="0044620B" w:rsidRPr="00A13DDF" w:rsidRDefault="0044620B" w:rsidP="00CD5CC8">
      <w:pPr>
        <w:pStyle w:val="UZPRRAFO"/>
      </w:pPr>
      <w:r w:rsidRPr="00A13DDF">
        <w:t>Caída al mismo nivel.</w:t>
      </w:r>
    </w:p>
    <w:p w14:paraId="555DA8C4" w14:textId="77777777" w:rsidR="0044620B" w:rsidRPr="00A13DDF" w:rsidRDefault="0044620B" w:rsidP="00CD5CC8">
      <w:pPr>
        <w:pStyle w:val="UZPRRAFO"/>
      </w:pPr>
      <w:r w:rsidRPr="00A13DDF">
        <w:t>Golpes en las manos.</w:t>
      </w:r>
    </w:p>
    <w:p w14:paraId="0520411F" w14:textId="77777777" w:rsidR="0044620B" w:rsidRPr="00A13DDF" w:rsidRDefault="0044620B" w:rsidP="00CD5CC8">
      <w:pPr>
        <w:pStyle w:val="UZPRRAFO"/>
      </w:pPr>
      <w:r w:rsidRPr="00A13DDF">
        <w:t>Contactos eléctricos directos e indirectos.</w:t>
      </w:r>
    </w:p>
    <w:p w14:paraId="416EF48A" w14:textId="77777777" w:rsidR="0044620B" w:rsidRPr="00A13DDF" w:rsidRDefault="0044620B" w:rsidP="00CD5CC8">
      <w:pPr>
        <w:pStyle w:val="UZPRRAFO"/>
      </w:pPr>
      <w:r w:rsidRPr="00A13DDF">
        <w:t>Intoxicación por falta de ventilación en interiores.</w:t>
      </w:r>
    </w:p>
    <w:p w14:paraId="58A82766" w14:textId="77777777" w:rsidR="0044620B" w:rsidRPr="00A13DDF" w:rsidRDefault="0044620B" w:rsidP="00CD5CC8">
      <w:pPr>
        <w:pStyle w:val="UZPRRAFO"/>
      </w:pPr>
      <w:r w:rsidRPr="00A13DDF">
        <w:t>Sobreesfuerzos por manejo de cargas y/o posturas forzadas.</w:t>
      </w:r>
    </w:p>
    <w:p w14:paraId="45FC6905" w14:textId="77777777" w:rsidR="0044620B" w:rsidRPr="00A13DDF" w:rsidRDefault="0044620B" w:rsidP="00CD5CC8">
      <w:pPr>
        <w:pStyle w:val="UZPRRAFO"/>
      </w:pPr>
      <w:r w:rsidRPr="00A13DDF">
        <w:t>Riesgos derivados del uso de medios auxiliares, que debe definir y evaluar el usuario.</w:t>
      </w:r>
    </w:p>
    <w:p w14:paraId="7F55AD0B" w14:textId="77777777" w:rsidR="0044620B" w:rsidRPr="00A13DDF" w:rsidRDefault="0044620B" w:rsidP="00CD5CC8">
      <w:pPr>
        <w:pStyle w:val="00Apartado"/>
        <w:ind w:hanging="198"/>
      </w:pPr>
      <w:bookmarkStart w:id="481" w:name="_Toc202067747"/>
      <w:bookmarkStart w:id="482" w:name="_Toc211406359"/>
      <w:bookmarkStart w:id="483" w:name="_Toc226454222"/>
      <w:r w:rsidRPr="00A13DDF">
        <w:t>Planificación de la prevención</w:t>
      </w:r>
      <w:bookmarkEnd w:id="481"/>
      <w:bookmarkEnd w:id="482"/>
      <w:bookmarkEnd w:id="483"/>
    </w:p>
    <w:p w14:paraId="14DC8319" w14:textId="77777777" w:rsidR="0044620B" w:rsidRPr="00A13DDF" w:rsidRDefault="0044620B" w:rsidP="00CD5CC8">
      <w:pPr>
        <w:pStyle w:val="UZPRRAFO"/>
        <w:rPr>
          <w:b/>
        </w:rPr>
      </w:pPr>
      <w:r w:rsidRPr="00A13DDF">
        <w:rPr>
          <w:b/>
        </w:rPr>
        <w:t>Organización del trabajo y medidas preventivas</w:t>
      </w:r>
    </w:p>
    <w:p w14:paraId="6A9E128C" w14:textId="77777777" w:rsidR="0044620B" w:rsidRPr="00A13DDF" w:rsidRDefault="0044620B" w:rsidP="00CD5CC8">
      <w:pPr>
        <w:pStyle w:val="UZPRRAFO"/>
      </w:pPr>
      <w:r w:rsidRPr="00A13DDF">
        <w:t>Vigilancia permanente del cumplimiento de normas preventivas y del funcionamiento correcto de las protecciones eléctricas con toma de tierra o doble aislamiento y resguardos con carcasas de seguridad ante la presencia de elementos móviles agresivos.</w:t>
      </w:r>
    </w:p>
    <w:p w14:paraId="4D3A751A" w14:textId="77777777" w:rsidR="0044620B" w:rsidRPr="00A13DDF" w:rsidRDefault="0044620B" w:rsidP="00CD5CC8">
      <w:pPr>
        <w:pStyle w:val="UZPRRAFO"/>
      </w:pPr>
      <w:r w:rsidRPr="00A13DDF">
        <w:t xml:space="preserve">En el manejo de cargas y/o posturas forzadas se tendrá en cuenta lo enunciado en el Apartado de Manejo de cargas y posturas forzadas. </w:t>
      </w:r>
    </w:p>
    <w:p w14:paraId="56AB4408" w14:textId="77777777" w:rsidR="0044620B" w:rsidRPr="00A13DDF" w:rsidRDefault="0044620B" w:rsidP="00CD5CC8">
      <w:pPr>
        <w:pStyle w:val="UZPRRAFO"/>
      </w:pPr>
      <w:r w:rsidRPr="00A13DDF">
        <w:t>Los locales de trabajo estarán adecuadamente ventilados e iluminados.</w:t>
      </w:r>
    </w:p>
    <w:p w14:paraId="035DBBBB" w14:textId="77777777" w:rsidR="0044620B" w:rsidRPr="00A13DDF" w:rsidRDefault="0044620B" w:rsidP="00CD5CC8">
      <w:pPr>
        <w:pStyle w:val="UZPRRAFO"/>
      </w:pPr>
      <w:r w:rsidRPr="00A13DDF">
        <w:t>La aplicación de los adhesivos se realizará mediante brochas, pinceles o espátulas y nunca con las manos.</w:t>
      </w:r>
    </w:p>
    <w:p w14:paraId="3DF799B9" w14:textId="77777777" w:rsidR="0044620B" w:rsidRPr="00A13DDF" w:rsidRDefault="0044620B" w:rsidP="00CD5CC8">
      <w:pPr>
        <w:pStyle w:val="UZPRRAFO"/>
        <w:rPr>
          <w:b/>
        </w:rPr>
      </w:pPr>
      <w:r w:rsidRPr="00A13DDF">
        <w:rPr>
          <w:b/>
        </w:rPr>
        <w:t>Protecciones colectivas</w:t>
      </w:r>
    </w:p>
    <w:p w14:paraId="5ED12F2A" w14:textId="77777777" w:rsidR="0044620B" w:rsidRPr="00A13DDF" w:rsidRDefault="0044620B" w:rsidP="00CD5CC8">
      <w:pPr>
        <w:pStyle w:val="UZPRRAFO"/>
      </w:pPr>
      <w:r w:rsidRPr="00A13DDF">
        <w:t>Protecciones contra el riesgo eléctrico, en caso de utilización de herramientas y equipos o receptores eléctricos.</w:t>
      </w:r>
    </w:p>
    <w:p w14:paraId="1A0B39BF" w14:textId="77777777" w:rsidR="0044620B" w:rsidRPr="00A13DDF" w:rsidRDefault="0044620B" w:rsidP="00CD5CC8">
      <w:pPr>
        <w:pStyle w:val="UZPRRAFO"/>
        <w:rPr>
          <w:b/>
        </w:rPr>
      </w:pPr>
      <w:r w:rsidRPr="00A13DDF">
        <w:rPr>
          <w:b/>
        </w:rPr>
        <w:t>Protecciones colectivas</w:t>
      </w:r>
    </w:p>
    <w:p w14:paraId="3BB325E9" w14:textId="77777777" w:rsidR="0044620B" w:rsidRPr="00A13DDF" w:rsidRDefault="0044620B" w:rsidP="00CD5CC8">
      <w:pPr>
        <w:pStyle w:val="UZPRRAFO"/>
      </w:pPr>
      <w:r w:rsidRPr="00A13DDF">
        <w:t>Casco.</w:t>
      </w:r>
    </w:p>
    <w:p w14:paraId="62C22718" w14:textId="77777777" w:rsidR="0044620B" w:rsidRPr="00A13DDF" w:rsidRDefault="0044620B" w:rsidP="00CD5CC8">
      <w:pPr>
        <w:pStyle w:val="UZPRRAFO"/>
      </w:pPr>
      <w:r w:rsidRPr="00A13DDF">
        <w:t>Botas de seguridad.</w:t>
      </w:r>
    </w:p>
    <w:p w14:paraId="4D62C08C" w14:textId="77777777" w:rsidR="0044620B" w:rsidRPr="00A13DDF" w:rsidRDefault="0044620B" w:rsidP="00CD5CC8">
      <w:pPr>
        <w:pStyle w:val="UZPRRAFO"/>
      </w:pPr>
      <w:r w:rsidRPr="00A13DDF">
        <w:t>Gafas de seguridad.</w:t>
      </w:r>
    </w:p>
    <w:p w14:paraId="6081AC39" w14:textId="77777777" w:rsidR="0044620B" w:rsidRPr="00A13DDF" w:rsidRDefault="0044620B" w:rsidP="00CD5CC8">
      <w:pPr>
        <w:pStyle w:val="UZPRRAFO"/>
      </w:pPr>
      <w:r w:rsidRPr="00A13DDF">
        <w:t>Fajas y muñequeras contra sobreesfuerzos.</w:t>
      </w:r>
    </w:p>
    <w:p w14:paraId="69B90017" w14:textId="77777777" w:rsidR="0044620B" w:rsidRPr="00A13DDF" w:rsidRDefault="0044620B" w:rsidP="00CD5CC8">
      <w:pPr>
        <w:pStyle w:val="UZPRRAFO"/>
      </w:pPr>
      <w:r w:rsidRPr="00A13DDF">
        <w:t>Guantes de goma o PVC.</w:t>
      </w:r>
    </w:p>
    <w:p w14:paraId="79455615" w14:textId="77777777" w:rsidR="0044620B" w:rsidRPr="00A13DDF" w:rsidRDefault="0044620B" w:rsidP="00CD5CC8">
      <w:pPr>
        <w:pStyle w:val="UZPRRAFO"/>
        <w:rPr>
          <w:b/>
          <w:bCs/>
        </w:rPr>
      </w:pPr>
    </w:p>
    <w:p w14:paraId="74045AC3" w14:textId="0795FD1E" w:rsidR="0044620B" w:rsidRPr="00A13DDF" w:rsidRDefault="003347BB" w:rsidP="003347BB">
      <w:pPr>
        <w:pStyle w:val="UZTITULO3"/>
      </w:pPr>
      <w:r w:rsidRPr="00A13DDF">
        <w:t xml:space="preserve">REVESTIMIENTOS CONTINUOS PARA SUELOS </w:t>
      </w:r>
    </w:p>
    <w:p w14:paraId="661AE3D9" w14:textId="77777777" w:rsidR="0044620B" w:rsidRPr="00A13DDF" w:rsidRDefault="0044620B" w:rsidP="006211FD">
      <w:pPr>
        <w:pStyle w:val="00Apartado"/>
        <w:numPr>
          <w:ilvl w:val="2"/>
          <w:numId w:val="75"/>
        </w:numPr>
        <w:ind w:firstLine="142"/>
      </w:pPr>
      <w:bookmarkStart w:id="484" w:name="_Toc202067748"/>
      <w:bookmarkStart w:id="485" w:name="_Toc211406360"/>
      <w:bookmarkStart w:id="486" w:name="_Toc226454223"/>
      <w:r w:rsidRPr="00A13DDF">
        <w:t>Riesgos laborales</w:t>
      </w:r>
      <w:bookmarkEnd w:id="484"/>
      <w:bookmarkEnd w:id="485"/>
      <w:bookmarkEnd w:id="486"/>
    </w:p>
    <w:p w14:paraId="30A3E329" w14:textId="77777777" w:rsidR="0044620B" w:rsidRPr="00A13DDF" w:rsidRDefault="0044620B" w:rsidP="00387DB0">
      <w:pPr>
        <w:pStyle w:val="UZPRRAFO"/>
      </w:pPr>
      <w:r w:rsidRPr="00A13DDF">
        <w:t>Caída al mismo nivel.</w:t>
      </w:r>
    </w:p>
    <w:p w14:paraId="1A4E61E1" w14:textId="77777777" w:rsidR="0044620B" w:rsidRPr="00A13DDF" w:rsidRDefault="0044620B" w:rsidP="00387DB0">
      <w:pPr>
        <w:pStyle w:val="UZPRRAFO"/>
      </w:pPr>
      <w:r w:rsidRPr="00A13DDF">
        <w:t>Golpes en las manos.</w:t>
      </w:r>
    </w:p>
    <w:p w14:paraId="4C0DC13D" w14:textId="77777777" w:rsidR="0044620B" w:rsidRPr="00A13DDF" w:rsidRDefault="0044620B" w:rsidP="00387DB0">
      <w:pPr>
        <w:pStyle w:val="UZPRRAFO"/>
      </w:pPr>
      <w:r w:rsidRPr="00A13DDF">
        <w:lastRenderedPageBreak/>
        <w:t>Contactos eléctricos directos e indirectos.</w:t>
      </w:r>
    </w:p>
    <w:p w14:paraId="46BB2C75" w14:textId="77777777" w:rsidR="0044620B" w:rsidRPr="00A13DDF" w:rsidRDefault="0044620B" w:rsidP="00387DB0">
      <w:pPr>
        <w:pStyle w:val="UZPRRAFO"/>
      </w:pPr>
      <w:r w:rsidRPr="00A13DDF">
        <w:t>Intoxicación por falta de ventilación en interiores.</w:t>
      </w:r>
    </w:p>
    <w:p w14:paraId="15A5628B" w14:textId="77777777" w:rsidR="0044620B" w:rsidRPr="00A13DDF" w:rsidRDefault="0044620B" w:rsidP="00387DB0">
      <w:pPr>
        <w:pStyle w:val="UZPRRAFO"/>
      </w:pPr>
      <w:r w:rsidRPr="00A13DDF">
        <w:t>Sobreesfuerzos por manejo de cargas y/o posturas forzadas.</w:t>
      </w:r>
    </w:p>
    <w:p w14:paraId="04C22067" w14:textId="77777777" w:rsidR="0044620B" w:rsidRPr="00A13DDF" w:rsidRDefault="0044620B" w:rsidP="00387DB0">
      <w:pPr>
        <w:pStyle w:val="UZPRRAFO"/>
      </w:pPr>
      <w:r w:rsidRPr="00A13DDF">
        <w:t>Riesgos derivados del uso de medios auxiliares, que debe definir y evaluar el usuario.</w:t>
      </w:r>
    </w:p>
    <w:p w14:paraId="2661C1D9" w14:textId="77777777" w:rsidR="0044620B" w:rsidRPr="00A13DDF" w:rsidRDefault="0044620B" w:rsidP="00387DB0">
      <w:pPr>
        <w:pStyle w:val="00Apartado"/>
        <w:ind w:hanging="198"/>
      </w:pPr>
      <w:bookmarkStart w:id="487" w:name="_Toc202067749"/>
      <w:bookmarkStart w:id="488" w:name="_Toc211406361"/>
      <w:bookmarkStart w:id="489" w:name="_Toc226454224"/>
      <w:r w:rsidRPr="00A13DDF">
        <w:t>Planificación de la prevención</w:t>
      </w:r>
      <w:bookmarkEnd w:id="487"/>
      <w:bookmarkEnd w:id="488"/>
      <w:bookmarkEnd w:id="489"/>
    </w:p>
    <w:p w14:paraId="0F565EAD" w14:textId="77777777" w:rsidR="0044620B" w:rsidRPr="00A13DDF" w:rsidRDefault="0044620B" w:rsidP="00387DB0">
      <w:pPr>
        <w:pStyle w:val="UZPRRAFO"/>
        <w:rPr>
          <w:b/>
        </w:rPr>
      </w:pPr>
      <w:r w:rsidRPr="00A13DDF">
        <w:rPr>
          <w:b/>
        </w:rPr>
        <w:t>Organización del trabajo y medidas preventivas</w:t>
      </w:r>
    </w:p>
    <w:p w14:paraId="7F7AD934" w14:textId="77777777" w:rsidR="0044620B" w:rsidRPr="00A13DDF" w:rsidRDefault="0044620B" w:rsidP="00387DB0">
      <w:pPr>
        <w:pStyle w:val="UZPRRAFO"/>
      </w:pPr>
      <w:r w:rsidRPr="00A13DDF">
        <w:t>Vigilancia permanente del cumplimiento de normas preventivas y del funcionamiento correcto de las protecciones eléctricas.</w:t>
      </w:r>
    </w:p>
    <w:p w14:paraId="26EB8F3C" w14:textId="77777777" w:rsidR="0044620B" w:rsidRPr="00A13DDF" w:rsidRDefault="0044620B" w:rsidP="00387DB0">
      <w:pPr>
        <w:pStyle w:val="UZPRRAFO"/>
      </w:pPr>
      <w:r w:rsidRPr="00A13DDF">
        <w:t xml:space="preserve">En el manejo de cargas y/o posturas forzadas se tendrá en cuenta lo enunciado en el Apartado de Manejo de cargas y posturas forzadas. </w:t>
      </w:r>
    </w:p>
    <w:p w14:paraId="35E2C7A4" w14:textId="77777777" w:rsidR="0044620B" w:rsidRPr="00A13DDF" w:rsidRDefault="0044620B" w:rsidP="00387DB0">
      <w:pPr>
        <w:pStyle w:val="UZPRRAFO"/>
      </w:pPr>
      <w:r w:rsidRPr="00A13DDF">
        <w:t>Los locales de trabajo estarán adecuadamente iluminados y ventilados.</w:t>
      </w:r>
    </w:p>
    <w:p w14:paraId="5811A60F" w14:textId="77777777" w:rsidR="0044620B" w:rsidRPr="00A13DDF" w:rsidRDefault="0044620B" w:rsidP="00387DB0">
      <w:pPr>
        <w:pStyle w:val="UZPRRAFO"/>
        <w:rPr>
          <w:b/>
        </w:rPr>
      </w:pPr>
      <w:r w:rsidRPr="00A13DDF">
        <w:rPr>
          <w:b/>
        </w:rPr>
        <w:t>Protecciones colectivas</w:t>
      </w:r>
    </w:p>
    <w:p w14:paraId="381C723B" w14:textId="77777777" w:rsidR="0044620B" w:rsidRPr="00A13DDF" w:rsidRDefault="0044620B" w:rsidP="00387DB0">
      <w:pPr>
        <w:pStyle w:val="UZPRRAFO"/>
      </w:pPr>
      <w:r w:rsidRPr="00A13DDF">
        <w:t>Protecciones contra el riesgo eléctrico, en caso de utilización de herramientas y equipos o receptores eléctricos.</w:t>
      </w:r>
    </w:p>
    <w:p w14:paraId="365700AD" w14:textId="77777777" w:rsidR="0044620B" w:rsidRPr="00A13DDF" w:rsidRDefault="0044620B" w:rsidP="00387DB0">
      <w:pPr>
        <w:pStyle w:val="UZPRRAFO"/>
        <w:rPr>
          <w:b/>
        </w:rPr>
      </w:pPr>
      <w:r w:rsidRPr="00A13DDF">
        <w:rPr>
          <w:b/>
        </w:rPr>
        <w:t>Protección personal (con marcado CE)</w:t>
      </w:r>
    </w:p>
    <w:p w14:paraId="42C1AC03" w14:textId="77777777" w:rsidR="0044620B" w:rsidRPr="00A13DDF" w:rsidRDefault="0044620B" w:rsidP="00387DB0">
      <w:pPr>
        <w:pStyle w:val="UZPRRAFO"/>
      </w:pPr>
      <w:r w:rsidRPr="00A13DDF">
        <w:t>Casco.</w:t>
      </w:r>
    </w:p>
    <w:p w14:paraId="1AF0CDA7" w14:textId="77777777" w:rsidR="0044620B" w:rsidRPr="00A13DDF" w:rsidRDefault="0044620B" w:rsidP="00387DB0">
      <w:pPr>
        <w:pStyle w:val="UZPRRAFO"/>
      </w:pPr>
      <w:r w:rsidRPr="00A13DDF">
        <w:t>Botas de seguridad.</w:t>
      </w:r>
    </w:p>
    <w:p w14:paraId="230E3BFD" w14:textId="77777777" w:rsidR="0044620B" w:rsidRPr="00A13DDF" w:rsidRDefault="0044620B" w:rsidP="00387DB0">
      <w:pPr>
        <w:pStyle w:val="UZPRRAFO"/>
      </w:pPr>
      <w:r w:rsidRPr="00A13DDF">
        <w:t>Gafas de seguridad.</w:t>
      </w:r>
    </w:p>
    <w:p w14:paraId="742014DA" w14:textId="77777777" w:rsidR="0044620B" w:rsidRPr="00A13DDF" w:rsidRDefault="0044620B" w:rsidP="00387DB0">
      <w:pPr>
        <w:pStyle w:val="UZPRRAFO"/>
      </w:pPr>
      <w:r w:rsidRPr="00A13DDF">
        <w:t>Fajas y muñequeras contra sobreesfuerzos.</w:t>
      </w:r>
    </w:p>
    <w:p w14:paraId="0DCCD507" w14:textId="77777777" w:rsidR="0044620B" w:rsidRPr="00A13DDF" w:rsidRDefault="0044620B" w:rsidP="00387DB0">
      <w:pPr>
        <w:pStyle w:val="UZPRRAFO"/>
      </w:pPr>
      <w:r w:rsidRPr="00A13DDF">
        <w:t>Guantes de goma o PVC.</w:t>
      </w:r>
    </w:p>
    <w:p w14:paraId="06151B54" w14:textId="77777777" w:rsidR="0044620B" w:rsidRPr="00A13DDF" w:rsidRDefault="0044620B" w:rsidP="00387DB0">
      <w:pPr>
        <w:pStyle w:val="UZPRRAFO"/>
        <w:rPr>
          <w:b/>
          <w:bCs/>
        </w:rPr>
      </w:pPr>
    </w:p>
    <w:p w14:paraId="72C61850" w14:textId="2E242C61" w:rsidR="0044620B" w:rsidRPr="00A13DDF" w:rsidRDefault="003347BB" w:rsidP="003347BB">
      <w:pPr>
        <w:pStyle w:val="UZTITULO3"/>
      </w:pPr>
      <w:r w:rsidRPr="00A13DDF">
        <w:t xml:space="preserve">REVESTIMIENTOS PÉTREOS PARA SUELOS </w:t>
      </w:r>
    </w:p>
    <w:p w14:paraId="349FBB1C" w14:textId="77777777" w:rsidR="0044620B" w:rsidRPr="00A13DDF" w:rsidRDefault="0044620B" w:rsidP="006211FD">
      <w:pPr>
        <w:pStyle w:val="00Apartado"/>
        <w:numPr>
          <w:ilvl w:val="2"/>
          <w:numId w:val="76"/>
        </w:numPr>
        <w:ind w:firstLine="142"/>
      </w:pPr>
      <w:bookmarkStart w:id="490" w:name="_Toc202067752"/>
      <w:bookmarkStart w:id="491" w:name="_Toc211406364"/>
      <w:bookmarkStart w:id="492" w:name="_Toc226454227"/>
      <w:r w:rsidRPr="00A13DDF">
        <w:t>Riesgos laborales</w:t>
      </w:r>
      <w:bookmarkEnd w:id="490"/>
      <w:bookmarkEnd w:id="491"/>
      <w:bookmarkEnd w:id="492"/>
    </w:p>
    <w:p w14:paraId="6ED9F95C" w14:textId="77777777" w:rsidR="0044620B" w:rsidRPr="00A13DDF" w:rsidRDefault="0044620B" w:rsidP="007E542C">
      <w:pPr>
        <w:pStyle w:val="UZPRRAFO"/>
      </w:pPr>
      <w:r w:rsidRPr="00A13DDF">
        <w:t>Caída al mismo nivel.</w:t>
      </w:r>
    </w:p>
    <w:p w14:paraId="3B40369C" w14:textId="77777777" w:rsidR="0044620B" w:rsidRPr="00A13DDF" w:rsidRDefault="0044620B" w:rsidP="007E542C">
      <w:pPr>
        <w:pStyle w:val="UZPRRAFO"/>
      </w:pPr>
      <w:r w:rsidRPr="00A13DDF">
        <w:t>Golpes en las manos y en los miembros inferiores.</w:t>
      </w:r>
    </w:p>
    <w:p w14:paraId="297BBFA3" w14:textId="77777777" w:rsidR="0044620B" w:rsidRPr="00A13DDF" w:rsidRDefault="0044620B" w:rsidP="007E542C">
      <w:pPr>
        <w:pStyle w:val="UZPRRAFO"/>
      </w:pPr>
      <w:r w:rsidRPr="00A13DDF">
        <w:t>Sobreesfuerzos por manejo de cargas y/o posturas forzadas.</w:t>
      </w:r>
    </w:p>
    <w:p w14:paraId="0B739634" w14:textId="77777777" w:rsidR="0044620B" w:rsidRPr="00A13DDF" w:rsidRDefault="0044620B" w:rsidP="007E542C">
      <w:pPr>
        <w:pStyle w:val="UZPRRAFO"/>
      </w:pPr>
      <w:r w:rsidRPr="00A13DDF">
        <w:t>Riesgos derivados del uso de medios auxiliares, que debe definir y evaluar el usuario.</w:t>
      </w:r>
    </w:p>
    <w:p w14:paraId="6C55EF07" w14:textId="77777777" w:rsidR="0044620B" w:rsidRPr="00A13DDF" w:rsidRDefault="0044620B" w:rsidP="007E542C">
      <w:pPr>
        <w:pStyle w:val="UZPRRAFO"/>
      </w:pPr>
    </w:p>
    <w:p w14:paraId="37BFCAD7" w14:textId="77777777" w:rsidR="0044620B" w:rsidRPr="00A13DDF" w:rsidRDefault="0044620B" w:rsidP="008072A9">
      <w:pPr>
        <w:pStyle w:val="00Apartado"/>
        <w:ind w:hanging="198"/>
      </w:pPr>
      <w:bookmarkStart w:id="493" w:name="_Toc202067753"/>
      <w:bookmarkStart w:id="494" w:name="_Toc211406365"/>
      <w:bookmarkStart w:id="495" w:name="_Toc226454228"/>
      <w:r w:rsidRPr="00A13DDF">
        <w:t>Planificación de la prevención</w:t>
      </w:r>
      <w:bookmarkEnd w:id="493"/>
      <w:bookmarkEnd w:id="494"/>
      <w:bookmarkEnd w:id="495"/>
    </w:p>
    <w:p w14:paraId="53D57824" w14:textId="77777777" w:rsidR="0044620B" w:rsidRPr="00A13DDF" w:rsidRDefault="0044620B" w:rsidP="008072A9">
      <w:pPr>
        <w:pStyle w:val="UZPRRAFO"/>
        <w:rPr>
          <w:b/>
        </w:rPr>
      </w:pPr>
      <w:r w:rsidRPr="00A13DDF">
        <w:rPr>
          <w:b/>
        </w:rPr>
        <w:t>Organización del trabajo y medidas preventivas</w:t>
      </w:r>
    </w:p>
    <w:p w14:paraId="3F6ED558" w14:textId="77777777" w:rsidR="0044620B" w:rsidRPr="00A13DDF" w:rsidRDefault="0044620B" w:rsidP="008072A9">
      <w:pPr>
        <w:pStyle w:val="UZPRRAFO"/>
      </w:pPr>
      <w:r w:rsidRPr="00A13DDF">
        <w:t>Vigilancia permanente del cumplimiento de normas preventivas y del funcionamiento correcto de las protecciones eléctricas con toma de tierra o doble aislamiento y resguardos con carcasas de seguridad ante la presencia de elementos móviles agresivos.</w:t>
      </w:r>
    </w:p>
    <w:p w14:paraId="19FB69C3" w14:textId="77777777" w:rsidR="0044620B" w:rsidRPr="00A13DDF" w:rsidRDefault="0044620B" w:rsidP="008072A9">
      <w:pPr>
        <w:pStyle w:val="UZPRRAFO"/>
      </w:pPr>
      <w:r w:rsidRPr="00A13DDF">
        <w:t>Ejecución de los trabajos en posturas no forzadas (Apartado de Manejo de cargas y posturas forzadas).</w:t>
      </w:r>
    </w:p>
    <w:p w14:paraId="5D151AAE" w14:textId="77777777" w:rsidR="0044620B" w:rsidRPr="00A13DDF" w:rsidRDefault="0044620B" w:rsidP="008072A9">
      <w:pPr>
        <w:pStyle w:val="UZPRRAFO"/>
      </w:pPr>
      <w:r w:rsidRPr="00A13DDF">
        <w:t>Los locales de trabajo estarán adecuadamente iluminados y ventilados.</w:t>
      </w:r>
    </w:p>
    <w:p w14:paraId="0DAD71EF" w14:textId="77777777" w:rsidR="0044620B" w:rsidRPr="00A13DDF" w:rsidRDefault="0044620B" w:rsidP="008072A9">
      <w:pPr>
        <w:pStyle w:val="UZPRRAFO"/>
        <w:rPr>
          <w:b/>
        </w:rPr>
      </w:pPr>
      <w:r w:rsidRPr="00A13DDF">
        <w:rPr>
          <w:b/>
        </w:rPr>
        <w:t>Protecciones colectivas</w:t>
      </w:r>
    </w:p>
    <w:p w14:paraId="51F8A6CE" w14:textId="77777777" w:rsidR="0044620B" w:rsidRPr="00A13DDF" w:rsidRDefault="0044620B" w:rsidP="008072A9">
      <w:pPr>
        <w:pStyle w:val="UZPRRAFO"/>
      </w:pPr>
      <w:r w:rsidRPr="00A13DDF">
        <w:t>Protecciones contra el riesgo eléctrico, en caso de utilización de herramientas y equipos o receptores eléctricos.</w:t>
      </w:r>
    </w:p>
    <w:p w14:paraId="4B240387" w14:textId="77777777" w:rsidR="0044620B" w:rsidRPr="00A13DDF" w:rsidRDefault="0044620B" w:rsidP="008072A9">
      <w:pPr>
        <w:pStyle w:val="UZPRRAFO"/>
        <w:rPr>
          <w:b/>
        </w:rPr>
      </w:pPr>
      <w:r w:rsidRPr="00A13DDF">
        <w:rPr>
          <w:b/>
        </w:rPr>
        <w:t>Protección personal (con marcado CE)</w:t>
      </w:r>
    </w:p>
    <w:p w14:paraId="3FA831F4" w14:textId="77777777" w:rsidR="0044620B" w:rsidRPr="00A13DDF" w:rsidRDefault="0044620B" w:rsidP="008072A9">
      <w:pPr>
        <w:pStyle w:val="UZPRRAFO"/>
      </w:pPr>
      <w:r w:rsidRPr="00A13DDF">
        <w:t>Casco.</w:t>
      </w:r>
    </w:p>
    <w:p w14:paraId="3291244D" w14:textId="77777777" w:rsidR="0044620B" w:rsidRPr="00A13DDF" w:rsidRDefault="0044620B" w:rsidP="008072A9">
      <w:pPr>
        <w:pStyle w:val="UZPRRAFO"/>
      </w:pPr>
      <w:r w:rsidRPr="00A13DDF">
        <w:t>Botas de agua de caña alta.</w:t>
      </w:r>
    </w:p>
    <w:p w14:paraId="052A5C77" w14:textId="77777777" w:rsidR="0044620B" w:rsidRPr="00A13DDF" w:rsidRDefault="0044620B" w:rsidP="008072A9">
      <w:pPr>
        <w:pStyle w:val="UZPRRAFO"/>
      </w:pPr>
      <w:r w:rsidRPr="00A13DDF">
        <w:t>Fajas y muñequeras contra sobreesfuerzos.</w:t>
      </w:r>
    </w:p>
    <w:p w14:paraId="452A0770" w14:textId="77777777" w:rsidR="0044620B" w:rsidRPr="00A13DDF" w:rsidRDefault="0044620B" w:rsidP="008072A9">
      <w:pPr>
        <w:pStyle w:val="UZPRRAFO"/>
      </w:pPr>
      <w:r w:rsidRPr="00A13DDF">
        <w:t xml:space="preserve">Guante de goma. </w:t>
      </w:r>
    </w:p>
    <w:p w14:paraId="786C3517" w14:textId="77777777" w:rsidR="0044620B" w:rsidRPr="00A13DDF" w:rsidRDefault="0044620B" w:rsidP="008072A9">
      <w:pPr>
        <w:pStyle w:val="UZPRRAFO"/>
      </w:pPr>
    </w:p>
    <w:p w14:paraId="6A3DB8A7" w14:textId="2912135D" w:rsidR="0044620B" w:rsidRPr="00A13DDF" w:rsidRDefault="00554401" w:rsidP="00554401">
      <w:pPr>
        <w:pStyle w:val="UZTITULO3"/>
      </w:pPr>
      <w:r w:rsidRPr="00A13DDF">
        <w:t xml:space="preserve">REVESTIMIENTOS CERÁMICOS PARA SUELOS </w:t>
      </w:r>
    </w:p>
    <w:p w14:paraId="5CE1BDE6" w14:textId="77777777" w:rsidR="0044620B" w:rsidRPr="00A13DDF" w:rsidRDefault="0044620B" w:rsidP="006211FD">
      <w:pPr>
        <w:pStyle w:val="00Apartado"/>
        <w:numPr>
          <w:ilvl w:val="2"/>
          <w:numId w:val="77"/>
        </w:numPr>
        <w:ind w:firstLine="142"/>
      </w:pPr>
      <w:bookmarkStart w:id="496" w:name="_Toc202067754"/>
      <w:bookmarkStart w:id="497" w:name="_Toc211406366"/>
      <w:bookmarkStart w:id="498" w:name="_Toc226454229"/>
      <w:r w:rsidRPr="00A13DDF">
        <w:lastRenderedPageBreak/>
        <w:t>Riesgos laborales</w:t>
      </w:r>
      <w:bookmarkEnd w:id="496"/>
      <w:bookmarkEnd w:id="497"/>
      <w:bookmarkEnd w:id="498"/>
    </w:p>
    <w:p w14:paraId="5B3F1B96" w14:textId="77777777" w:rsidR="0044620B" w:rsidRPr="00A13DDF" w:rsidRDefault="0044620B" w:rsidP="00EE7105">
      <w:pPr>
        <w:pStyle w:val="UZPRRAFO"/>
      </w:pPr>
      <w:r w:rsidRPr="00A13DDF">
        <w:t>Caída al mismo nivel.</w:t>
      </w:r>
    </w:p>
    <w:p w14:paraId="1F122D13" w14:textId="77777777" w:rsidR="0044620B" w:rsidRPr="00A13DDF" w:rsidRDefault="0044620B" w:rsidP="00EE7105">
      <w:pPr>
        <w:pStyle w:val="UZPRRAFO"/>
      </w:pPr>
      <w:r w:rsidRPr="00A13DDF">
        <w:t>Golpes y cortes en las manos.</w:t>
      </w:r>
    </w:p>
    <w:p w14:paraId="1757F4BE" w14:textId="77777777" w:rsidR="0044620B" w:rsidRPr="00A13DDF" w:rsidRDefault="0044620B" w:rsidP="00EE7105">
      <w:pPr>
        <w:pStyle w:val="UZPRRAFO"/>
      </w:pPr>
      <w:r w:rsidRPr="00A13DDF">
        <w:t>Contactos eléctricos directos e indirectos.</w:t>
      </w:r>
    </w:p>
    <w:p w14:paraId="2454D166" w14:textId="77777777" w:rsidR="0044620B" w:rsidRPr="00A13DDF" w:rsidRDefault="0044620B" w:rsidP="00EE7105">
      <w:pPr>
        <w:pStyle w:val="UZPRRAFO"/>
      </w:pPr>
      <w:r w:rsidRPr="00A13DDF">
        <w:t>Sobreesfuerzos por manejo de cargas y/o posturas forzadas.</w:t>
      </w:r>
    </w:p>
    <w:p w14:paraId="64F20E9E" w14:textId="77777777" w:rsidR="0044620B" w:rsidRPr="00A13DDF" w:rsidRDefault="0044620B" w:rsidP="00EE7105">
      <w:pPr>
        <w:pStyle w:val="UZPRRAFO"/>
      </w:pPr>
      <w:r w:rsidRPr="00A13DDF">
        <w:t>Riesgos derivados del uso de medios auxiliares, que debe definir y evaluar el usuario.</w:t>
      </w:r>
    </w:p>
    <w:p w14:paraId="4FCD1088" w14:textId="4C61F5D5" w:rsidR="0044620B" w:rsidRPr="00A13DDF" w:rsidRDefault="0044620B" w:rsidP="00EE7105">
      <w:pPr>
        <w:pStyle w:val="00Apartado"/>
        <w:ind w:hanging="198"/>
      </w:pPr>
      <w:bookmarkStart w:id="499" w:name="_Toc202067755"/>
      <w:bookmarkStart w:id="500" w:name="_Toc211406367"/>
      <w:bookmarkStart w:id="501" w:name="_Toc226454230"/>
      <w:r w:rsidRPr="00A13DDF">
        <w:t>Planificación de la prevención</w:t>
      </w:r>
      <w:bookmarkEnd w:id="499"/>
      <w:bookmarkEnd w:id="500"/>
      <w:bookmarkEnd w:id="501"/>
      <w:r w:rsidRPr="00A13DDF">
        <w:t>.</w:t>
      </w:r>
    </w:p>
    <w:p w14:paraId="09001FA1" w14:textId="77777777" w:rsidR="0044620B" w:rsidRPr="00A13DDF" w:rsidRDefault="0044620B" w:rsidP="00EE7105">
      <w:pPr>
        <w:pStyle w:val="UZPRRAFO"/>
        <w:rPr>
          <w:b/>
        </w:rPr>
      </w:pPr>
      <w:r w:rsidRPr="00A13DDF">
        <w:rPr>
          <w:b/>
        </w:rPr>
        <w:t>Organización del trabajo y medidas preventivas</w:t>
      </w:r>
    </w:p>
    <w:p w14:paraId="64CA1E61" w14:textId="77777777" w:rsidR="0044620B" w:rsidRPr="00A13DDF" w:rsidRDefault="0044620B" w:rsidP="00EE7105">
      <w:pPr>
        <w:pStyle w:val="UZPRRAFO"/>
      </w:pPr>
      <w:r w:rsidRPr="00A13DDF">
        <w:t>Vigilancia permanente del cumplimiento de normas preventivas y del funcionamiento correcto de las protecciones eléctricas con toma de tierra o doble aislamiento y resguardos con carcasas de seguridad ante la presencia de elementos móviles agresivos.</w:t>
      </w:r>
    </w:p>
    <w:p w14:paraId="38FC669A" w14:textId="6520D6DA" w:rsidR="0044620B" w:rsidRPr="00A13DDF" w:rsidRDefault="0044620B" w:rsidP="00EE7105">
      <w:pPr>
        <w:pStyle w:val="UZPRRAFO"/>
      </w:pPr>
      <w:r w:rsidRPr="00A13DDF">
        <w:t>Ejecución de los trabajos en posturas no forzadas (Apartado de Manejo de cargas y posturas forzadas)</w:t>
      </w:r>
      <w:r w:rsidR="00EE7105" w:rsidRPr="00A13DDF">
        <w:t>.</w:t>
      </w:r>
    </w:p>
    <w:p w14:paraId="45F8E2FC" w14:textId="77777777" w:rsidR="0044620B" w:rsidRPr="00A13DDF" w:rsidRDefault="0044620B" w:rsidP="00EE7105">
      <w:pPr>
        <w:pStyle w:val="UZPRRAFO"/>
      </w:pPr>
      <w:r w:rsidRPr="00A13DDF">
        <w:t>Los locales de trabajo estarán adecuadamente ventilados e iluminados.</w:t>
      </w:r>
    </w:p>
    <w:p w14:paraId="7828AA7F" w14:textId="77777777" w:rsidR="0044620B" w:rsidRPr="00A13DDF" w:rsidRDefault="0044620B" w:rsidP="00EE7105">
      <w:pPr>
        <w:pStyle w:val="UZPRRAFO"/>
        <w:rPr>
          <w:b/>
        </w:rPr>
      </w:pPr>
      <w:r w:rsidRPr="00A13DDF">
        <w:rPr>
          <w:b/>
        </w:rPr>
        <w:t>Protecciones colectivas</w:t>
      </w:r>
    </w:p>
    <w:p w14:paraId="4B21B8E1" w14:textId="77777777" w:rsidR="0044620B" w:rsidRPr="00A13DDF" w:rsidRDefault="0044620B" w:rsidP="00EE7105">
      <w:pPr>
        <w:pStyle w:val="UZPRRAFO"/>
      </w:pPr>
      <w:r w:rsidRPr="00A13DDF">
        <w:t>Protecciones contra el riesgo eléctrico, en caso de utilización de herramientas y equipos o receptores eléctricos.</w:t>
      </w:r>
    </w:p>
    <w:p w14:paraId="67BE7B8F" w14:textId="77777777" w:rsidR="0044620B" w:rsidRPr="00A13DDF" w:rsidRDefault="0044620B" w:rsidP="00EE7105">
      <w:pPr>
        <w:pStyle w:val="UZPRRAFO"/>
        <w:rPr>
          <w:b/>
        </w:rPr>
      </w:pPr>
      <w:r w:rsidRPr="00A13DDF">
        <w:rPr>
          <w:b/>
        </w:rPr>
        <w:t>Protección personal (con marcado CE)</w:t>
      </w:r>
    </w:p>
    <w:p w14:paraId="11970567" w14:textId="77777777" w:rsidR="0044620B" w:rsidRPr="00A13DDF" w:rsidRDefault="0044620B" w:rsidP="00EE7105">
      <w:pPr>
        <w:pStyle w:val="UZPRRAFO"/>
      </w:pPr>
      <w:r w:rsidRPr="00A13DDF">
        <w:t>Casco.</w:t>
      </w:r>
    </w:p>
    <w:p w14:paraId="69B6FBD5" w14:textId="77777777" w:rsidR="0044620B" w:rsidRPr="00A13DDF" w:rsidRDefault="0044620B" w:rsidP="00EE7105">
      <w:pPr>
        <w:pStyle w:val="UZPRRAFO"/>
      </w:pPr>
      <w:r w:rsidRPr="00A13DDF">
        <w:t>Botas de seguridad.</w:t>
      </w:r>
    </w:p>
    <w:p w14:paraId="2BE81C28" w14:textId="77777777" w:rsidR="0044620B" w:rsidRPr="00A13DDF" w:rsidRDefault="0044620B" w:rsidP="00EE7105">
      <w:pPr>
        <w:pStyle w:val="UZPRRAFO"/>
      </w:pPr>
      <w:r w:rsidRPr="00A13DDF">
        <w:t>Gafas de seguridad.</w:t>
      </w:r>
    </w:p>
    <w:p w14:paraId="028CF517" w14:textId="77777777" w:rsidR="0044620B" w:rsidRPr="00A13DDF" w:rsidRDefault="0044620B" w:rsidP="00EE7105">
      <w:pPr>
        <w:pStyle w:val="UZPRRAFO"/>
      </w:pPr>
      <w:r w:rsidRPr="00A13DDF">
        <w:t>Fajas y muñequeras contra sobreesfuerzos.</w:t>
      </w:r>
    </w:p>
    <w:p w14:paraId="74A31C90" w14:textId="77777777" w:rsidR="0044620B" w:rsidRPr="00A13DDF" w:rsidRDefault="0044620B" w:rsidP="00EE7105">
      <w:pPr>
        <w:pStyle w:val="UZPRRAFO"/>
      </w:pPr>
      <w:r w:rsidRPr="00A13DDF">
        <w:t>Guantes de goma.</w:t>
      </w:r>
    </w:p>
    <w:p w14:paraId="308BBCC6" w14:textId="77777777" w:rsidR="0044620B" w:rsidRPr="00A13DDF" w:rsidRDefault="0044620B" w:rsidP="00EE7105">
      <w:pPr>
        <w:pStyle w:val="UZPRRAFO"/>
      </w:pPr>
      <w:r w:rsidRPr="00A13DDF">
        <w:t>Mascarilla con filtro en los trabajos de corte, saneado y picado.</w:t>
      </w:r>
    </w:p>
    <w:p w14:paraId="7BD5B717" w14:textId="77777777" w:rsidR="0044620B" w:rsidRPr="00A13DDF" w:rsidRDefault="0044620B" w:rsidP="00EE7105">
      <w:pPr>
        <w:pStyle w:val="UZPRRAFO"/>
      </w:pPr>
    </w:p>
    <w:p w14:paraId="50DDF247" w14:textId="0ACCD01A" w:rsidR="0044620B" w:rsidRPr="00A13DDF" w:rsidRDefault="00554401" w:rsidP="00554401">
      <w:pPr>
        <w:pStyle w:val="UZTITULO3"/>
      </w:pPr>
      <w:r w:rsidRPr="00A13DDF">
        <w:t>SOLERAS</w:t>
      </w:r>
    </w:p>
    <w:p w14:paraId="6DA4709F" w14:textId="77777777" w:rsidR="0044620B" w:rsidRPr="00A13DDF" w:rsidRDefault="0044620B" w:rsidP="006211FD">
      <w:pPr>
        <w:pStyle w:val="00Apartado"/>
        <w:numPr>
          <w:ilvl w:val="2"/>
          <w:numId w:val="78"/>
        </w:numPr>
        <w:ind w:firstLine="142"/>
      </w:pPr>
      <w:bookmarkStart w:id="502" w:name="_Toc202067756"/>
      <w:bookmarkStart w:id="503" w:name="_Toc211406368"/>
      <w:bookmarkStart w:id="504" w:name="_Toc226454231"/>
      <w:r w:rsidRPr="00A13DDF">
        <w:t>Riesgos laborales</w:t>
      </w:r>
      <w:bookmarkEnd w:id="502"/>
      <w:bookmarkEnd w:id="503"/>
      <w:bookmarkEnd w:id="504"/>
    </w:p>
    <w:p w14:paraId="58817401" w14:textId="77777777" w:rsidR="0044620B" w:rsidRPr="00A13DDF" w:rsidRDefault="0044620B" w:rsidP="00725DD6">
      <w:pPr>
        <w:pStyle w:val="UZPRRAFO"/>
      </w:pPr>
      <w:r w:rsidRPr="00A13DDF">
        <w:t>Caída al mismo nivel.</w:t>
      </w:r>
    </w:p>
    <w:p w14:paraId="794C2818" w14:textId="77777777" w:rsidR="0044620B" w:rsidRPr="00A13DDF" w:rsidRDefault="0044620B" w:rsidP="00725DD6">
      <w:pPr>
        <w:pStyle w:val="UZPRRAFO"/>
      </w:pPr>
      <w:r w:rsidRPr="00A13DDF">
        <w:t>Golpes en las manos y en los miembros inferiores.</w:t>
      </w:r>
    </w:p>
    <w:p w14:paraId="79AB29D6" w14:textId="77777777" w:rsidR="0044620B" w:rsidRPr="00A13DDF" w:rsidRDefault="0044620B" w:rsidP="00725DD6">
      <w:pPr>
        <w:pStyle w:val="UZPRRAFO"/>
      </w:pPr>
      <w:r w:rsidRPr="00A13DDF">
        <w:t>Sobreesfuerzos por manejo de cargas y/o posturas forzadas.</w:t>
      </w:r>
    </w:p>
    <w:p w14:paraId="3670E02B" w14:textId="77777777" w:rsidR="0044620B" w:rsidRPr="00A13DDF" w:rsidRDefault="0044620B" w:rsidP="00725DD6">
      <w:pPr>
        <w:pStyle w:val="UZPRRAFO"/>
      </w:pPr>
      <w:r w:rsidRPr="00A13DDF">
        <w:t>Riesgos derivados del uso de medios auxiliares, que debe definir y evaluar el usuario.</w:t>
      </w:r>
    </w:p>
    <w:p w14:paraId="23549AFA" w14:textId="77777777" w:rsidR="0044620B" w:rsidRPr="00A13DDF" w:rsidRDefault="0044620B" w:rsidP="00725DD6">
      <w:pPr>
        <w:pStyle w:val="UZPRRAFO"/>
      </w:pPr>
    </w:p>
    <w:p w14:paraId="7FCA3BFD" w14:textId="77777777" w:rsidR="0044620B" w:rsidRPr="00A13DDF" w:rsidRDefault="0044620B" w:rsidP="00725DD6">
      <w:pPr>
        <w:pStyle w:val="00Apartado"/>
        <w:ind w:hanging="198"/>
      </w:pPr>
      <w:bookmarkStart w:id="505" w:name="_Toc202067757"/>
      <w:bookmarkStart w:id="506" w:name="_Toc211406369"/>
      <w:bookmarkStart w:id="507" w:name="_Toc226454232"/>
      <w:r w:rsidRPr="00A13DDF">
        <w:t>Planificación de la prevención</w:t>
      </w:r>
      <w:bookmarkEnd w:id="505"/>
      <w:bookmarkEnd w:id="506"/>
      <w:bookmarkEnd w:id="507"/>
    </w:p>
    <w:p w14:paraId="0C6C4A94" w14:textId="77777777" w:rsidR="0044620B" w:rsidRPr="00A13DDF" w:rsidRDefault="0044620B" w:rsidP="00725DD6">
      <w:pPr>
        <w:pStyle w:val="UZPRRAFO"/>
        <w:rPr>
          <w:b/>
        </w:rPr>
      </w:pPr>
      <w:r w:rsidRPr="00A13DDF">
        <w:rPr>
          <w:b/>
        </w:rPr>
        <w:t>Organización del trabajo y medidas preventivas</w:t>
      </w:r>
    </w:p>
    <w:p w14:paraId="3175D85F" w14:textId="77777777" w:rsidR="0044620B" w:rsidRPr="00A13DDF" w:rsidRDefault="0044620B" w:rsidP="00725DD6">
      <w:pPr>
        <w:pStyle w:val="UZPRRAFO"/>
      </w:pPr>
      <w:r w:rsidRPr="00A13DDF">
        <w:t>Vigilancia permanente del cumplimiento de normas preventivas y del funcionamiento correcto de las protecciones eléctricas con toma de tierra o doble aislamiento y resguardos con carcasas de seguridad ante la presencia de elementos móviles agresivos.</w:t>
      </w:r>
    </w:p>
    <w:p w14:paraId="10FA8EBB" w14:textId="77777777" w:rsidR="0044620B" w:rsidRPr="00A13DDF" w:rsidRDefault="0044620B" w:rsidP="00725DD6">
      <w:pPr>
        <w:pStyle w:val="UZPRRAFO"/>
      </w:pPr>
      <w:r w:rsidRPr="00A13DDF">
        <w:t>Ejecución de los trabajos en posturas no forzadas (Apartado de Manejo de cargas y posturas forzadas)</w:t>
      </w:r>
    </w:p>
    <w:p w14:paraId="774243B8" w14:textId="77777777" w:rsidR="0044620B" w:rsidRPr="00A13DDF" w:rsidRDefault="0044620B" w:rsidP="00725DD6">
      <w:pPr>
        <w:pStyle w:val="UZPRRAFO"/>
      </w:pPr>
      <w:r w:rsidRPr="00A13DDF">
        <w:t>Los locales de trabajo estarán adecuadamente iluminados y ventilados.</w:t>
      </w:r>
    </w:p>
    <w:p w14:paraId="442CD4FE" w14:textId="77777777" w:rsidR="0044620B" w:rsidRPr="00A13DDF" w:rsidRDefault="0044620B" w:rsidP="00725DD6">
      <w:pPr>
        <w:pStyle w:val="UZPRRAFO"/>
        <w:rPr>
          <w:b/>
        </w:rPr>
      </w:pPr>
      <w:r w:rsidRPr="00A13DDF">
        <w:rPr>
          <w:b/>
        </w:rPr>
        <w:t>Protecciones colectivas</w:t>
      </w:r>
    </w:p>
    <w:p w14:paraId="06F3E487" w14:textId="77777777" w:rsidR="0044620B" w:rsidRPr="00A13DDF" w:rsidRDefault="0044620B" w:rsidP="00725DD6">
      <w:pPr>
        <w:pStyle w:val="UZPRRAFO"/>
      </w:pPr>
      <w:r w:rsidRPr="00A13DDF">
        <w:t>Protecciones contra el riesgo eléctrico, en caso de utilización de herramientas y equipos o receptores eléctricos.</w:t>
      </w:r>
    </w:p>
    <w:p w14:paraId="5592B0C2" w14:textId="77777777" w:rsidR="0044620B" w:rsidRPr="00A13DDF" w:rsidRDefault="0044620B" w:rsidP="00725DD6">
      <w:pPr>
        <w:pStyle w:val="UZPRRAFO"/>
        <w:rPr>
          <w:b/>
        </w:rPr>
      </w:pPr>
      <w:r w:rsidRPr="00A13DDF">
        <w:rPr>
          <w:b/>
        </w:rPr>
        <w:t>Protección personal (con marcado CE)</w:t>
      </w:r>
    </w:p>
    <w:p w14:paraId="7793F8A3" w14:textId="77777777" w:rsidR="0044620B" w:rsidRPr="00A13DDF" w:rsidRDefault="0044620B" w:rsidP="00725DD6">
      <w:pPr>
        <w:pStyle w:val="UZPRRAFO"/>
      </w:pPr>
      <w:r w:rsidRPr="00A13DDF">
        <w:t>Casco.</w:t>
      </w:r>
    </w:p>
    <w:p w14:paraId="02B67037" w14:textId="77777777" w:rsidR="0044620B" w:rsidRPr="00A13DDF" w:rsidRDefault="0044620B" w:rsidP="00725DD6">
      <w:pPr>
        <w:pStyle w:val="UZPRRAFO"/>
      </w:pPr>
      <w:r w:rsidRPr="00A13DDF">
        <w:t>Botas de agua de caña alta.</w:t>
      </w:r>
    </w:p>
    <w:p w14:paraId="2BFBB025" w14:textId="77777777" w:rsidR="0044620B" w:rsidRPr="00A13DDF" w:rsidRDefault="0044620B" w:rsidP="00725DD6">
      <w:pPr>
        <w:pStyle w:val="UZPRRAFO"/>
      </w:pPr>
      <w:r w:rsidRPr="00A13DDF">
        <w:lastRenderedPageBreak/>
        <w:t>Fajas y muñequeras contra sobreesfuerzos.</w:t>
      </w:r>
    </w:p>
    <w:p w14:paraId="71A13DD4" w14:textId="77777777" w:rsidR="0044620B" w:rsidRPr="00A13DDF" w:rsidRDefault="0044620B" w:rsidP="00725DD6">
      <w:pPr>
        <w:pStyle w:val="UZPRRAFO"/>
      </w:pPr>
      <w:r w:rsidRPr="00A13DDF">
        <w:t>Guantes de goma.</w:t>
      </w:r>
    </w:p>
    <w:p w14:paraId="51CDDC4F" w14:textId="77777777" w:rsidR="0044620B" w:rsidRPr="00A13DDF" w:rsidRDefault="0044620B" w:rsidP="00725DD6">
      <w:pPr>
        <w:pStyle w:val="UZPRRAFO"/>
        <w:rPr>
          <w:b/>
          <w:bCs/>
        </w:rPr>
      </w:pPr>
    </w:p>
    <w:p w14:paraId="6189AAEC" w14:textId="21BC7152" w:rsidR="0044620B" w:rsidRPr="00A13DDF" w:rsidRDefault="00554401" w:rsidP="00554401">
      <w:pPr>
        <w:pStyle w:val="UZTITULO3"/>
      </w:pPr>
      <w:r w:rsidRPr="00A13DDF">
        <w:t>FALSOS TECHOS</w:t>
      </w:r>
    </w:p>
    <w:p w14:paraId="796F12F9" w14:textId="77777777" w:rsidR="0044620B" w:rsidRPr="00A13DDF" w:rsidRDefault="0044620B" w:rsidP="006211FD">
      <w:pPr>
        <w:pStyle w:val="00Apartado"/>
        <w:numPr>
          <w:ilvl w:val="2"/>
          <w:numId w:val="79"/>
        </w:numPr>
        <w:ind w:firstLine="142"/>
      </w:pPr>
      <w:bookmarkStart w:id="508" w:name="_Toc202067758"/>
      <w:bookmarkStart w:id="509" w:name="_Toc211406370"/>
      <w:bookmarkStart w:id="510" w:name="_Toc226454233"/>
      <w:r w:rsidRPr="00A13DDF">
        <w:t>Riesgos laborales</w:t>
      </w:r>
      <w:bookmarkEnd w:id="508"/>
      <w:bookmarkEnd w:id="509"/>
      <w:bookmarkEnd w:id="510"/>
    </w:p>
    <w:p w14:paraId="3537C23C" w14:textId="77777777" w:rsidR="0044620B" w:rsidRPr="00A13DDF" w:rsidRDefault="0044620B" w:rsidP="001B4C98">
      <w:pPr>
        <w:pStyle w:val="UZPRRAFO"/>
      </w:pPr>
      <w:r w:rsidRPr="00A13DDF">
        <w:t>Cortes por el uso de herramientas manuales.</w:t>
      </w:r>
    </w:p>
    <w:p w14:paraId="3723414D" w14:textId="77777777" w:rsidR="0044620B" w:rsidRPr="00A13DDF" w:rsidRDefault="0044620B" w:rsidP="001B4C98">
      <w:pPr>
        <w:pStyle w:val="UZPRRAFO"/>
      </w:pPr>
      <w:r w:rsidRPr="00A13DDF">
        <w:t>Golpes durante la manipulación de reglas y placas, o herramientas manuales.</w:t>
      </w:r>
    </w:p>
    <w:p w14:paraId="5E8D0814" w14:textId="77777777" w:rsidR="0044620B" w:rsidRPr="00A13DDF" w:rsidRDefault="0044620B" w:rsidP="001B4C98">
      <w:pPr>
        <w:pStyle w:val="UZPRRAFO"/>
      </w:pPr>
      <w:r w:rsidRPr="00A13DDF">
        <w:t>Caídas al mismo nivel por suelos sucios, obstáculos, suelos irregulares o falta de iluminación.</w:t>
      </w:r>
    </w:p>
    <w:p w14:paraId="637BD0B0" w14:textId="77777777" w:rsidR="0044620B" w:rsidRPr="00A13DDF" w:rsidRDefault="0044620B" w:rsidP="001B4C98">
      <w:pPr>
        <w:pStyle w:val="UZPRRAFO"/>
      </w:pPr>
      <w:r w:rsidRPr="00A13DDF">
        <w:t>Caídas a distinto nivel (escaleras o andamios).</w:t>
      </w:r>
    </w:p>
    <w:p w14:paraId="2001DF95" w14:textId="77777777" w:rsidR="0044620B" w:rsidRPr="00A13DDF" w:rsidRDefault="0044620B" w:rsidP="001B4C98">
      <w:pPr>
        <w:pStyle w:val="UZPRRAFO"/>
      </w:pPr>
      <w:r w:rsidRPr="00A13DDF">
        <w:t>Proyección de partículas en ojos.</w:t>
      </w:r>
    </w:p>
    <w:p w14:paraId="02EB2356" w14:textId="77777777" w:rsidR="0044620B" w:rsidRPr="00A13DDF" w:rsidRDefault="0044620B" w:rsidP="001B4C98">
      <w:pPr>
        <w:pStyle w:val="UZPRRAFO"/>
      </w:pPr>
      <w:r w:rsidRPr="00A13DDF">
        <w:t>Sobreesfuerzos por manejo de cargas y/o posturas forzadas.</w:t>
      </w:r>
    </w:p>
    <w:p w14:paraId="11B7434E" w14:textId="77777777" w:rsidR="0044620B" w:rsidRPr="00A13DDF" w:rsidRDefault="0044620B" w:rsidP="001B4C98">
      <w:pPr>
        <w:pStyle w:val="UZPRRAFO"/>
      </w:pPr>
      <w:r w:rsidRPr="00A13DDF">
        <w:t>En caso de techos continuos:</w:t>
      </w:r>
    </w:p>
    <w:p w14:paraId="3E9DCF7F" w14:textId="77777777" w:rsidR="0044620B" w:rsidRPr="00A13DDF" w:rsidRDefault="0044620B" w:rsidP="001B4C98">
      <w:pPr>
        <w:pStyle w:val="UZPRRAFO"/>
      </w:pPr>
      <w:r w:rsidRPr="00A13DDF">
        <w:t>Caídas de altura (aberturas en suelos o paredes).</w:t>
      </w:r>
    </w:p>
    <w:p w14:paraId="472E028B" w14:textId="77777777" w:rsidR="0044620B" w:rsidRPr="00A13DDF" w:rsidRDefault="0044620B" w:rsidP="001B4C98">
      <w:pPr>
        <w:pStyle w:val="UZPRRAFO"/>
      </w:pPr>
      <w:r w:rsidRPr="00A13DDF">
        <w:t>Contactos eléctricos por manejo de herramientas eléctricas.</w:t>
      </w:r>
    </w:p>
    <w:p w14:paraId="4B246C4E" w14:textId="77777777" w:rsidR="0044620B" w:rsidRPr="00A13DDF" w:rsidRDefault="0044620B" w:rsidP="001B4C98">
      <w:pPr>
        <w:pStyle w:val="UZPRRAFO"/>
      </w:pPr>
      <w:r w:rsidRPr="00A13DDF">
        <w:t>Dermatitis por contacto con escayola.</w:t>
      </w:r>
    </w:p>
    <w:p w14:paraId="4F5BD60F" w14:textId="77777777" w:rsidR="0044620B" w:rsidRPr="00A13DDF" w:rsidRDefault="0044620B" w:rsidP="001B4C98">
      <w:pPr>
        <w:pStyle w:val="UZPRRAFO"/>
      </w:pPr>
      <w:r w:rsidRPr="00A13DDF">
        <w:t>En caso de techos industrializados:</w:t>
      </w:r>
    </w:p>
    <w:p w14:paraId="112FE29B" w14:textId="77777777" w:rsidR="0044620B" w:rsidRPr="00A13DDF" w:rsidRDefault="0044620B" w:rsidP="001B4C98">
      <w:pPr>
        <w:pStyle w:val="UZPRRAFO"/>
      </w:pPr>
      <w:r w:rsidRPr="00A13DDF">
        <w:t>Contactos directos e indirectos con la corriente eléctrica.</w:t>
      </w:r>
    </w:p>
    <w:p w14:paraId="75151006" w14:textId="77777777" w:rsidR="0044620B" w:rsidRPr="00A13DDF" w:rsidRDefault="0044620B" w:rsidP="001B4C98">
      <w:pPr>
        <w:pStyle w:val="UZPRRAFO"/>
      </w:pPr>
      <w:r w:rsidRPr="00A13DDF">
        <w:t>Inhalación de polvo y aire contaminado.</w:t>
      </w:r>
    </w:p>
    <w:p w14:paraId="4414AD77" w14:textId="77777777" w:rsidR="0044620B" w:rsidRPr="00A13DDF" w:rsidRDefault="0044620B" w:rsidP="001B4C98">
      <w:pPr>
        <w:pStyle w:val="UZPRRAFO"/>
      </w:pPr>
      <w:r w:rsidRPr="00A13DDF">
        <w:t>Riesgos derivados del uso de medios auxiliares, que debe definir y evaluar el usuario.</w:t>
      </w:r>
    </w:p>
    <w:p w14:paraId="684F8EA9" w14:textId="77777777" w:rsidR="0044620B" w:rsidRPr="00A13DDF" w:rsidRDefault="0044620B" w:rsidP="001B4C98">
      <w:pPr>
        <w:pStyle w:val="UZPRRAFO"/>
      </w:pPr>
    </w:p>
    <w:p w14:paraId="4F20E0D4" w14:textId="77777777" w:rsidR="0044620B" w:rsidRPr="00A13DDF" w:rsidRDefault="0044620B" w:rsidP="001B4C98">
      <w:pPr>
        <w:pStyle w:val="00Apartado"/>
        <w:ind w:hanging="198"/>
      </w:pPr>
      <w:bookmarkStart w:id="511" w:name="_Toc202067759"/>
      <w:bookmarkStart w:id="512" w:name="_Toc211406371"/>
      <w:bookmarkStart w:id="513" w:name="_Toc226454234"/>
      <w:r w:rsidRPr="00A13DDF">
        <w:t>Planificación de la prevención</w:t>
      </w:r>
      <w:bookmarkEnd w:id="511"/>
      <w:bookmarkEnd w:id="512"/>
      <w:bookmarkEnd w:id="513"/>
    </w:p>
    <w:p w14:paraId="3B5E1363" w14:textId="77777777" w:rsidR="0044620B" w:rsidRPr="00A13DDF" w:rsidRDefault="0044620B" w:rsidP="001B4C98">
      <w:pPr>
        <w:pStyle w:val="UZPRRAFO"/>
        <w:rPr>
          <w:b/>
        </w:rPr>
      </w:pPr>
      <w:r w:rsidRPr="00A13DDF">
        <w:rPr>
          <w:b/>
        </w:rPr>
        <w:t>Organización del trabajo y medidas preventivas</w:t>
      </w:r>
    </w:p>
    <w:p w14:paraId="231A85CC" w14:textId="77777777" w:rsidR="0044620B" w:rsidRPr="00A13DDF" w:rsidRDefault="0044620B" w:rsidP="001B4C98">
      <w:pPr>
        <w:pStyle w:val="UZPRRAFO"/>
      </w:pPr>
      <w:r w:rsidRPr="00A13DDF">
        <w:t>Todas las máquinas y herramientas tendrán marcado CE con sus partes cortantes protegidas con resguardos móviles o regulables.</w:t>
      </w:r>
    </w:p>
    <w:p w14:paraId="4B8BABDD" w14:textId="77777777" w:rsidR="0044620B" w:rsidRPr="00A13DDF" w:rsidRDefault="0044620B" w:rsidP="001B4C98">
      <w:pPr>
        <w:pStyle w:val="UZPRRAFO"/>
      </w:pPr>
      <w:r w:rsidRPr="00A13DDF">
        <w:t>Vigilancia permanente del cumplimiento de normas preventivas y del funcionamiento correcto de las protecciones eléctricas.</w:t>
      </w:r>
    </w:p>
    <w:p w14:paraId="484D256F" w14:textId="77777777" w:rsidR="0044620B" w:rsidRPr="00A13DDF" w:rsidRDefault="0044620B" w:rsidP="001B4C98">
      <w:pPr>
        <w:pStyle w:val="UZPRRAFO"/>
      </w:pPr>
      <w:r w:rsidRPr="00A13DDF">
        <w:t>Cuando puedan producirse golpes o cortes contra superficies peligrosas (alambres, esquinas, superficies ásperas, cuchillas, etc.), se utilizarán en cada caso las herramientas más adecuadas y se usarán guantes de protección contra riesgos mecánicos.</w:t>
      </w:r>
    </w:p>
    <w:p w14:paraId="52A1FF98" w14:textId="77777777" w:rsidR="0044620B" w:rsidRPr="00A13DDF" w:rsidRDefault="0044620B" w:rsidP="001B4C98">
      <w:pPr>
        <w:pStyle w:val="UZPRRAFO"/>
      </w:pPr>
      <w:r w:rsidRPr="00A13DDF">
        <w:t>En las operaciones con proyección de partículas (corte o taladrado), se utilizarán gafas de protección contra la proyección de polvo o partículas.</w:t>
      </w:r>
    </w:p>
    <w:p w14:paraId="2BD7561E" w14:textId="77777777" w:rsidR="0044620B" w:rsidRPr="00A13DDF" w:rsidRDefault="0044620B" w:rsidP="001B4C98">
      <w:pPr>
        <w:pStyle w:val="UZPRRAFO"/>
      </w:pPr>
      <w:r w:rsidRPr="00A13DDF">
        <w:t>El transporte de sacos y planchas de escayola se efectuará preferentemente por medios mecánicos (carretilla, transpaleta, etc.).</w:t>
      </w:r>
    </w:p>
    <w:p w14:paraId="7F0F85F3" w14:textId="77777777" w:rsidR="0044620B" w:rsidRPr="00A13DDF" w:rsidRDefault="0044620B" w:rsidP="001B4C98">
      <w:pPr>
        <w:pStyle w:val="UZPRRAFO"/>
      </w:pPr>
      <w:r w:rsidRPr="00A13DDF">
        <w:t>Los lugares de trabajo se mantendrán limpios, retirando todos los materiales u objetos innecesarios, marcando o señalando los que no puedan ser retirados. Todos los materiales y herramientas deberán estar permanentemente ordenados. Se mantendrán vías de acceso y pasos perfectamente libres e iluminados.</w:t>
      </w:r>
    </w:p>
    <w:p w14:paraId="1192BF4E" w14:textId="77777777" w:rsidR="0044620B" w:rsidRPr="00A13DDF" w:rsidRDefault="0044620B" w:rsidP="001B4C98">
      <w:pPr>
        <w:pStyle w:val="UZPRRAFO"/>
      </w:pPr>
      <w:r w:rsidRPr="00A13DDF">
        <w:t>En caso de techos continuos:</w:t>
      </w:r>
    </w:p>
    <w:p w14:paraId="45C1C8E9" w14:textId="77777777" w:rsidR="0044620B" w:rsidRPr="00A13DDF" w:rsidRDefault="0044620B" w:rsidP="001B4C98">
      <w:pPr>
        <w:pStyle w:val="UZPRRAFO"/>
      </w:pPr>
      <w:r w:rsidRPr="00A13DDF">
        <w:t>Los trabajos deberán organizarse de forma que las posturas del trabajador sean lo más cómoda posible (es decir sin necesidad de tener que estar muy inclinado y con los brazos por encima de los hombros o en espacios estrechos). Asimismo se evitarán deficientes condiciones de trabajo (corrientes de aire, lugares mal iluminados, jornada laboral excesiva, trabajos a destajo, etc.). (Apartado de Manejo de cargas y posturas forzadas)</w:t>
      </w:r>
    </w:p>
    <w:p w14:paraId="3645679D" w14:textId="77777777" w:rsidR="0044620B" w:rsidRPr="00A13DDF" w:rsidRDefault="0044620B" w:rsidP="001B4C98">
      <w:pPr>
        <w:pStyle w:val="UZPRRAFO"/>
      </w:pPr>
      <w:r w:rsidRPr="00A13DDF">
        <w:t>Las placas de escayola hasta su total endurecimiento se apuntalarán mediante soportes de tabloncillo sobre puntales metálicos.</w:t>
      </w:r>
    </w:p>
    <w:p w14:paraId="1FA4CB21" w14:textId="77777777" w:rsidR="0044620B" w:rsidRPr="00A13DDF" w:rsidRDefault="0044620B" w:rsidP="001B4C98">
      <w:pPr>
        <w:pStyle w:val="UZPRRAFO"/>
      </w:pPr>
      <w:r w:rsidRPr="00A13DDF">
        <w:t>Si la escayola produce en algún operario dermatitis o alergia, deberán utilizarse guantes de PVC o goma.</w:t>
      </w:r>
    </w:p>
    <w:p w14:paraId="10116358" w14:textId="77777777" w:rsidR="0044620B" w:rsidRPr="00A13DDF" w:rsidRDefault="0044620B" w:rsidP="001B4C98">
      <w:pPr>
        <w:pStyle w:val="UZPRRAFO"/>
      </w:pPr>
      <w:r w:rsidRPr="00A13DDF">
        <w:t>En caso de techos industrializados:</w:t>
      </w:r>
    </w:p>
    <w:p w14:paraId="061CDCD9" w14:textId="77777777" w:rsidR="0044620B" w:rsidRPr="00A13DDF" w:rsidRDefault="0044620B" w:rsidP="001B4C98">
      <w:pPr>
        <w:pStyle w:val="UZPRRAFO"/>
      </w:pPr>
      <w:r w:rsidRPr="00A13DDF">
        <w:lastRenderedPageBreak/>
        <w:t xml:space="preserve">En el manejo de cargas y/o posturas forzadas se tendrá en cuenta lo enunciado en el Apartado de Manejo de cargas y posturas forzadas. </w:t>
      </w:r>
    </w:p>
    <w:p w14:paraId="1C5114F3" w14:textId="77777777" w:rsidR="0044620B" w:rsidRPr="00A13DDF" w:rsidRDefault="0044620B" w:rsidP="001B4C98">
      <w:pPr>
        <w:pStyle w:val="UZPRRAFO"/>
      </w:pPr>
      <w:r w:rsidRPr="00A13DDF">
        <w:t>Montaje seguro de cada plataforma de trabajo a utilizar.</w:t>
      </w:r>
    </w:p>
    <w:p w14:paraId="6D9D76E1" w14:textId="77777777" w:rsidR="0044620B" w:rsidRPr="00A13DDF" w:rsidRDefault="0044620B" w:rsidP="001B4C98">
      <w:pPr>
        <w:pStyle w:val="UZPRRAFO"/>
      </w:pPr>
      <w:r w:rsidRPr="00A13DDF">
        <w:t>Señalización de riesgos en el trabajo.</w:t>
      </w:r>
    </w:p>
    <w:p w14:paraId="4CE69651" w14:textId="77777777" w:rsidR="0044620B" w:rsidRPr="00A13DDF" w:rsidRDefault="0044620B" w:rsidP="001B4C98">
      <w:pPr>
        <w:pStyle w:val="UZPRRAFO"/>
        <w:rPr>
          <w:b/>
        </w:rPr>
      </w:pPr>
      <w:r w:rsidRPr="00A13DDF">
        <w:rPr>
          <w:b/>
        </w:rPr>
        <w:t>Protecciones colectivas</w:t>
      </w:r>
    </w:p>
    <w:p w14:paraId="45216F93" w14:textId="77777777" w:rsidR="0044620B" w:rsidRPr="00A13DDF" w:rsidRDefault="0044620B" w:rsidP="001B4C98">
      <w:pPr>
        <w:pStyle w:val="UZPRRAFO"/>
      </w:pPr>
      <w:r w:rsidRPr="00A13DDF">
        <w:t>Se utilizarán andamios industrializados debidamente montados y nunca improvisados (bidones, cajas, bovedillas, etc.), (Apartado de Medidas Preventivas en Andamios.) adecuados al trabajo, altura y lugar donde este se realice. Deberán cumplir todas las normas de seguridad exigibles a las mismas. Estos se mantendrán totalmente limpios y despejados. En caso necesario los operarios usarán cinturón de seguridad anticaída.</w:t>
      </w:r>
    </w:p>
    <w:p w14:paraId="2EC2458D" w14:textId="77777777" w:rsidR="0044620B" w:rsidRPr="00A13DDF" w:rsidRDefault="0044620B" w:rsidP="001B4C98">
      <w:pPr>
        <w:pStyle w:val="UZPRRAFO"/>
      </w:pPr>
      <w:r w:rsidRPr="00A13DDF">
        <w:t>Todos los receptores eléctricos serán de doble aislamiento o alimentados a través de transformadores de protección (24 voltios, 50 voltios, o de separación de circuitos). Sus cables de alimentación mantendrán su aislamiento y clavijas de conexión“ como las de origen “. Nunca se conectarán sin clavijas adecuadas.</w:t>
      </w:r>
    </w:p>
    <w:p w14:paraId="6DF30252" w14:textId="77777777" w:rsidR="0044620B" w:rsidRPr="00A13DDF" w:rsidRDefault="0044620B" w:rsidP="001B4C98">
      <w:pPr>
        <w:pStyle w:val="UZPRRAFO"/>
      </w:pPr>
      <w:r w:rsidRPr="00A13DDF">
        <w:t>En caso de techos industrializados, se utilizarán plataformas cuajadas con barandilla de 1 m en todo su contorno.</w:t>
      </w:r>
    </w:p>
    <w:p w14:paraId="1EACE44D" w14:textId="77777777" w:rsidR="0044620B" w:rsidRPr="00A13DDF" w:rsidRDefault="0044620B" w:rsidP="001B4C98">
      <w:pPr>
        <w:pStyle w:val="UZPRRAFO"/>
        <w:rPr>
          <w:b/>
        </w:rPr>
      </w:pPr>
      <w:r w:rsidRPr="00A13DDF">
        <w:rPr>
          <w:b/>
        </w:rPr>
        <w:t>Protección personal (con marcado CE)</w:t>
      </w:r>
    </w:p>
    <w:p w14:paraId="69BF0FA6" w14:textId="77777777" w:rsidR="0044620B" w:rsidRPr="00A13DDF" w:rsidRDefault="0044620B" w:rsidP="001B4C98">
      <w:pPr>
        <w:pStyle w:val="UZPRRAFO"/>
      </w:pPr>
      <w:r w:rsidRPr="00A13DDF">
        <w:t>Casco de seguridad.</w:t>
      </w:r>
    </w:p>
    <w:p w14:paraId="61C83D8D" w14:textId="77777777" w:rsidR="0044620B" w:rsidRPr="00A13DDF" w:rsidRDefault="0044620B" w:rsidP="001B4C98">
      <w:pPr>
        <w:pStyle w:val="UZPRRAFO"/>
      </w:pPr>
      <w:r w:rsidRPr="00A13DDF">
        <w:t>Guantes de cuero, PVC o goma según los casos.</w:t>
      </w:r>
    </w:p>
    <w:p w14:paraId="59EE39CA" w14:textId="77777777" w:rsidR="0044620B" w:rsidRPr="00A13DDF" w:rsidRDefault="0044620B" w:rsidP="001B4C98">
      <w:pPr>
        <w:pStyle w:val="UZPRRAFO"/>
      </w:pPr>
      <w:r w:rsidRPr="00A13DDF">
        <w:t>Calzado de seguridad (en caso necesario botas de goma).</w:t>
      </w:r>
    </w:p>
    <w:p w14:paraId="232BE5FB" w14:textId="77777777" w:rsidR="0044620B" w:rsidRPr="00A13DDF" w:rsidRDefault="0044620B" w:rsidP="001B4C98">
      <w:pPr>
        <w:pStyle w:val="UZPRRAFO"/>
      </w:pPr>
      <w:r w:rsidRPr="00A13DDF">
        <w:t>Gafas o pantallas de protección contra proyecciones o salpicaduras.</w:t>
      </w:r>
    </w:p>
    <w:p w14:paraId="6622A1BA" w14:textId="77777777" w:rsidR="0044620B" w:rsidRPr="00A13DDF" w:rsidRDefault="0044620B" w:rsidP="001B4C98">
      <w:pPr>
        <w:pStyle w:val="UZPRRAFO"/>
      </w:pPr>
      <w:r w:rsidRPr="00A13DDF">
        <w:t>Fajas y muñequeras contra sobreesfuerzos.</w:t>
      </w:r>
    </w:p>
    <w:p w14:paraId="59A34AB7" w14:textId="77777777" w:rsidR="0044620B" w:rsidRPr="00A13DDF" w:rsidRDefault="0044620B" w:rsidP="001B4C98">
      <w:pPr>
        <w:pStyle w:val="UZPRRAFO"/>
      </w:pPr>
      <w:r w:rsidRPr="00A13DDF">
        <w:t>Mascarilla antipolvo para operaciones de corte.</w:t>
      </w:r>
    </w:p>
    <w:p w14:paraId="687628C4" w14:textId="77777777" w:rsidR="0044620B" w:rsidRPr="00A13DDF" w:rsidRDefault="0044620B" w:rsidP="001B4C98">
      <w:pPr>
        <w:pStyle w:val="UZPRRAFO"/>
      </w:pPr>
      <w:r w:rsidRPr="00A13DDF">
        <w:t>En caso de techos continuos:</w:t>
      </w:r>
    </w:p>
    <w:p w14:paraId="1806E2B0" w14:textId="77777777" w:rsidR="0044620B" w:rsidRPr="00A13DDF" w:rsidRDefault="0044620B" w:rsidP="001B4C98">
      <w:pPr>
        <w:pStyle w:val="UZPRRAFO"/>
      </w:pPr>
      <w:r w:rsidRPr="00A13DDF">
        <w:t>Ropa de trabajo.</w:t>
      </w:r>
    </w:p>
    <w:p w14:paraId="5B333A99" w14:textId="77777777" w:rsidR="0044620B" w:rsidRPr="00A13DDF" w:rsidRDefault="0044620B" w:rsidP="001B4C98">
      <w:pPr>
        <w:pStyle w:val="UZPRRAFO"/>
      </w:pPr>
      <w:r w:rsidRPr="00A13DDF">
        <w:t>Cinturón de seguridad.</w:t>
      </w:r>
    </w:p>
    <w:p w14:paraId="575BF66B" w14:textId="77777777" w:rsidR="0044620B" w:rsidRPr="00A13DDF" w:rsidRDefault="0044620B" w:rsidP="001B4C98">
      <w:pPr>
        <w:pStyle w:val="UZPRRAFO"/>
      </w:pPr>
      <w:r w:rsidRPr="00A13DDF">
        <w:t>En caso de techos industrializados:</w:t>
      </w:r>
    </w:p>
    <w:p w14:paraId="7E0943DB" w14:textId="77777777" w:rsidR="0044620B" w:rsidRPr="00A13DDF" w:rsidRDefault="0044620B" w:rsidP="001B4C98">
      <w:pPr>
        <w:pStyle w:val="UZPRRAFO"/>
      </w:pPr>
      <w:r w:rsidRPr="00A13DDF">
        <w:t>Mandil y polainas impermeables.</w:t>
      </w:r>
    </w:p>
    <w:p w14:paraId="447D125B" w14:textId="77777777" w:rsidR="0044620B" w:rsidRPr="00A13DDF" w:rsidRDefault="0044620B" w:rsidP="001B4C98">
      <w:pPr>
        <w:pStyle w:val="UZPRRAFO"/>
      </w:pPr>
      <w:r w:rsidRPr="00A13DDF">
        <w:t>Guantes de goma o PVC.</w:t>
      </w:r>
    </w:p>
    <w:p w14:paraId="0D36192F" w14:textId="77777777" w:rsidR="0044620B" w:rsidRPr="00A13DDF" w:rsidRDefault="0044620B" w:rsidP="001B4C98">
      <w:pPr>
        <w:pStyle w:val="UZPRRAFO"/>
      </w:pPr>
      <w:bookmarkStart w:id="514" w:name="_Toc226454235"/>
    </w:p>
    <w:p w14:paraId="6F70D7AB" w14:textId="77777777" w:rsidR="0044620B" w:rsidRPr="00A13DDF" w:rsidRDefault="0044620B" w:rsidP="00762E5C">
      <w:pPr>
        <w:pStyle w:val="UZTTULO1"/>
        <w:jc w:val="both"/>
      </w:pPr>
      <w:bookmarkStart w:id="515" w:name="_Toc307530092"/>
      <w:bookmarkStart w:id="516" w:name="_Toc307530481"/>
      <w:bookmarkStart w:id="517" w:name="_Toc328674481"/>
      <w:bookmarkStart w:id="518" w:name="_Toc358234323"/>
      <w:bookmarkStart w:id="519" w:name="_Toc300959853"/>
      <w:bookmarkStart w:id="520" w:name="_Toc300960121"/>
      <w:r w:rsidRPr="00A13DDF">
        <w:t>IDENTIFICACIÓN DE RIESGOS Y EVALUACIÓN DE LA EFICACIA DE LAS PROTECCIONES DECIDIDAS DE LOS MEDIOS AUXILIARES A UTILIZAR EN LA OBRA</w:t>
      </w:r>
      <w:bookmarkEnd w:id="514"/>
      <w:bookmarkEnd w:id="515"/>
      <w:bookmarkEnd w:id="516"/>
      <w:bookmarkEnd w:id="517"/>
      <w:bookmarkEnd w:id="518"/>
      <w:bookmarkEnd w:id="519"/>
      <w:bookmarkEnd w:id="520"/>
    </w:p>
    <w:p w14:paraId="570EB2C8" w14:textId="5BC0702B" w:rsidR="0044620B" w:rsidRPr="00A13DDF" w:rsidRDefault="007A4CA3" w:rsidP="007A4CA3">
      <w:pPr>
        <w:pStyle w:val="UZTITULO3"/>
      </w:pPr>
      <w:r w:rsidRPr="00A13DDF">
        <w:t>ANDAMIOS</w:t>
      </w:r>
    </w:p>
    <w:p w14:paraId="69ED7FA4" w14:textId="5F0CE29C" w:rsidR="0044620B" w:rsidRPr="00A13DDF" w:rsidRDefault="007A4CA3" w:rsidP="007A4CA3">
      <w:pPr>
        <w:pStyle w:val="UZPRRAFO"/>
      </w:pPr>
      <w:bookmarkStart w:id="521" w:name="_Toc202067761"/>
      <w:bookmarkStart w:id="522" w:name="_Toc226454236"/>
      <w:r w:rsidRPr="00A13DDF">
        <w:t>ANDAMIOS TUBULARES, MODULARES O METÁLICOS</w:t>
      </w:r>
      <w:bookmarkEnd w:id="521"/>
      <w:bookmarkEnd w:id="522"/>
    </w:p>
    <w:p w14:paraId="5746A060" w14:textId="77777777" w:rsidR="0044620B" w:rsidRPr="00A13DDF" w:rsidRDefault="0044620B" w:rsidP="007A4CA3">
      <w:pPr>
        <w:pStyle w:val="UZPRRAFO"/>
      </w:pPr>
      <w:r w:rsidRPr="00A13DDF">
        <w:t>Aspectos generales</w:t>
      </w:r>
    </w:p>
    <w:p w14:paraId="4B836EFF" w14:textId="77777777" w:rsidR="0044620B" w:rsidRPr="00A13DDF" w:rsidRDefault="0044620B" w:rsidP="007A4CA3">
      <w:pPr>
        <w:pStyle w:val="UZPRRAFO"/>
      </w:pPr>
      <w:r w:rsidRPr="00A13DDF">
        <w:t>1.- El andamio cumplirá la norma UNE-EN 12.810 “Andamios de fachada de componentes prefabricados”; a tal efecto deberá disponerse un certificado emitido por organismo competente e independiente y, en su caso diagnosticados y adaptados según R.D. 1215/1997 “Disposiciones mínimas de seguridad y salud para la utilización de los equipos de trabajo” y sus modificación por el R.D. 2177/2004, de 12 de noviembre.</w:t>
      </w:r>
    </w:p>
    <w:p w14:paraId="0C460A9A" w14:textId="77777777" w:rsidR="0044620B" w:rsidRPr="00A13DDF" w:rsidRDefault="0044620B" w:rsidP="007A4CA3">
      <w:pPr>
        <w:pStyle w:val="UZPRRAFO"/>
      </w:pPr>
      <w:r w:rsidRPr="00A13DDF">
        <w:t>2.- En todos los casos se garantizará la estabilidad del andamio. Asimismo, los andamios y sus elementos: plataformas de trabajo, pasarelas, escaleras, deberán construirse, dimensionarse, protegerse y utilizarse de forma que se evite que las personas caigan o estén expuestas a caídas de objetos.</w:t>
      </w:r>
    </w:p>
    <w:p w14:paraId="761160E0" w14:textId="77777777" w:rsidR="0044620B" w:rsidRPr="00A13DDF" w:rsidRDefault="0044620B" w:rsidP="007A4CA3">
      <w:pPr>
        <w:pStyle w:val="UZPRRAFO"/>
      </w:pPr>
      <w:r w:rsidRPr="00A13DDF">
        <w:t>3.- Se prohibirá de forma expresa la anulación de los medios de protección colectiva, dispuestos frente al riesgo de caída a distinto nivel.</w:t>
      </w:r>
    </w:p>
    <w:p w14:paraId="13BE74A7" w14:textId="77777777" w:rsidR="0044620B" w:rsidRPr="00A13DDF" w:rsidRDefault="0044620B" w:rsidP="007A4CA3">
      <w:pPr>
        <w:pStyle w:val="UZPRRAFO"/>
      </w:pPr>
      <w:r w:rsidRPr="00A13DDF">
        <w:lastRenderedPageBreak/>
        <w:t>4.- Cuando las condiciones climatológicas sean adversas (régimen de fuertes vientos o lluvia, etc.) no deberá realizarse operación alguna en o desde el andamio.</w:t>
      </w:r>
    </w:p>
    <w:p w14:paraId="0C8DE723" w14:textId="77777777" w:rsidR="0044620B" w:rsidRPr="00A13DDF" w:rsidRDefault="0044620B" w:rsidP="007A4CA3">
      <w:pPr>
        <w:pStyle w:val="UZPRRAFO"/>
      </w:pPr>
      <w:r w:rsidRPr="00A13DDF">
        <w:t>5.- Las plataformas de trabajo se mantendrán libres de suciedad, objetos u obstáculos que puedan suponer a los trabajadores en su uso riesgo de golpes, choques o caídas, así como de caída de objetos.</w:t>
      </w:r>
    </w:p>
    <w:p w14:paraId="3AE8F398" w14:textId="77777777" w:rsidR="0044620B" w:rsidRPr="00A13DDF" w:rsidRDefault="0044620B" w:rsidP="007A4CA3">
      <w:pPr>
        <w:pStyle w:val="UZPRRAFO"/>
      </w:pPr>
      <w:r w:rsidRPr="00A13DDF">
        <w:t>6.- Cuando algunas partes del andamio no estén listas para su utilización, en particular durante el montaje, desmontaje o transformación, dichas partes deberán contar con señales de advertencia debiendo ser delimitadas convenientemente mediante elementos físicos que impidan el acceso a la zona peligrosa.</w:t>
      </w:r>
    </w:p>
    <w:p w14:paraId="15D5EBCF" w14:textId="77777777" w:rsidR="0044620B" w:rsidRPr="00A13DDF" w:rsidRDefault="0044620B" w:rsidP="007A4CA3">
      <w:pPr>
        <w:pStyle w:val="UZPRRAFO"/>
      </w:pPr>
      <w:r w:rsidRPr="00A13DDF">
        <w:t>7.- Los trabajadores que utilicen andamios tubulares, modulares o metálicos, deberán recibir la formación preventiva adecuada, así como la información sobre los riesgos presentes en la utilización de los andamios y las medidas preventivas y/o de protección a adoptar para hacer frente a dichos riesgos.</w:t>
      </w:r>
    </w:p>
    <w:p w14:paraId="4AC412A8" w14:textId="77777777" w:rsidR="0044620B" w:rsidRPr="00A13DDF" w:rsidRDefault="0044620B" w:rsidP="007A4CA3">
      <w:pPr>
        <w:pStyle w:val="UZPRRAFO"/>
      </w:pPr>
      <w:r w:rsidRPr="00A13DDF">
        <w:t>Montaje y desmontaje del andamio</w:t>
      </w:r>
    </w:p>
    <w:p w14:paraId="5F0C822F" w14:textId="77777777" w:rsidR="0044620B" w:rsidRPr="00A13DDF" w:rsidRDefault="0044620B" w:rsidP="007A4CA3">
      <w:pPr>
        <w:pStyle w:val="UZPRRAFO"/>
      </w:pPr>
      <w:r w:rsidRPr="00A13DDF">
        <w:t>1.- Los andamios deberán montarse y desmontarse según las instrucciones específicas del fabricante, proveedor o suministrador, siguiendo su “Manual de instrucciones”, no debiéndose realizar operaciones en condiciones o circunstancias no previstas en dicho manual.</w:t>
      </w:r>
    </w:p>
    <w:p w14:paraId="7DEB2607" w14:textId="77777777" w:rsidR="0044620B" w:rsidRPr="00A13DDF" w:rsidRDefault="0044620B" w:rsidP="007A4CA3">
      <w:pPr>
        <w:pStyle w:val="UZPRRAFO"/>
      </w:pPr>
      <w:r w:rsidRPr="00A13DDF">
        <w:t>Las operaciones, es preceptivo sean dirigidas por una persona que disponga una experiencia certificada por el empresario en esta materia de más de dos años, y cuente con una formación preventiva correspondiente, como mínimo, a las funciones de nivel básico.</w:t>
      </w:r>
    </w:p>
    <w:p w14:paraId="411EDC65" w14:textId="77777777" w:rsidR="0044620B" w:rsidRPr="00A13DDF" w:rsidRDefault="0044620B" w:rsidP="007A4CA3">
      <w:pPr>
        <w:pStyle w:val="UZPRRAFO"/>
      </w:pPr>
      <w:r w:rsidRPr="00A13DDF">
        <w:t>2.- En los andamios cuya altura, desde el nivel inferior de apoyo hasta la coronación de la andamiada, exceda de 6 m o dispongan de elementos horizontales que salven vuelos o distancias superiores entre apoyos de más de 8 m, deberá elaborarse un plan de montaje, utilización y desmontaje. Dicho plan, así como en su caso los pertinentes cálculos de resistencia y estabilidad, deberán ser realizados por una persona con formación universitaria que lo habilite para la realización de estas actividades.</w:t>
      </w:r>
    </w:p>
    <w:p w14:paraId="57F9E04A" w14:textId="77777777" w:rsidR="0044620B" w:rsidRPr="00A13DDF" w:rsidRDefault="0044620B" w:rsidP="007A4CA3">
      <w:pPr>
        <w:pStyle w:val="UZPRRAFO"/>
      </w:pPr>
      <w:r w:rsidRPr="00A13DDF">
        <w:t>En este caso, el andamio solamente podrá ser montado, desmontado o modificado sustancialmente bajo, así mismo, la dirección de persona con formación universitaria o profesional habilitante.</w:t>
      </w:r>
    </w:p>
    <w:p w14:paraId="281E494E" w14:textId="77777777" w:rsidR="0044620B" w:rsidRPr="00A13DDF" w:rsidRDefault="0044620B" w:rsidP="007A4CA3">
      <w:pPr>
        <w:pStyle w:val="UZPRRAFO"/>
      </w:pPr>
      <w:r w:rsidRPr="00A13DDF">
        <w:t>3.- En el caso anterior, debe procederse además a la inspección del andamio por persona con formación universitaria o profesional habilitante, antes de su puesta en servicio, periódicamente, tras cualquier modificación, período de no utilización, o cualquier excepcional circunstancia que hubiera podido afectar a su resistencia o estabilidad.</w:t>
      </w:r>
    </w:p>
    <w:p w14:paraId="2CEF07AF" w14:textId="77777777" w:rsidR="0044620B" w:rsidRPr="00A13DDF" w:rsidRDefault="0044620B" w:rsidP="007A4CA3">
      <w:pPr>
        <w:pStyle w:val="UZPRRAFO"/>
      </w:pPr>
      <w:r w:rsidRPr="00A13DDF">
        <w:t xml:space="preserve">4.- Los montadores serán trabajadores con una formación adecuada y específica para las operaciones previstas, que les permita afrontar los riesgos específicos que puedan presentar los andamios tubulares, destinada en particular a: </w:t>
      </w:r>
    </w:p>
    <w:p w14:paraId="69068FF3" w14:textId="77777777" w:rsidR="0044620B" w:rsidRPr="00A13DDF" w:rsidRDefault="0044620B" w:rsidP="007A4CA3">
      <w:pPr>
        <w:pStyle w:val="UZPRRAFO"/>
      </w:pPr>
      <w:r w:rsidRPr="00A13DDF">
        <w:t>La comprensión del plan y de la seguridad del montaje, desmontaje o transformación del andamio.</w:t>
      </w:r>
    </w:p>
    <w:p w14:paraId="3BCD5324" w14:textId="77777777" w:rsidR="0044620B" w:rsidRPr="00A13DDF" w:rsidRDefault="0044620B" w:rsidP="007A4CA3">
      <w:pPr>
        <w:pStyle w:val="UZPRRAFO"/>
      </w:pPr>
      <w:r w:rsidRPr="00A13DDF">
        <w:t>Medidas de prevención de riesgo de caída de personas o de objetos.</w:t>
      </w:r>
    </w:p>
    <w:p w14:paraId="4EFB5B34" w14:textId="77777777" w:rsidR="0044620B" w:rsidRPr="00A13DDF" w:rsidRDefault="0044620B" w:rsidP="007A4CA3">
      <w:pPr>
        <w:pStyle w:val="UZPRRAFO"/>
      </w:pPr>
      <w:r w:rsidRPr="00A13DDF">
        <w:t>Condiciones de carga admisibles.</w:t>
      </w:r>
    </w:p>
    <w:p w14:paraId="1BE6AC8A" w14:textId="77777777" w:rsidR="0044620B" w:rsidRPr="00A13DDF" w:rsidRDefault="0044620B" w:rsidP="007A4CA3">
      <w:pPr>
        <w:pStyle w:val="UZPRRAFO"/>
      </w:pPr>
      <w:r w:rsidRPr="00A13DDF">
        <w:t>Medidas de seguridad en caso de cambio climatológico que pueda afectar negativamente a la seguridad del andamio.</w:t>
      </w:r>
    </w:p>
    <w:p w14:paraId="7B75EB04" w14:textId="77777777" w:rsidR="0044620B" w:rsidRPr="00A13DDF" w:rsidRDefault="0044620B" w:rsidP="007A4CA3">
      <w:pPr>
        <w:pStyle w:val="UZPRRAFO"/>
      </w:pPr>
      <w:r w:rsidRPr="00A13DDF">
        <w:t>Cualquier otro riesgo que entrañen dichas operaciones.</w:t>
      </w:r>
    </w:p>
    <w:p w14:paraId="75C60431" w14:textId="77777777" w:rsidR="0044620B" w:rsidRPr="00A13DDF" w:rsidRDefault="0044620B" w:rsidP="007A4CA3">
      <w:pPr>
        <w:pStyle w:val="UZPRRAFO"/>
      </w:pPr>
      <w:r w:rsidRPr="00A13DDF">
        <w:t>5.- Tanto los montadores como la persona que supervise, dispondrán del plan de montaje y desmontaje, incluyendo cualquier instrucción que pudiera contener.</w:t>
      </w:r>
    </w:p>
    <w:p w14:paraId="489BC2DD" w14:textId="77777777" w:rsidR="0044620B" w:rsidRPr="00A13DDF" w:rsidRDefault="0044620B" w:rsidP="007A4CA3">
      <w:pPr>
        <w:pStyle w:val="UZPRRAFO"/>
      </w:pPr>
      <w:r w:rsidRPr="00A13DDF">
        <w:t>6.- Antes de comenzar el montaje se acotará la zona de trabajo (zona a ocupar por el andamio y su zona de influencia), y se señalizará el riesgo de “caída de materiales”, especialmente en sus extremos.</w:t>
      </w:r>
    </w:p>
    <w:p w14:paraId="1A8F63E4" w14:textId="77777777" w:rsidR="0044620B" w:rsidRPr="00A13DDF" w:rsidRDefault="0044620B" w:rsidP="007A4CA3">
      <w:pPr>
        <w:pStyle w:val="UZPRRAFO"/>
      </w:pPr>
      <w:r w:rsidRPr="00A13DDF">
        <w:t>7.- En caso de afectar al paso de peatones, para evitar fortuitas caídas de materiales sobre ellos, además de señalizarse, si es posible se desviará el paso.</w:t>
      </w:r>
    </w:p>
    <w:p w14:paraId="09F7DFDF" w14:textId="77777777" w:rsidR="0044620B" w:rsidRPr="00A13DDF" w:rsidRDefault="0044620B" w:rsidP="007A4CA3">
      <w:pPr>
        <w:pStyle w:val="UZPRRAFO"/>
      </w:pPr>
      <w:r w:rsidRPr="00A13DDF">
        <w:t>8.- Cuando el andamio ocupe parte de la calzada de una vía pública, deberá protegerse contra choques fortuitos mediante biondas debidamente ancladas, “new jerseys” u otros elementos de resistencia equivalentes. Asimismo, se señalizará y balizará adecuadamente.</w:t>
      </w:r>
    </w:p>
    <w:p w14:paraId="055430C7" w14:textId="77777777" w:rsidR="0044620B" w:rsidRPr="00A13DDF" w:rsidRDefault="0044620B" w:rsidP="007A4CA3">
      <w:pPr>
        <w:pStyle w:val="UZPRRAFO"/>
      </w:pPr>
      <w:r w:rsidRPr="00A13DDF">
        <w:t>Los trabajadores que trabajen en la vía pública, con el fin de evitar atropellos, utilizarán chalecos reflectantes.</w:t>
      </w:r>
    </w:p>
    <w:p w14:paraId="09DFEFB4" w14:textId="77777777" w:rsidR="0044620B" w:rsidRPr="00A13DDF" w:rsidRDefault="0044620B" w:rsidP="007A4CA3">
      <w:pPr>
        <w:pStyle w:val="UZPRRAFO"/>
      </w:pPr>
      <w:r w:rsidRPr="00A13DDF">
        <w:t>9.- Los módulos o elementos del andamio, para que quede garantizada la estabilidad del conjunto, se montarán sobre bases sólidas, resistentes, niveladas y se apoyarán en el suelo a través de husillos de nivelación y placas de reparto.</w:t>
      </w:r>
    </w:p>
    <w:p w14:paraId="6EFB82B6" w14:textId="77777777" w:rsidR="0044620B" w:rsidRPr="00A13DDF" w:rsidRDefault="0044620B" w:rsidP="007A4CA3">
      <w:pPr>
        <w:pStyle w:val="UZPRRAFO"/>
      </w:pPr>
      <w:r w:rsidRPr="00A13DDF">
        <w:lastRenderedPageBreak/>
        <w:t>Cuando el terreno donde deba asentarse el andamio sea un terreno no resistente y para evitar el posible asiento diferencial de cualquiera de sus apoyos, éstos se apoyarán sobre durmientes de madera o de hormigón.</w:t>
      </w:r>
    </w:p>
    <w:p w14:paraId="41D27468" w14:textId="77777777" w:rsidR="0044620B" w:rsidRPr="00A13DDF" w:rsidRDefault="0044620B" w:rsidP="007A4CA3">
      <w:pPr>
        <w:pStyle w:val="UZPRRAFO"/>
      </w:pPr>
      <w:r w:rsidRPr="00A13DDF">
        <w:t>10.- El izado o descenso de los componentes del andamio, se realizará mediante eslingas y aparejos apropiados a las piezas a mover, y provistos de ganchos u otros elementos que garanticen su sujeción, bloqueando absolutamente la salida eventual, y su consiguiente caída. Periódicamente se revisará el estado de las eslingas y aparejos desechando los que no garanticen la seguridad en el izado, sustituyéndose por otros en perfecto estado.</w:t>
      </w:r>
    </w:p>
    <w:p w14:paraId="41C89006" w14:textId="77777777" w:rsidR="0044620B" w:rsidRPr="00A13DDF" w:rsidRDefault="0044620B" w:rsidP="007A4CA3">
      <w:pPr>
        <w:pStyle w:val="UZPRRAFO"/>
      </w:pPr>
      <w:r w:rsidRPr="00A13DDF">
        <w:t>11.- Cuando se considere necesario para prevenir la caída de objetos, especialmente cuando se incida sobre una vía pública, en la base del segundo nivel del andamio se montarán redes o bandejas de protección y recogida de objetos desprendidos, cuyos elementos serán expresamente calculados.</w:t>
      </w:r>
    </w:p>
    <w:p w14:paraId="464A12A4" w14:textId="77777777" w:rsidR="0044620B" w:rsidRPr="00A13DDF" w:rsidRDefault="0044620B" w:rsidP="007A4CA3">
      <w:pPr>
        <w:pStyle w:val="UZPRRAFO"/>
      </w:pPr>
      <w:r w:rsidRPr="00A13DDF">
        <w:t>12.- No se iniciará un nuevo nivel de un andamio sin haber concluido el anterior.</w:t>
      </w:r>
    </w:p>
    <w:p w14:paraId="22B9FCF7" w14:textId="77777777" w:rsidR="0044620B" w:rsidRPr="00A13DDF" w:rsidRDefault="0044620B" w:rsidP="007A4CA3">
      <w:pPr>
        <w:pStyle w:val="UZPRRAFO"/>
      </w:pPr>
      <w:r w:rsidRPr="00A13DDF">
        <w:t>13.- El andamio se montará de forma que las plataformas de trabajo estén separadas del paramento, como máximo, 15 ó 20 cm.</w:t>
      </w:r>
    </w:p>
    <w:p w14:paraId="542A4BF9" w14:textId="77777777" w:rsidR="0044620B" w:rsidRPr="00A13DDF" w:rsidRDefault="0044620B" w:rsidP="007A4CA3">
      <w:pPr>
        <w:pStyle w:val="UZPRRAFO"/>
      </w:pPr>
      <w:r w:rsidRPr="00A13DDF">
        <w:t>14.-Los operarios durante el montaje o desmontaje utilizarán cinturones de seguridad contra caídas, amarrados a puntos de anclaje seguros. Asimismo deberán ir equipados con casco de seguridad y de guantes de protección contra agresiones mecánicas.</w:t>
      </w:r>
    </w:p>
    <w:p w14:paraId="75B16ACB" w14:textId="77777777" w:rsidR="0044620B" w:rsidRPr="00A13DDF" w:rsidRDefault="0044620B" w:rsidP="007A4CA3">
      <w:pPr>
        <w:pStyle w:val="UZPRRAFO"/>
      </w:pPr>
      <w:r w:rsidRPr="00A13DDF">
        <w:t>15.-Se asegurará la estabilidad del andamio mediante los elementos de arriostramiento propio y a paramento vertical (fachada) de acuerdo con las instrucciones del fabricante o del plan de montaje, utilizando los elementos establecidos por ellos, y ajustándose a las irregularidades del paramento.</w:t>
      </w:r>
    </w:p>
    <w:p w14:paraId="325AD7B2" w14:textId="77777777" w:rsidR="0044620B" w:rsidRPr="00A13DDF" w:rsidRDefault="0044620B" w:rsidP="007A4CA3">
      <w:pPr>
        <w:pStyle w:val="UZPRRAFO"/>
      </w:pPr>
      <w:r w:rsidRPr="00A13DDF">
        <w:t>16.- El andamio se montará con todos sus componentes, en especial los de seguridad. Los que no existan, serán solicitados para su instalación, al fabricante, proveedor o suministrador.</w:t>
      </w:r>
    </w:p>
    <w:p w14:paraId="62119B82" w14:textId="77777777" w:rsidR="0044620B" w:rsidRPr="00A13DDF" w:rsidRDefault="0044620B" w:rsidP="007A4CA3">
      <w:pPr>
        <w:pStyle w:val="UZPRRAFO"/>
      </w:pPr>
      <w:r w:rsidRPr="00A13DDF">
        <w:t>17.- Las plataformas de trabajo deberán estar cuajadas y tendrán una anchura mínima de 60 cm (mejor 80 cm) conformadas preferentemente por módulos fabricados en chapa metálica antideslizante y dotadas de gazas u otros elementos de apoyo e inmovilización.</w:t>
      </w:r>
    </w:p>
    <w:p w14:paraId="5887ADE1" w14:textId="77777777" w:rsidR="0044620B" w:rsidRPr="00A13DDF" w:rsidRDefault="0044620B" w:rsidP="007A4CA3">
      <w:pPr>
        <w:pStyle w:val="UZPRRAFO"/>
      </w:pPr>
      <w:r w:rsidRPr="00A13DDF">
        <w:t>18.-Las plataformas de trabajo estarán circundadas por barandillas de 1 m de altura y conformadas por una barra superior o pasamanos, barra o barras intermedia y rodapié de al menos 15 cm.</w:t>
      </w:r>
    </w:p>
    <w:p w14:paraId="682680E7" w14:textId="77777777" w:rsidR="0044620B" w:rsidRPr="00A13DDF" w:rsidRDefault="0044620B" w:rsidP="007A4CA3">
      <w:pPr>
        <w:pStyle w:val="UZPRRAFO"/>
      </w:pPr>
      <w:r w:rsidRPr="00A13DDF">
        <w:t>19.- Si existe un tendido eléctrico en la zona de ubicación del andamio o en su zona de influencia, se eliminará o desviará el citado tendido. En su defecto se tomarán las medidas oportunas para evitar cualquier contacto fortuito con dicho tendido tanto en el montaje como en la utilización o desmontaje del andamio.</w:t>
      </w:r>
    </w:p>
    <w:p w14:paraId="282C1AE6" w14:textId="77777777" w:rsidR="0044620B" w:rsidRPr="00A13DDF" w:rsidRDefault="0044620B" w:rsidP="007A4CA3">
      <w:pPr>
        <w:pStyle w:val="UZPRRAFO"/>
      </w:pPr>
      <w:r w:rsidRPr="00A13DDF">
        <w:t>En caso de tendidos eléctricos grapeados a fachada se prestará especial atención en no afectar su aislamiento y provocar el consiguiente riesgo de electrocución.</w:t>
      </w:r>
    </w:p>
    <w:p w14:paraId="3F10C27F" w14:textId="77777777" w:rsidR="0044620B" w:rsidRPr="00A13DDF" w:rsidRDefault="0044620B" w:rsidP="007A4CA3">
      <w:pPr>
        <w:pStyle w:val="UZPRRAFO"/>
      </w:pPr>
      <w:r w:rsidRPr="00A13DDF">
        <w:t>En todo caso, deberá cumplirse lo indicado al respecto en el R.D. 614/2001, de 8 de junio, de riesgo eléctrico.</w:t>
      </w:r>
    </w:p>
    <w:p w14:paraId="01024CEB" w14:textId="77777777" w:rsidR="0044620B" w:rsidRPr="00A13DDF" w:rsidRDefault="0044620B" w:rsidP="007A4CA3">
      <w:pPr>
        <w:pStyle w:val="UZPRRAFO"/>
      </w:pPr>
      <w:r w:rsidRPr="00A13DDF">
        <w:t>20.-Conforme se vaya montando el andamio se irán instalando las escaleras manuales interiores de acceso a él para que sean utilizadas por los propios montadores para acceder y bajar del andamio. En caso necesario dispondrán de una escalera manual para el acceso al primer nivel, retirándola cuando se termine la jornada de trabajo, con el fin de evitar el acceso a él de personas ajenas.</w:t>
      </w:r>
    </w:p>
    <w:p w14:paraId="504D917C" w14:textId="77777777" w:rsidR="0044620B" w:rsidRPr="00A13DDF" w:rsidRDefault="0044620B" w:rsidP="007A4CA3">
      <w:pPr>
        <w:pStyle w:val="UZPRRAFO"/>
      </w:pPr>
      <w:r w:rsidRPr="00A13DDF">
        <w:t>21.- La persona que dirige el montaje así como el encargado, de forma especial vigilarán el apretado uniforme de las mordazas, rótulas u elementos de fijación de forma que no quede flojo ninguno de dichos elementos permitiendo movimientos descontrolados de los tubos.</w:t>
      </w:r>
    </w:p>
    <w:p w14:paraId="4AD33224" w14:textId="77777777" w:rsidR="0044620B" w:rsidRPr="00A13DDF" w:rsidRDefault="0044620B" w:rsidP="007A4CA3">
      <w:pPr>
        <w:pStyle w:val="UZPRRAFO"/>
      </w:pPr>
      <w:r w:rsidRPr="00A13DDF">
        <w:t>22.- Se revisarán los tubos y demás componentes del andamio para eliminar todos aquellos que presenten oxidaciones u otras deficiencias que puedan disminuir su resistencia.</w:t>
      </w:r>
    </w:p>
    <w:p w14:paraId="23376A31" w14:textId="77777777" w:rsidR="0044620B" w:rsidRPr="00A13DDF" w:rsidRDefault="0044620B" w:rsidP="007A4CA3">
      <w:pPr>
        <w:pStyle w:val="UZPRRAFO"/>
      </w:pPr>
      <w:r w:rsidRPr="00A13DDF">
        <w:t>23.- Nunca se apoyarán los andamios sobre suplementos formados por bidones, pilas de material, bloques, ladrillos, etc.</w:t>
      </w:r>
    </w:p>
    <w:p w14:paraId="1FF1AED9" w14:textId="77777777" w:rsidR="0044620B" w:rsidRPr="00A13DDF" w:rsidRDefault="0044620B" w:rsidP="007A4CA3">
      <w:pPr>
        <w:pStyle w:val="UZPRRAFO"/>
      </w:pPr>
      <w:r w:rsidRPr="00A13DDF">
        <w:t>Utilización del andamio</w:t>
      </w:r>
    </w:p>
    <w:p w14:paraId="15CD7488" w14:textId="77777777" w:rsidR="0044620B" w:rsidRPr="00A13DDF" w:rsidRDefault="0044620B" w:rsidP="007A4CA3">
      <w:pPr>
        <w:pStyle w:val="UZPRRAFO"/>
      </w:pPr>
      <w:r w:rsidRPr="00A13DDF">
        <w:t>1.- No se utilizará por los trabajadores hasta el momento que quede comprobada su seguridad y total idoneidad por la persona encargada de vigilar su montaje, avalado por el correspondiente certificado, y éste autorice el acceso al mismo.</w:t>
      </w:r>
    </w:p>
    <w:p w14:paraId="05FC33A4" w14:textId="77777777" w:rsidR="0044620B" w:rsidRPr="00A13DDF" w:rsidRDefault="0044620B" w:rsidP="007A4CA3">
      <w:pPr>
        <w:pStyle w:val="UZPRRAFO"/>
      </w:pPr>
      <w:r w:rsidRPr="00A13DDF">
        <w:t>2.- Se limitará el acceso, permitiendo su uso únicamente al personal autorizado y cualificado, estableciendo de forma expresa su prohibición de acceso y uso al resto de personal.</w:t>
      </w:r>
    </w:p>
    <w:p w14:paraId="3755D0D4" w14:textId="77777777" w:rsidR="0044620B" w:rsidRPr="00A13DDF" w:rsidRDefault="0044620B" w:rsidP="007A4CA3">
      <w:pPr>
        <w:pStyle w:val="UZPRRAFO"/>
      </w:pPr>
      <w:r w:rsidRPr="00A13DDF">
        <w:lastRenderedPageBreak/>
        <w:t>3.- Periódicamente se vigilará el adecuado apretado de todos los elementos de sujeción y estabilidad del andamio. En general se realizarán las operaciones de revisión y mantenimiento indicadas por el fabricante, proveedor o suministrador.</w:t>
      </w:r>
    </w:p>
    <w:p w14:paraId="72391BF8" w14:textId="77777777" w:rsidR="0044620B" w:rsidRPr="00A13DDF" w:rsidRDefault="0044620B" w:rsidP="007A4CA3">
      <w:pPr>
        <w:pStyle w:val="UZPRRAFO"/>
      </w:pPr>
      <w:r w:rsidRPr="00A13DDF">
        <w:t>4.- El acceso a las plataformas de trabajo se realizará a través de las escaleras interiores integradas en la estructura del andamio. Nunca se accederá a través de los elementos estructurales del andamio. En caso necesario se utilizarán cinturones de seguridad contra caídas amarrados a puntos de anclaje seguros o a los componentes firmes de la estructura siempre que éstas puedan tener la consideración de punto de anclaje seguro.</w:t>
      </w:r>
    </w:p>
    <w:p w14:paraId="13F2F9D3" w14:textId="77777777" w:rsidR="0044620B" w:rsidRPr="00A13DDF" w:rsidRDefault="0044620B" w:rsidP="007A4CA3">
      <w:pPr>
        <w:pStyle w:val="UZPRRAFO"/>
      </w:pPr>
      <w:r w:rsidRPr="00A13DDF">
        <w:t>Se permitirá el acceso desde el propio forjado siempre que éste se encuentre sensiblemente enrasado con la plataforma y se utilice, en su caso, pasarela de acceso estable, de anchura mínima 60 cm, provista de barandillas a ambos lados, con pasamanos a 1 m de altura, listón o barra intermedia y rodapié de 15 cm.</w:t>
      </w:r>
    </w:p>
    <w:p w14:paraId="6B66C986" w14:textId="77777777" w:rsidR="0044620B" w:rsidRPr="00A13DDF" w:rsidRDefault="0044620B" w:rsidP="007A4CA3">
      <w:pPr>
        <w:pStyle w:val="UZPRRAFO"/>
      </w:pPr>
      <w:r w:rsidRPr="00A13DDF">
        <w:t>5.- Deberán tenerse en cuenta los posibles efectos del viento, especialmente cuando estén dotados de redes, lanas o mallas de cubrición.</w:t>
      </w:r>
    </w:p>
    <w:p w14:paraId="614E0A85" w14:textId="77777777" w:rsidR="0044620B" w:rsidRPr="00A13DDF" w:rsidRDefault="0044620B" w:rsidP="007A4CA3">
      <w:pPr>
        <w:pStyle w:val="UZPRRAFO"/>
      </w:pPr>
      <w:r w:rsidRPr="00A13DDF">
        <w:t>6.- Bajo régimen de fuertes vientos se prohibirá el trabajo o estancia de personas en el andamio.</w:t>
      </w:r>
    </w:p>
    <w:p w14:paraId="09F67F70" w14:textId="77777777" w:rsidR="0044620B" w:rsidRPr="00A13DDF" w:rsidRDefault="0044620B" w:rsidP="007A4CA3">
      <w:pPr>
        <w:pStyle w:val="UZPRRAFO"/>
      </w:pPr>
      <w:r w:rsidRPr="00A13DDF">
        <w:t>7.- Se evitará elaborar directamente sobre las plataformas del andamio, pastas o productos que puedan producir superficies resbaladizas.</w:t>
      </w:r>
    </w:p>
    <w:p w14:paraId="5083AD79" w14:textId="77777777" w:rsidR="0044620B" w:rsidRPr="00A13DDF" w:rsidRDefault="0044620B" w:rsidP="007A4CA3">
      <w:pPr>
        <w:pStyle w:val="UZPRRAFO"/>
      </w:pPr>
      <w:r w:rsidRPr="00A13DDF">
        <w:t>8.- Se prohibirá trabajar sobre plataformas ubicadas en cotas por debajo de otras plataformas en las que se está trabajando y desde las que pueden producirse caídas de objetos con riesgo de alcanzar a dichos trabajadores. En caso necesario se acotará e impedirá el paso apantallando la zona.</w:t>
      </w:r>
    </w:p>
    <w:p w14:paraId="66A2E73A" w14:textId="77777777" w:rsidR="0044620B" w:rsidRPr="00A13DDF" w:rsidRDefault="0044620B" w:rsidP="007A4CA3">
      <w:pPr>
        <w:pStyle w:val="UZPRRAFO"/>
      </w:pPr>
      <w:r w:rsidRPr="00A13DDF">
        <w:t>9.- Se vigilará la separación entre el andamio y el paramento de forma que ésta nunca sea mayor de 15 ó 20 cm.</w:t>
      </w:r>
    </w:p>
    <w:p w14:paraId="128D87F8" w14:textId="77777777" w:rsidR="0044620B" w:rsidRPr="00A13DDF" w:rsidRDefault="0044620B" w:rsidP="007A4CA3">
      <w:pPr>
        <w:pStyle w:val="UZPRRAFO"/>
      </w:pPr>
      <w:r w:rsidRPr="00A13DDF">
        <w:t>10.- Sobre las plataformas de trabajo se acopiarán los materiales mínimos imprescindibles que en cada momento resulten necesarios.</w:t>
      </w:r>
    </w:p>
    <w:p w14:paraId="5AA5FE26" w14:textId="77777777" w:rsidR="0044620B" w:rsidRPr="00A13DDF" w:rsidRDefault="0044620B" w:rsidP="007A4CA3">
      <w:pPr>
        <w:pStyle w:val="UZPRRAFO"/>
      </w:pPr>
      <w:r w:rsidRPr="00A13DDF">
        <w:t>11.- Deben utilizarse los aparejos de elevación dispuestos para el acopio de materiales a la plataforma de trabajo.</w:t>
      </w:r>
    </w:p>
    <w:p w14:paraId="2D13D577" w14:textId="77777777" w:rsidR="0044620B" w:rsidRPr="00A13DDF" w:rsidRDefault="0044620B" w:rsidP="007A4CA3">
      <w:pPr>
        <w:pStyle w:val="UZPRRAFO"/>
      </w:pPr>
      <w:r w:rsidRPr="00A13DDF">
        <w:t>12.- Los trabajadores no se sobreelevarán sobre las plataformas de trabajo. En caso necesario se utilizarán plataformas específicas que para ello haya previsto el fabricante, proveedor o suministrador, prohibiéndose la utilización de suplementos formados por bidones, bloques, ladrillos u otros materiales. En dicho caso se reconsiderará la altura de la barandilla debiendo sobrepasar al menos en 1 m la plataforma de apoyo del trabajador.</w:t>
      </w:r>
    </w:p>
    <w:p w14:paraId="6CF11204" w14:textId="77777777" w:rsidR="0044620B" w:rsidRPr="00A13DDF" w:rsidRDefault="0044620B" w:rsidP="007A4CA3">
      <w:pPr>
        <w:pStyle w:val="UZPRRAFO"/>
      </w:pPr>
    </w:p>
    <w:p w14:paraId="774D10D8" w14:textId="1B7804C5" w:rsidR="0044620B" w:rsidRPr="00A13DDF" w:rsidRDefault="007A4CA3" w:rsidP="007A4CA3">
      <w:pPr>
        <w:pStyle w:val="UZPRRAFO"/>
        <w:rPr>
          <w:rFonts w:cs="Arial"/>
        </w:rPr>
      </w:pPr>
      <w:bookmarkStart w:id="523" w:name="_Toc202067762"/>
      <w:bookmarkStart w:id="524" w:name="_Toc226454237"/>
      <w:r w:rsidRPr="00A13DDF">
        <w:rPr>
          <w:rFonts w:cs="Arial"/>
        </w:rPr>
        <w:t>ANDAMIOS TUBULARES SOBRE RUEDAS (TORRES DE ANDAMIO)</w:t>
      </w:r>
      <w:bookmarkEnd w:id="523"/>
      <w:bookmarkEnd w:id="524"/>
    </w:p>
    <w:p w14:paraId="628C3629" w14:textId="77777777" w:rsidR="0044620B" w:rsidRPr="00A13DDF" w:rsidRDefault="0044620B" w:rsidP="007A4CA3">
      <w:pPr>
        <w:pStyle w:val="UZPRRAFO"/>
      </w:pPr>
      <w:r w:rsidRPr="00A13DDF">
        <w:t>Para garantizar su estabilidad, además de lo indicado se cumplirá:</w:t>
      </w:r>
    </w:p>
    <w:p w14:paraId="3806C14D" w14:textId="77777777" w:rsidR="0044620B" w:rsidRPr="00A13DDF" w:rsidRDefault="0044620B" w:rsidP="007A4CA3">
      <w:pPr>
        <w:pStyle w:val="UZPRRAFO"/>
      </w:pPr>
      <w:r w:rsidRPr="00A13DDF">
        <w:t>1.- Deberá constituir un conjunto estable e indeformable.</w:t>
      </w:r>
    </w:p>
    <w:p w14:paraId="76326ADB" w14:textId="77777777" w:rsidR="0044620B" w:rsidRPr="00A13DDF" w:rsidRDefault="0044620B" w:rsidP="007A4CA3">
      <w:pPr>
        <w:pStyle w:val="UZPRRAFO"/>
      </w:pPr>
      <w:r w:rsidRPr="00A13DDF">
        <w:t>2.- No deberán utilizarse salvo que su altura máxima sea inferior a su altura auto estable indicada por el fabricante, proveedor o suministrador.</w:t>
      </w:r>
    </w:p>
    <w:p w14:paraId="073A4321" w14:textId="77777777" w:rsidR="0044620B" w:rsidRPr="00A13DDF" w:rsidRDefault="0044620B" w:rsidP="007A4CA3">
      <w:pPr>
        <w:pStyle w:val="UZPRRAFO"/>
      </w:pPr>
      <w:r w:rsidRPr="00A13DDF">
        <w:t>En caso de no poder conocerla, en general se considerará estable cuando la altura total (incluidas barandillas) dividida por el lado menor del andamio sea menor o igual a tres. En caso contrario y si resultase imprescindible su uso, se amarrará a puntos fijos que garanticen su total estabilidad.</w:t>
      </w:r>
    </w:p>
    <w:p w14:paraId="612E0E4C" w14:textId="77777777" w:rsidR="0044620B" w:rsidRPr="00A13DDF" w:rsidRDefault="0044620B" w:rsidP="007A4CA3">
      <w:pPr>
        <w:pStyle w:val="UZPRRAFO"/>
      </w:pPr>
      <w:r w:rsidRPr="00A13DDF">
        <w:t>3.-La plataforma de trabajo montada sobre la torre preferentemente deberá abarcar la totalidad del mismo, protegiéndose todo su contorno con barandillas de protección de 1 m de altura formada por pasamanos, barra o barras intermedias y rodapié.</w:t>
      </w:r>
    </w:p>
    <w:p w14:paraId="3EE75420" w14:textId="77777777" w:rsidR="0044620B" w:rsidRPr="00A13DDF" w:rsidRDefault="0044620B" w:rsidP="007A4CA3">
      <w:pPr>
        <w:pStyle w:val="UZPRRAFO"/>
      </w:pPr>
      <w:r w:rsidRPr="00A13DDF">
        <w:t>Tras su formación, se consolidará contra basculamiento mediante abrazaderas u otro sistema de fijación.</w:t>
      </w:r>
    </w:p>
    <w:p w14:paraId="4B931349" w14:textId="77777777" w:rsidR="0044620B" w:rsidRPr="00A13DDF" w:rsidRDefault="0044620B" w:rsidP="007A4CA3">
      <w:pPr>
        <w:pStyle w:val="UZPRRAFO"/>
      </w:pPr>
      <w:r w:rsidRPr="00A13DDF">
        <w:t>4.-El acceso se realizará mediante escalera interior y trampilla integradas en la plataforma. En su defecto el acceso se realizará a través de escaleras manuales.</w:t>
      </w:r>
    </w:p>
    <w:p w14:paraId="6457B22E" w14:textId="77777777" w:rsidR="0044620B" w:rsidRPr="00A13DDF" w:rsidRDefault="0044620B" w:rsidP="007A4CA3">
      <w:pPr>
        <w:pStyle w:val="UZPRRAFO"/>
      </w:pPr>
      <w:r w:rsidRPr="00A13DDF">
        <w:t>5.-Antes del inicio de los trabajos sobre el andamio y de acceder a él, se estabilizará frenando y/o inmovilizando las ruedas.</w:t>
      </w:r>
    </w:p>
    <w:p w14:paraId="135B86AD" w14:textId="77777777" w:rsidR="0044620B" w:rsidRPr="00A13DDF" w:rsidRDefault="0044620B" w:rsidP="007A4CA3">
      <w:pPr>
        <w:pStyle w:val="UZPRRAFO"/>
      </w:pPr>
      <w:r w:rsidRPr="00A13DDF">
        <w:lastRenderedPageBreak/>
        <w:t>6.-Estos andamios se utilizarán exclusivamente sobre suelos sólidos y nivelados. En caso de precisar pequeñas regulaciones, éstas se efectuarán siempre a través de tornillos de regulación incorporados en los apoyos del andamio.</w:t>
      </w:r>
    </w:p>
    <w:p w14:paraId="394A46E8" w14:textId="77777777" w:rsidR="0044620B" w:rsidRPr="00A13DDF" w:rsidRDefault="0044620B" w:rsidP="007A4CA3">
      <w:pPr>
        <w:pStyle w:val="UZPRRAFO"/>
      </w:pPr>
      <w:r w:rsidRPr="00A13DDF">
        <w:t>7.-Se prohibirá el uso de andamios de borriquetas montados sobre la plataforma del andamio ni de otros elementos que permitan sobreelevar al trabajador aunque sea mínimamente.</w:t>
      </w:r>
    </w:p>
    <w:p w14:paraId="718F04A0" w14:textId="77777777" w:rsidR="0044620B" w:rsidRPr="00A13DDF" w:rsidRDefault="0044620B" w:rsidP="007A4CA3">
      <w:pPr>
        <w:pStyle w:val="UZPRRAFO"/>
      </w:pPr>
      <w:r w:rsidRPr="00A13DDF">
        <w:t>8.-.Sobre la plataforma de trabajo se apilarán los materiales mínimos que en cada momento resulten imprescindibles y siempre repartidos uniformemente sobre ella.</w:t>
      </w:r>
    </w:p>
    <w:p w14:paraId="16B15FDE" w14:textId="77777777" w:rsidR="0044620B" w:rsidRPr="00A13DDF" w:rsidRDefault="0044620B" w:rsidP="007A4CA3">
      <w:pPr>
        <w:pStyle w:val="UZPRRAFO"/>
      </w:pPr>
      <w:r w:rsidRPr="00A13DDF">
        <w:t>9.-Se prohibirá arrojar escombros y materiales desde las plataformas de trabajo.</w:t>
      </w:r>
    </w:p>
    <w:p w14:paraId="2DB7974C" w14:textId="77777777" w:rsidR="0044620B" w:rsidRPr="00A13DDF" w:rsidRDefault="0044620B" w:rsidP="007A4CA3">
      <w:pPr>
        <w:pStyle w:val="UZPRRAFO"/>
      </w:pPr>
      <w:r w:rsidRPr="00A13DDF">
        <w:t>10.-Los alrededores del andamio se mantendrán permanentemente libres de suciedades y obstáculos.</w:t>
      </w:r>
    </w:p>
    <w:p w14:paraId="77341BAB" w14:textId="77777777" w:rsidR="0044620B" w:rsidRPr="00A13DDF" w:rsidRDefault="0044620B" w:rsidP="007A4CA3">
      <w:pPr>
        <w:pStyle w:val="UZPRRAFO"/>
      </w:pPr>
      <w:r w:rsidRPr="00A13DDF">
        <w:t>11.-En presencia de líneas eléctricas aéreas, tanto en su uso común como en su desplazamiento, se mantendrán las distancias de seguridad adecuadas incluyendo en ellas los posibles alcances debido a la utilización por parte de los trabajadores de herramientas o elementos metálicos o eléctricamente conductores.</w:t>
      </w:r>
    </w:p>
    <w:p w14:paraId="25165FE4" w14:textId="77777777" w:rsidR="0044620B" w:rsidRPr="00A13DDF" w:rsidRDefault="0044620B" w:rsidP="007A4CA3">
      <w:pPr>
        <w:pStyle w:val="UZPRRAFO"/>
      </w:pPr>
      <w:r w:rsidRPr="00A13DDF">
        <w:t>12.-Se prohibirá expresamente transportar personas o materiales durante las maniobras de cambio de posición.</w:t>
      </w:r>
    </w:p>
    <w:p w14:paraId="66696F8A" w14:textId="77777777" w:rsidR="0044620B" w:rsidRPr="00A13DDF" w:rsidRDefault="0044620B" w:rsidP="007A4CA3">
      <w:pPr>
        <w:pStyle w:val="UZPRRAFO"/>
      </w:pPr>
    </w:p>
    <w:p w14:paraId="75E8E66F" w14:textId="69A50727" w:rsidR="0044620B" w:rsidRPr="00A13DDF" w:rsidRDefault="007A4CA3" w:rsidP="007A4CA3">
      <w:pPr>
        <w:pStyle w:val="UZPRRAFO"/>
        <w:rPr>
          <w:rFonts w:cs="Arial"/>
        </w:rPr>
      </w:pPr>
      <w:bookmarkStart w:id="525" w:name="_Toc202067763"/>
      <w:bookmarkStart w:id="526" w:name="_Toc226454238"/>
      <w:r w:rsidRPr="00A13DDF">
        <w:rPr>
          <w:rFonts w:cs="Arial"/>
        </w:rPr>
        <w:t>ANDAMIOS PARA SUJECIÓN DE FACHADAS</w:t>
      </w:r>
      <w:bookmarkEnd w:id="525"/>
      <w:bookmarkEnd w:id="526"/>
    </w:p>
    <w:p w14:paraId="02DD2059" w14:textId="77777777" w:rsidR="0044620B" w:rsidRPr="00A13DDF" w:rsidRDefault="0044620B" w:rsidP="007A4CA3">
      <w:pPr>
        <w:pStyle w:val="UZPRRAFO"/>
      </w:pPr>
      <w:r w:rsidRPr="00A13DDF">
        <w:t>Además de las normas de montaje y utilización ya especificadas, se tendrá en cuenta:</w:t>
      </w:r>
    </w:p>
    <w:p w14:paraId="782E98B9" w14:textId="77777777" w:rsidR="0044620B" w:rsidRPr="00A13DDF" w:rsidRDefault="0044620B" w:rsidP="007A4CA3">
      <w:pPr>
        <w:pStyle w:val="UZPRRAFO"/>
      </w:pPr>
      <w:r w:rsidRPr="00A13DDF">
        <w:t>1.-Antes de su instalación, se realizará un proyecto de instalación en el que se calcule y especifique, según las condiciones particulares de la fachada y su entorno, la sección de los perfiles metálicos, tipos y disposición del arriostramiento, número de ellos, piezas de unión, anclajes horizontales, apoyos o anclajes sobre el terreno, contrapesado, etc.</w:t>
      </w:r>
    </w:p>
    <w:p w14:paraId="2EA5D95C" w14:textId="77777777" w:rsidR="0044620B" w:rsidRPr="00A13DDF" w:rsidRDefault="0044620B" w:rsidP="007A4CA3">
      <w:pPr>
        <w:pStyle w:val="UZPRRAFO"/>
      </w:pPr>
      <w:r w:rsidRPr="00A13DDF">
        <w:t>Dicho proyecto será elaborado por persona con formación universitaria que lo habilite para la realización de estas actividades.</w:t>
      </w:r>
    </w:p>
    <w:p w14:paraId="2B907B69" w14:textId="77777777" w:rsidR="0044620B" w:rsidRPr="00A13DDF" w:rsidRDefault="0044620B" w:rsidP="00592405">
      <w:pPr>
        <w:pStyle w:val="UZPRRAFO"/>
      </w:pPr>
      <w:r w:rsidRPr="00A13DDF">
        <w:t>2.- Su montaje se realizará:</w:t>
      </w:r>
    </w:p>
    <w:p w14:paraId="60DB2E94" w14:textId="77777777" w:rsidR="0044620B" w:rsidRPr="00A13DDF" w:rsidRDefault="0044620B" w:rsidP="00592405">
      <w:pPr>
        <w:pStyle w:val="UZPRRAFO"/>
      </w:pPr>
      <w:r w:rsidRPr="00A13DDF">
        <w:t>a. Por especialistas en el trabajo que van a realizar y perfectos conocedores del sistema y tipo de andamio a instalar.</w:t>
      </w:r>
    </w:p>
    <w:p w14:paraId="5396CFE3" w14:textId="77777777" w:rsidR="0044620B" w:rsidRPr="00A13DDF" w:rsidRDefault="0044620B" w:rsidP="00592405">
      <w:pPr>
        <w:pStyle w:val="UZPRRAFO"/>
      </w:pPr>
      <w:r w:rsidRPr="00A13DDF">
        <w:t>b. Siguiendo el plan de montaje y mantenimiento dados por el proyectista del andamio metálico, especial de sujeción de fachada, a montar.</w:t>
      </w:r>
    </w:p>
    <w:p w14:paraId="5BB2156C" w14:textId="77777777" w:rsidR="0044620B" w:rsidRPr="00A13DDF" w:rsidRDefault="0044620B" w:rsidP="00592405">
      <w:pPr>
        <w:pStyle w:val="UZPRRAFO"/>
      </w:pPr>
      <w:r w:rsidRPr="00A13DDF">
        <w:t>En caso de utilizar un andamio metálico tubular certificado, podrán seguirse las instrucciones de montaje del fabricante complementadas por las que en todo caso deben ser establecidas por el proyectista.</w:t>
      </w:r>
    </w:p>
    <w:p w14:paraId="59ECC7E5" w14:textId="77777777" w:rsidR="0044620B" w:rsidRPr="00A13DDF" w:rsidRDefault="0044620B" w:rsidP="00592405">
      <w:pPr>
        <w:pStyle w:val="UZPRRAFO"/>
      </w:pPr>
      <w:r w:rsidRPr="00A13DDF">
        <w:t>c. Estando los montadores protegidos en todo momento contra el riesgo de caídas de altura mediante medidas de protección colectiva. En su defecto o complementariamente mediante la utilización de cinturones de seguridad unidos a dispositivos antiácidas amarrados a su vez a puntos del anclaje seguros.</w:t>
      </w:r>
    </w:p>
    <w:p w14:paraId="6BBD791A" w14:textId="77777777" w:rsidR="0044620B" w:rsidRPr="00A13DDF" w:rsidRDefault="0044620B" w:rsidP="00592405">
      <w:pPr>
        <w:pStyle w:val="UZPRRAFO"/>
      </w:pPr>
      <w:r w:rsidRPr="00A13DDF">
        <w:t>3.- Previo a su montaje:</w:t>
      </w:r>
    </w:p>
    <w:p w14:paraId="5EDBBD46" w14:textId="77777777" w:rsidR="0044620B" w:rsidRPr="00A13DDF" w:rsidRDefault="0044620B" w:rsidP="00592405">
      <w:pPr>
        <w:pStyle w:val="UZPRRAFO"/>
      </w:pPr>
      <w:r w:rsidRPr="00A13DDF">
        <w:t>a. Deberá solicitarse una licencia de instalación en aquellos municipios cuyas ordenanzas municipales así lo requieran.</w:t>
      </w:r>
    </w:p>
    <w:p w14:paraId="2EF916C0" w14:textId="77777777" w:rsidR="0044620B" w:rsidRPr="00A13DDF" w:rsidRDefault="0044620B" w:rsidP="00592405">
      <w:pPr>
        <w:pStyle w:val="UZPRRAFO"/>
      </w:pPr>
      <w:r w:rsidRPr="00A13DDF">
        <w:t>b. Se acotará toda la superficie bajo la vertical de la zona de trabajo entre la fachada y el andamio y su zona de influencia, de forma que ningún peatón pueda circular con riesgo de sufrir algún golpe o ser alcanzado por cualquier objeto desprendido.</w:t>
      </w:r>
    </w:p>
    <w:p w14:paraId="24EA81F1" w14:textId="77777777" w:rsidR="0044620B" w:rsidRPr="00A13DDF" w:rsidRDefault="0044620B" w:rsidP="00592405">
      <w:pPr>
        <w:pStyle w:val="UZPRRAFO"/>
      </w:pPr>
      <w:r w:rsidRPr="00A13DDF">
        <w:t>c. Se saneará la fachada para evitar desprendimientos de alguna parte o elemento de la misma.</w:t>
      </w:r>
    </w:p>
    <w:p w14:paraId="5387CB3F" w14:textId="77777777" w:rsidR="0044620B" w:rsidRPr="00A13DDF" w:rsidRDefault="0044620B" w:rsidP="00592405">
      <w:pPr>
        <w:pStyle w:val="UZPRRAFO"/>
      </w:pPr>
      <w:r w:rsidRPr="00A13DDF">
        <w:t>4.-Cuando, durante la utilización del andamio o ejecución de los trabajos se prevea en la fachada la posible caída por desprendimiento de alguna parte de ésta, deberá instalarse con una red vertical que recoja y proteja a trabajadores y a terceros de la posible caída de partes de la fachada.</w:t>
      </w:r>
    </w:p>
    <w:p w14:paraId="1B8D21C8" w14:textId="77777777" w:rsidR="0044620B" w:rsidRPr="00A13DDF" w:rsidRDefault="0044620B" w:rsidP="00592405">
      <w:pPr>
        <w:pStyle w:val="UZPRRAFO"/>
      </w:pPr>
      <w:r w:rsidRPr="00A13DDF">
        <w:t>5.- Se prohibirá el montaje de este tipo de andamios en días de fuertes vientos u otras condiciones climatológicas adversas.</w:t>
      </w:r>
    </w:p>
    <w:p w14:paraId="1055ACBB" w14:textId="77777777" w:rsidR="0044620B" w:rsidRPr="00A13DDF" w:rsidRDefault="0044620B" w:rsidP="00592405">
      <w:pPr>
        <w:pStyle w:val="UZPRRAFO"/>
      </w:pPr>
      <w:r w:rsidRPr="00A13DDF">
        <w:t>6.- El arriostramiento de la fachada y andamio, se realizará según este se va instalando, conforme a las condiciones del proyecto, debiendo quedar perfectamente especificadas y recogidas en los planos.</w:t>
      </w:r>
    </w:p>
    <w:p w14:paraId="41D048D1" w14:textId="77777777" w:rsidR="0044620B" w:rsidRPr="00A13DDF" w:rsidRDefault="0044620B" w:rsidP="00592405">
      <w:pPr>
        <w:pStyle w:val="UZPRRAFO"/>
      </w:pPr>
      <w:r w:rsidRPr="00A13DDF">
        <w:lastRenderedPageBreak/>
        <w:t>7.-Cuando se cree un paso peatonal entre la fachada y el andamio, o entre los elementos de su sujeción o contrapesado al terreno, éste estará protegido mediante marquesina resistente, contra caída de objetos desprendidos.</w:t>
      </w:r>
    </w:p>
    <w:p w14:paraId="6E864D52" w14:textId="77777777" w:rsidR="0044620B" w:rsidRPr="00A13DDF" w:rsidRDefault="0044620B" w:rsidP="00592405">
      <w:pPr>
        <w:pStyle w:val="UZPRRAFO"/>
      </w:pPr>
      <w:r w:rsidRPr="00A13DDF">
        <w:t>8.-En el segundo nivel del andamio se montará una visera o marquesina para la recogida de objetos desprendidos.</w:t>
      </w:r>
    </w:p>
    <w:p w14:paraId="31512300" w14:textId="77777777" w:rsidR="0044620B" w:rsidRPr="00A13DDF" w:rsidRDefault="0044620B" w:rsidP="00592405">
      <w:pPr>
        <w:pStyle w:val="UZPRRAFO"/>
      </w:pPr>
    </w:p>
    <w:p w14:paraId="10B8732C" w14:textId="744FE8D3" w:rsidR="0044620B" w:rsidRPr="00A13DDF" w:rsidRDefault="00592405" w:rsidP="00592405">
      <w:pPr>
        <w:pStyle w:val="UZPRRAFO"/>
        <w:rPr>
          <w:rFonts w:cs="Arial"/>
        </w:rPr>
      </w:pPr>
      <w:bookmarkStart w:id="527" w:name="_Toc202067764"/>
      <w:bookmarkStart w:id="528" w:name="_Toc226454239"/>
      <w:r w:rsidRPr="00A13DDF">
        <w:rPr>
          <w:rFonts w:cs="Arial"/>
        </w:rPr>
        <w:t>ANDAMIOS DE BORRIQUETAS</w:t>
      </w:r>
      <w:bookmarkEnd w:id="527"/>
      <w:bookmarkEnd w:id="528"/>
    </w:p>
    <w:p w14:paraId="0F270CFE" w14:textId="77777777" w:rsidR="0044620B" w:rsidRPr="00A13DDF" w:rsidRDefault="0044620B" w:rsidP="00592405">
      <w:pPr>
        <w:pStyle w:val="UZPRRAFO"/>
      </w:pPr>
      <w:r w:rsidRPr="00A13DDF">
        <w:t>1.- Estarán formados por elementos normalizados (borriquetas o caballetes) y nunca se sustituirán por bidones apilados o similares.</w:t>
      </w:r>
    </w:p>
    <w:p w14:paraId="682A33FA" w14:textId="77777777" w:rsidR="0044620B" w:rsidRPr="00A13DDF" w:rsidRDefault="0044620B" w:rsidP="00592405">
      <w:pPr>
        <w:pStyle w:val="UZPRRAFO"/>
      </w:pPr>
      <w:r w:rsidRPr="00A13DDF">
        <w:t>2.- Las borriquetas de madera, para eliminar riesgos por fallo, rotura espontánea o cimbreo, estarán sanas, perfectamente encoladas y sin oscilaciones, deformaciones o roturas.</w:t>
      </w:r>
    </w:p>
    <w:p w14:paraId="3618F781" w14:textId="77777777" w:rsidR="0044620B" w:rsidRPr="00A13DDF" w:rsidRDefault="0044620B" w:rsidP="00592405">
      <w:pPr>
        <w:pStyle w:val="UZPRRAFO"/>
      </w:pPr>
      <w:r w:rsidRPr="00A13DDF">
        <w:t>3.- Cuando las borriquetas o caballetes sean plegables, estarán dotados de “cadenillas limitadoras de apertura máxima” o sistemas equivalentes.</w:t>
      </w:r>
    </w:p>
    <w:p w14:paraId="76DBE91A" w14:textId="77777777" w:rsidR="0044620B" w:rsidRPr="00A13DDF" w:rsidRDefault="0044620B" w:rsidP="00592405">
      <w:pPr>
        <w:pStyle w:val="UZPRRAFO"/>
      </w:pPr>
      <w:r w:rsidRPr="00A13DDF">
        <w:t>4.- Se garantizará totalmente la estabilidad del conjunto, para lo cual se montarán perfectamente apoyadas y niveladas.</w:t>
      </w:r>
    </w:p>
    <w:p w14:paraId="6D8A7118" w14:textId="77777777" w:rsidR="0044620B" w:rsidRPr="00A13DDF" w:rsidRDefault="0044620B" w:rsidP="00803C90">
      <w:pPr>
        <w:pStyle w:val="UZPRRAFO"/>
      </w:pPr>
      <w:r w:rsidRPr="00A13DDF">
        <w:t>5.- Las plataformas de trabajo tendrán una anchura mínima de 60 cm, preferentemente 80 cm.</w:t>
      </w:r>
    </w:p>
    <w:p w14:paraId="7321A039" w14:textId="77777777" w:rsidR="0044620B" w:rsidRPr="00A13DDF" w:rsidRDefault="0044620B" w:rsidP="00803C90">
      <w:pPr>
        <w:pStyle w:val="UZPRRAFO"/>
      </w:pPr>
      <w:r w:rsidRPr="00A13DDF">
        <w:t>6.- Las plataformas de trabajo se sujetarán a los caballetes de forma que se garantice su fijación.</w:t>
      </w:r>
    </w:p>
    <w:p w14:paraId="6C0CAA4F" w14:textId="77777777" w:rsidR="0044620B" w:rsidRPr="00A13DDF" w:rsidRDefault="0044620B" w:rsidP="00803C90">
      <w:pPr>
        <w:pStyle w:val="UZPRRAFO"/>
      </w:pPr>
      <w:r w:rsidRPr="00A13DDF">
        <w:t>7.- Para evitar riesgos por basculamiento, la plataforma de trabajo no sobresaldrá más de 20 cm, desde su punto de apoyo en los caballetes.</w:t>
      </w:r>
    </w:p>
    <w:p w14:paraId="3CEE7F6D" w14:textId="77777777" w:rsidR="0044620B" w:rsidRPr="00A13DDF" w:rsidRDefault="0044620B" w:rsidP="00803C90">
      <w:pPr>
        <w:pStyle w:val="UZPRRAFO"/>
      </w:pPr>
      <w:r w:rsidRPr="00A13DDF">
        <w:t>8.- Se utilizará un mínimo de dos caballetes o borriquetas por andamio.</w:t>
      </w:r>
    </w:p>
    <w:p w14:paraId="249B53A3" w14:textId="77777777" w:rsidR="0044620B" w:rsidRPr="00A13DDF" w:rsidRDefault="0044620B" w:rsidP="00803C90">
      <w:pPr>
        <w:pStyle w:val="UZPRRAFO"/>
      </w:pPr>
      <w:r w:rsidRPr="00A13DDF">
        <w:t>9.- La separación entre ejes de los soportes será inferior a 3,5 m, preferentemente 2,5 m.</w:t>
      </w:r>
    </w:p>
    <w:p w14:paraId="75E4624A" w14:textId="77777777" w:rsidR="0044620B" w:rsidRPr="00A13DDF" w:rsidRDefault="0044620B" w:rsidP="00803C90">
      <w:pPr>
        <w:pStyle w:val="UZPRRAFO"/>
      </w:pPr>
      <w:r w:rsidRPr="00A13DDF">
        <w:t>10.- Se prohibirá formar andamios de borriquetas cuyas plataformas de trabajo deban ubicarse a 6 m o más de altura.</w:t>
      </w:r>
    </w:p>
    <w:p w14:paraId="559B9510" w14:textId="77777777" w:rsidR="0044620B" w:rsidRPr="00A13DDF" w:rsidRDefault="0044620B" w:rsidP="00803C90">
      <w:pPr>
        <w:pStyle w:val="UZPRRAFO"/>
      </w:pPr>
      <w:r w:rsidRPr="00A13DDF">
        <w:t>11.-Las condiciones de estabilidad del andamio, serán las especificadas por el fabricante, proveedor o suministrador. Si no es posible conocer dichas condiciones, en términos generales se considerará que un andamio de borriquetas es estable cuando el cociente entre la altura y el lado menor de la borriqueta sea:</w:t>
      </w:r>
    </w:p>
    <w:p w14:paraId="4CB25B1B" w14:textId="77777777" w:rsidR="0044620B" w:rsidRPr="00A13DDF" w:rsidRDefault="0044620B" w:rsidP="00803C90">
      <w:pPr>
        <w:pStyle w:val="UZPRRAFO"/>
      </w:pPr>
      <w:r w:rsidRPr="00A13DDF">
        <w:t>a. Menor o igual a 3,5 para su uso en interiores.</w:t>
      </w:r>
    </w:p>
    <w:p w14:paraId="715E01E8" w14:textId="77777777" w:rsidR="0044620B" w:rsidRPr="00A13DDF" w:rsidRDefault="0044620B" w:rsidP="00803C90">
      <w:pPr>
        <w:pStyle w:val="UZPRRAFO"/>
      </w:pPr>
      <w:r w:rsidRPr="00A13DDF">
        <w:t>b. Menor o igual a 3 para su uso en exteriores.</w:t>
      </w:r>
    </w:p>
    <w:p w14:paraId="3E7C1F16" w14:textId="77777777" w:rsidR="0044620B" w:rsidRPr="00A13DDF" w:rsidRDefault="0044620B" w:rsidP="00803C90">
      <w:pPr>
        <w:pStyle w:val="UZPRRAFO"/>
      </w:pPr>
      <w:r w:rsidRPr="00A13DDF">
        <w:t>12.- Cuando se utilicen a partir de 3 m de altura, y para garantizar la indeformabilidad y estabilidad del conjunto, se instalará arriostramiento interior en los caballetes y soportes auto estables, tanto horizontal como vertical.</w:t>
      </w:r>
    </w:p>
    <w:p w14:paraId="3AC167EF" w14:textId="77777777" w:rsidR="0044620B" w:rsidRPr="00A13DDF" w:rsidRDefault="0044620B" w:rsidP="00803C90">
      <w:pPr>
        <w:pStyle w:val="UZPRRAFO"/>
      </w:pPr>
      <w:r w:rsidRPr="00A13DDF">
        <w:t>13.- Cuando se sobrepasen los limites de estabilidad, se establecerá un sistema de arriostramiento exterior horizontal o inclinado.</w:t>
      </w:r>
    </w:p>
    <w:p w14:paraId="28BD069B" w14:textId="77777777" w:rsidR="0044620B" w:rsidRPr="00A13DDF" w:rsidRDefault="0044620B" w:rsidP="00803C90">
      <w:pPr>
        <w:pStyle w:val="UZPRRAFO"/>
      </w:pPr>
      <w:r w:rsidRPr="00A13DDF">
        <w:t>14.- Para la prevención del riesgo de caída de altura (más de 2 m) o caída a distinto nivel, perimetralmente a la plataforma de trabajo se instalarán barandillas sujetas a pies derechos o elementos acuñados a suelo y techo. Dichas barandillas serán de 1 m de altura conformadas por pasamano, barra intermedia y rodapié de al menos 15 cm.</w:t>
      </w:r>
    </w:p>
    <w:p w14:paraId="76B3266C" w14:textId="77777777" w:rsidR="0044620B" w:rsidRPr="00A13DDF" w:rsidRDefault="0044620B" w:rsidP="00803C90">
      <w:pPr>
        <w:pStyle w:val="UZPRRAFO"/>
      </w:pPr>
      <w:r w:rsidRPr="00A13DDF">
        <w:t>15.- El acceso a las plataformas de trabajo se realizará a través de escaleras de mano, banquetas, etc.</w:t>
      </w:r>
    </w:p>
    <w:p w14:paraId="51D5ED54" w14:textId="77777777" w:rsidR="0044620B" w:rsidRPr="00A13DDF" w:rsidRDefault="0044620B" w:rsidP="00803C90">
      <w:pPr>
        <w:pStyle w:val="UZPRRAFO"/>
      </w:pPr>
      <w:r w:rsidRPr="00A13DDF">
        <w:t>16.- Se protegerá contra caídas no sólo el nivel de la plataforma, sino también el desnivel del elemento estructural del extremo del andamio. Así, los trabajos en andamios, en balcones, bordes de forjado, cubiertas terrazas, suelos del edificio, etc., se protegerán contra riesgo de caídas de altura mediante barandillas o redes. En su defecto, los trabajadores usarán cinturones anti-caídas amarrados a puntos de anclaje seguros.</w:t>
      </w:r>
    </w:p>
    <w:p w14:paraId="16FE7F2B" w14:textId="77777777" w:rsidR="0044620B" w:rsidRPr="00A13DDF" w:rsidRDefault="0044620B" w:rsidP="00803C90">
      <w:pPr>
        <w:pStyle w:val="UZPRRAFO"/>
      </w:pPr>
      <w:r w:rsidRPr="00A13DDF">
        <w:t>17.-Sobre los andamios de borriquetas se acopiarán los materiales mínimos imprescindibles que en cada momento resulten imprescindibles y repartidos uniformemente sobre la plataforma de trabajo.</w:t>
      </w:r>
    </w:p>
    <w:p w14:paraId="3C614B52" w14:textId="77777777" w:rsidR="0044620B" w:rsidRPr="00A13DDF" w:rsidRDefault="0044620B" w:rsidP="00803C90">
      <w:pPr>
        <w:pStyle w:val="UZPRRAFO"/>
      </w:pPr>
      <w:r w:rsidRPr="00A13DDF">
        <w:t>18.- Se prohibirá trabajar sobre plataformas de trabajo sustentadas en borriquetas apoyadas a su vez sobre otro andamio de borriquetas.</w:t>
      </w:r>
    </w:p>
    <w:p w14:paraId="7B935331" w14:textId="77777777" w:rsidR="0044620B" w:rsidRPr="00A13DDF" w:rsidRDefault="0044620B" w:rsidP="00803C90">
      <w:pPr>
        <w:pStyle w:val="UZPRRAFO"/>
      </w:pPr>
      <w:r w:rsidRPr="00A13DDF">
        <w:t xml:space="preserve">19.- La altura del andamio será la adecuada en función del alcance necesario para el trabajo a realizar. Al respecto es recomendable el uso de borriquetas o caballetes de altura regulable. En ningún </w:t>
      </w:r>
      <w:r w:rsidRPr="00A13DDF">
        <w:lastRenderedPageBreak/>
        <w:t>caso, y para aumentar la altura de la plataforma de trabajo, se permitirá el uso sobre ellos de bidones, cajones, materiales apilados u otros de características similares.</w:t>
      </w:r>
    </w:p>
    <w:p w14:paraId="5DEB66CD" w14:textId="77777777" w:rsidR="0044620B" w:rsidRPr="00A13DDF" w:rsidRDefault="0044620B" w:rsidP="00803C90">
      <w:pPr>
        <w:pStyle w:val="UZPRRAFO"/>
      </w:pPr>
      <w:r w:rsidRPr="00A13DDF">
        <w:t>20.- Se realizarán las operaciones de revisión y mantenimiento indicados por el fabricante, proveedor o suministradores.</w:t>
      </w:r>
    </w:p>
    <w:p w14:paraId="2AD3A4CF" w14:textId="77777777" w:rsidR="0044620B" w:rsidRPr="00A13DDF" w:rsidRDefault="0044620B" w:rsidP="00803C90">
      <w:pPr>
        <w:pStyle w:val="UZPRRAFO"/>
      </w:pPr>
      <w:r w:rsidRPr="00A13DDF">
        <w:t xml:space="preserve">21.- Los andamios serán inspeccionados por personal competente antes de su puesta en servicio, a intervalos regulares, después de cada modificación o cualquier otra circunstancia que hubiera podido afectar a su resistencia o estabilidad. </w:t>
      </w:r>
    </w:p>
    <w:p w14:paraId="146666FA" w14:textId="77777777" w:rsidR="0044620B" w:rsidRPr="00A13DDF" w:rsidRDefault="0044620B" w:rsidP="00803C90">
      <w:pPr>
        <w:pStyle w:val="UZPRRAFO"/>
        <w:rPr>
          <w:rFonts w:cs="Arial"/>
          <w:sz w:val="18"/>
          <w:szCs w:val="18"/>
        </w:rPr>
      </w:pPr>
    </w:p>
    <w:p w14:paraId="37894D21" w14:textId="3331A628" w:rsidR="0044620B" w:rsidRPr="00A13DDF" w:rsidRDefault="00ED481E" w:rsidP="00ED481E">
      <w:pPr>
        <w:pStyle w:val="UZTITULO3"/>
      </w:pPr>
      <w:r w:rsidRPr="00A13DDF">
        <w:t>TORRETA O CASTILLETE DE HORMIGONADO.</w:t>
      </w:r>
    </w:p>
    <w:p w14:paraId="2960A955" w14:textId="77777777" w:rsidR="0044620B" w:rsidRPr="00A13DDF" w:rsidRDefault="0044620B" w:rsidP="00ED481E">
      <w:pPr>
        <w:pStyle w:val="UZPRRAFO"/>
      </w:pPr>
      <w:r w:rsidRPr="00A13DDF">
        <w:t>Normas que no debe reunir:</w:t>
      </w:r>
    </w:p>
    <w:p w14:paraId="7C4CDA26" w14:textId="77777777" w:rsidR="0044620B" w:rsidRPr="00A13DDF" w:rsidRDefault="0044620B" w:rsidP="00ED481E">
      <w:pPr>
        <w:pStyle w:val="UZPRRAFO"/>
      </w:pPr>
      <w:r w:rsidRPr="00A13DDF">
        <w:t>- Se construirán mediante ángulos de hierro soldado.</w:t>
      </w:r>
    </w:p>
    <w:p w14:paraId="2B59CD75" w14:textId="77777777" w:rsidR="0044620B" w:rsidRPr="00A13DDF" w:rsidRDefault="0044620B" w:rsidP="00ED481E">
      <w:pPr>
        <w:pStyle w:val="UZPRRAFO"/>
      </w:pPr>
      <w:r w:rsidRPr="00A13DDF">
        <w:t>Estarán formadas por:</w:t>
      </w:r>
    </w:p>
    <w:p w14:paraId="2F2BB97A" w14:textId="77777777" w:rsidR="0044620B" w:rsidRPr="00A13DDF" w:rsidRDefault="0044620B" w:rsidP="00ED481E">
      <w:pPr>
        <w:pStyle w:val="UZPRRAFO"/>
      </w:pPr>
      <w:r w:rsidRPr="00A13DDF">
        <w:t>- 4 angulares (Pies derechos) arriostramiento mediante "Cruces de San Andrés".</w:t>
      </w:r>
    </w:p>
    <w:p w14:paraId="3B774B19" w14:textId="77777777" w:rsidR="0044620B" w:rsidRPr="00A13DDF" w:rsidRDefault="0044620B" w:rsidP="00ED481E">
      <w:pPr>
        <w:pStyle w:val="UZPRRAFO"/>
      </w:pPr>
      <w:r w:rsidRPr="00A13DDF">
        <w:t>- Sobre éstos, una plataforma horizontal de dimensiones mínimas de 1x1 m., preferiblemente formada por tablones de madera trabados entre sí y apoyados en los angulares perimetrales.</w:t>
      </w:r>
    </w:p>
    <w:p w14:paraId="6A88C663" w14:textId="77777777" w:rsidR="0044620B" w:rsidRPr="00A13DDF" w:rsidRDefault="0044620B" w:rsidP="00ED481E">
      <w:pPr>
        <w:pStyle w:val="UZPRRAFO"/>
      </w:pPr>
      <w:r w:rsidRPr="00A13DDF">
        <w:t>- El acceso se realizará mediante una escalera metálica cuyos largueros en coronación serán elementos de las barandillas franqueando el acceso. Esta escalera quedará soldada a las barandillas, angular de sustentación de la plataforma, "Cruces de San Andrés" y bastidor horizontal inferior de recercado de los pies derechos.</w:t>
      </w:r>
    </w:p>
    <w:p w14:paraId="1C2FA8AC" w14:textId="77777777" w:rsidR="0044620B" w:rsidRPr="00A13DDF" w:rsidRDefault="0044620B" w:rsidP="00ED481E">
      <w:pPr>
        <w:pStyle w:val="UZPRRAFO"/>
      </w:pPr>
      <w:r w:rsidRPr="00A13DDF">
        <w:t>- El acceso, durante la permanencia del personal sobre la plataforma quedará cerrado, bien mediante cadena, bien mediante larguero articulado.</w:t>
      </w:r>
    </w:p>
    <w:p w14:paraId="6B6686C1" w14:textId="77777777" w:rsidR="0044620B" w:rsidRPr="00A13DDF" w:rsidRDefault="0044620B" w:rsidP="00ED481E">
      <w:pPr>
        <w:pStyle w:val="UZPRRAFO"/>
        <w:rPr>
          <w:b/>
        </w:rPr>
      </w:pPr>
    </w:p>
    <w:p w14:paraId="574C83C3" w14:textId="1AFA36C7" w:rsidR="0044620B" w:rsidRPr="00A13DDF" w:rsidRDefault="00ED481E" w:rsidP="00ED481E">
      <w:pPr>
        <w:pStyle w:val="UZTITULO3"/>
      </w:pPr>
      <w:r w:rsidRPr="00A13DDF">
        <w:t>ESCALERAS DE MANO.</w:t>
      </w:r>
    </w:p>
    <w:p w14:paraId="2D67AE2D" w14:textId="77777777" w:rsidR="0044620B" w:rsidRPr="00A13DDF" w:rsidRDefault="0044620B" w:rsidP="00ED481E">
      <w:pPr>
        <w:pStyle w:val="UZPRRAFO"/>
      </w:pPr>
      <w:r w:rsidRPr="00A13DDF">
        <w:t>Aspectos generales</w:t>
      </w:r>
    </w:p>
    <w:p w14:paraId="7D91C21F" w14:textId="77777777" w:rsidR="0044620B" w:rsidRPr="00A13DDF" w:rsidRDefault="0044620B" w:rsidP="00ED481E">
      <w:pPr>
        <w:pStyle w:val="UZPRRAFO"/>
      </w:pPr>
      <w:r w:rsidRPr="00A13DDF">
        <w:t>1.- Las escaleras manuales portátiles tanto simples como dobles, extensibles o transformables, cumplirán las normas UNE-EN 131-1 “Escaleras: terminología, tipos y dimensiones funcionales” y UNE-EN 131-2 “Escaleras: requisitos, ensayos y marcado”</w:t>
      </w:r>
    </w:p>
    <w:p w14:paraId="5BD10DEE" w14:textId="77777777" w:rsidR="0044620B" w:rsidRPr="00A13DDF" w:rsidRDefault="0044620B" w:rsidP="00ED481E">
      <w:pPr>
        <w:pStyle w:val="UZPRRAFO"/>
      </w:pPr>
      <w:r w:rsidRPr="00A13DDF">
        <w:t>Dicho cumplimento deberá constatarse en un marcado duradero conteniendo los siguientes puntos:</w:t>
      </w:r>
    </w:p>
    <w:p w14:paraId="7E10483C" w14:textId="77777777" w:rsidR="0044620B" w:rsidRPr="00A13DDF" w:rsidRDefault="0044620B" w:rsidP="00ED481E">
      <w:pPr>
        <w:pStyle w:val="UZPRRAFO"/>
      </w:pPr>
      <w:r w:rsidRPr="00A13DDF">
        <w:t>Nombre del fabricante o suministrador.</w:t>
      </w:r>
    </w:p>
    <w:p w14:paraId="51B031C3" w14:textId="77777777" w:rsidR="0044620B" w:rsidRPr="00A13DDF" w:rsidRDefault="0044620B" w:rsidP="00ED481E">
      <w:pPr>
        <w:pStyle w:val="UZPRRAFO"/>
      </w:pPr>
      <w:r w:rsidRPr="00A13DDF">
        <w:t>Tipo de escalera, año y mes de fabricación y/o número de serie.</w:t>
      </w:r>
    </w:p>
    <w:p w14:paraId="6F71EB5D" w14:textId="77777777" w:rsidR="0044620B" w:rsidRPr="00A13DDF" w:rsidRDefault="0044620B" w:rsidP="00ED481E">
      <w:pPr>
        <w:pStyle w:val="UZPRRAFO"/>
      </w:pPr>
      <w:r w:rsidRPr="00A13DDF">
        <w:t>Indicación de la inclinación de la escalera salvo que fuera obvio que no debe indicarse.</w:t>
      </w:r>
    </w:p>
    <w:p w14:paraId="005F53B6" w14:textId="77777777" w:rsidR="0044620B" w:rsidRPr="00A13DDF" w:rsidRDefault="0044620B" w:rsidP="00ED481E">
      <w:pPr>
        <w:pStyle w:val="UZPRRAFO"/>
      </w:pPr>
      <w:r w:rsidRPr="00A13DDF">
        <w:t>La carga máxima admisible.</w:t>
      </w:r>
    </w:p>
    <w:p w14:paraId="641B2995" w14:textId="77777777" w:rsidR="0044620B" w:rsidRPr="00A13DDF" w:rsidRDefault="0044620B" w:rsidP="00ED481E">
      <w:pPr>
        <w:pStyle w:val="UZPRRAFO"/>
      </w:pPr>
      <w:r w:rsidRPr="00A13DDF">
        <w:t>2.- La escalera cumplirá y se utilizara según las especificaciones establecidas en el RD. 1215/97 “Disposiciones mínimas de seguridad y salud para la utilización de los equipos de trabajo” y su modificación por RD 2177/2004 de 12 de noviembre.</w:t>
      </w:r>
    </w:p>
    <w:p w14:paraId="01172961" w14:textId="77777777" w:rsidR="0044620B" w:rsidRPr="00A13DDF" w:rsidRDefault="0044620B" w:rsidP="00ED481E">
      <w:pPr>
        <w:pStyle w:val="UZPRRAFO"/>
      </w:pPr>
      <w:r w:rsidRPr="00A13DDF">
        <w:t>3.- La utilización de una escalera de mano como puesto de trabajo en altura, deberá limitarse a las circunstancias en que la utilización de otros equipos de trabajo más seguros no esté justificada por el bajo nivel de riesgo y por las características de los emplazamientos que el empresario no pueda modificar.</w:t>
      </w:r>
    </w:p>
    <w:p w14:paraId="709B0D7B" w14:textId="77777777" w:rsidR="0044620B" w:rsidRPr="00A13DDF" w:rsidRDefault="0044620B" w:rsidP="00ED481E">
      <w:pPr>
        <w:pStyle w:val="UZPRRAFO"/>
      </w:pPr>
      <w:r w:rsidRPr="00A13DDF">
        <w:t>4.-No se emplearán escaleras de mano y, en particular escaleras de más de 5 m de longitud sobre cuya resistencia no se tenga garantías. Se prohibirá el uso de escaleras de mano de construcción improvisadas.</w:t>
      </w:r>
    </w:p>
    <w:p w14:paraId="07611E13" w14:textId="77777777" w:rsidR="0044620B" w:rsidRPr="00A13DDF" w:rsidRDefault="0044620B" w:rsidP="00ED481E">
      <w:pPr>
        <w:pStyle w:val="UZPRRAFO"/>
      </w:pPr>
      <w:r w:rsidRPr="00A13DDF">
        <w:t>5.- Se prohibirá el uso como escalera de elemento alguno o conjunto de elementos que a modo de escalones pudiese salvar el desnivel deseado.</w:t>
      </w:r>
    </w:p>
    <w:p w14:paraId="33CB7D9E" w14:textId="77777777" w:rsidR="0044620B" w:rsidRPr="00A13DDF" w:rsidRDefault="0044620B" w:rsidP="00ED481E">
      <w:pPr>
        <w:pStyle w:val="UZPRRAFO"/>
      </w:pPr>
      <w:r w:rsidRPr="00A13DDF">
        <w:t>6.- Las escaleras de mano deberán tener la resistencia y los elementos necesarios de apoyo o sujeción o ambos, para que su utilización en las condiciones para las que han sido diseñadas no suponga un riesgo de caída por rotura o desplazamiento.</w:t>
      </w:r>
    </w:p>
    <w:p w14:paraId="209EF183" w14:textId="77777777" w:rsidR="0044620B" w:rsidRPr="00A13DDF" w:rsidRDefault="0044620B" w:rsidP="00ED481E">
      <w:pPr>
        <w:pStyle w:val="UZPRRAFO"/>
      </w:pPr>
      <w:r w:rsidRPr="00A13DDF">
        <w:t>7.- Las escaleras de madera no se pintarán. Todas sus partes estarán recubiertas por una capa protectora transparente y permeable al vapor de agua.</w:t>
      </w:r>
    </w:p>
    <w:p w14:paraId="0CA403A3" w14:textId="77777777" w:rsidR="0044620B" w:rsidRPr="00A13DDF" w:rsidRDefault="0044620B" w:rsidP="00ED481E">
      <w:pPr>
        <w:pStyle w:val="UZPRRAFO"/>
      </w:pPr>
      <w:r w:rsidRPr="00A13DDF">
        <w:lastRenderedPageBreak/>
        <w:t>8.- Los peldaños deben estar sólidos y duramente fijados a los largueros. Los de metal o plástico serán antideslizantes. Los de madera serán de sección rectangular mínima de 21 mm x 37 mm, o sección equivalente clavados en los largueros y encolados.</w:t>
      </w:r>
    </w:p>
    <w:p w14:paraId="0B2C3DEA" w14:textId="77777777" w:rsidR="0044620B" w:rsidRPr="00A13DDF" w:rsidRDefault="0044620B" w:rsidP="00ED481E">
      <w:pPr>
        <w:pStyle w:val="UZPRRAFO"/>
      </w:pPr>
      <w:r w:rsidRPr="00A13DDF">
        <w:t>9.- Si la superficie superior de una escalera doble está diseñada como una plataforma, esta debe ser elevada por medio de un dispositivo cuando se cierre la escalera. Esta no debe balancearse cuando se está subido en su borde frontal.</w:t>
      </w:r>
    </w:p>
    <w:p w14:paraId="3B4FE83D" w14:textId="77777777" w:rsidR="0044620B" w:rsidRPr="00A13DDF" w:rsidRDefault="0044620B" w:rsidP="00ED481E">
      <w:pPr>
        <w:pStyle w:val="UZPRRAFO"/>
      </w:pPr>
      <w:r w:rsidRPr="00A13DDF">
        <w:t>10.- Todos los elementos de las escaleras de mano, construidas en madera, carecerán de nudos, roturas y defectos que puedan mermar su seguridad.</w:t>
      </w:r>
    </w:p>
    <w:p w14:paraId="038D48C7" w14:textId="77777777" w:rsidR="0044620B" w:rsidRPr="00A13DDF" w:rsidRDefault="0044620B" w:rsidP="00ED481E">
      <w:pPr>
        <w:pStyle w:val="UZPRRAFO"/>
      </w:pPr>
      <w:r w:rsidRPr="00A13DDF">
        <w:t>Estabilidad de la escalera.</w:t>
      </w:r>
    </w:p>
    <w:p w14:paraId="5E2D9AE3" w14:textId="77777777" w:rsidR="0044620B" w:rsidRPr="00A13DDF" w:rsidRDefault="0044620B" w:rsidP="00ED481E">
      <w:pPr>
        <w:pStyle w:val="UZPRRAFO"/>
      </w:pPr>
      <w:r w:rsidRPr="00A13DDF">
        <w:t>1.- Se colocarán de forma que su estabilidad durante su utilización esta asegurada. A este respecto, los puntos de apoyo de las escaleras de mano deberán asentarse solidamente sobre un soporte de las siguientes características:</w:t>
      </w:r>
    </w:p>
    <w:p w14:paraId="169BD0D5" w14:textId="77777777" w:rsidR="0044620B" w:rsidRPr="00A13DDF" w:rsidRDefault="0044620B" w:rsidP="00ED481E">
      <w:pPr>
        <w:pStyle w:val="UZPRRAFO"/>
      </w:pPr>
      <w:r w:rsidRPr="00A13DDF">
        <w:t>De dimensiones adecuadas y estables.</w:t>
      </w:r>
    </w:p>
    <w:p w14:paraId="72A7311A" w14:textId="77777777" w:rsidR="0044620B" w:rsidRPr="00A13DDF" w:rsidRDefault="0044620B" w:rsidP="00ED481E">
      <w:pPr>
        <w:pStyle w:val="UZPRRAFO"/>
      </w:pPr>
      <w:r w:rsidRPr="00A13DDF">
        <w:t>Resistente e inmóvil de forma que los travesaños queden en posición horizontal. Cuando el paramento no permita un apoyo estable, se sujetará al mismo mediante abrazaderas o dispositivos equivalentes.</w:t>
      </w:r>
    </w:p>
    <w:p w14:paraId="1313955B" w14:textId="77777777" w:rsidR="0044620B" w:rsidRPr="00A13DDF" w:rsidRDefault="0044620B" w:rsidP="00ED481E">
      <w:pPr>
        <w:pStyle w:val="UZPRRAFO"/>
      </w:pPr>
      <w:r w:rsidRPr="00A13DDF">
        <w:t>2.- Las escaleras suspendidas se fijarán de forma segura y, excepto las de cuerda, de manera que no puedan desplazarse y se eviten los movimientos de balanceo.</w:t>
      </w:r>
    </w:p>
    <w:p w14:paraId="71556E8A" w14:textId="77777777" w:rsidR="0044620B" w:rsidRPr="00A13DDF" w:rsidRDefault="0044620B" w:rsidP="00ED481E">
      <w:pPr>
        <w:pStyle w:val="UZPRRAFO"/>
      </w:pPr>
      <w:r w:rsidRPr="00A13DDF">
        <w:t>3.- Se impedirá el deslizamiento de los pies de la escalera de mano durante su utilización mediante:</w:t>
      </w:r>
    </w:p>
    <w:p w14:paraId="757EA3F5" w14:textId="77777777" w:rsidR="0044620B" w:rsidRPr="00A13DDF" w:rsidRDefault="0044620B" w:rsidP="00ED481E">
      <w:pPr>
        <w:pStyle w:val="UZPRRAFO"/>
      </w:pPr>
      <w:r w:rsidRPr="00A13DDF">
        <w:t>a) Su base se asentará solidamente: mediante la fijación de la parte superior o inferior de los largueros.</w:t>
      </w:r>
    </w:p>
    <w:p w14:paraId="1664E9B7" w14:textId="77777777" w:rsidR="0044620B" w:rsidRPr="00A13DDF" w:rsidRDefault="0044620B" w:rsidP="00ED481E">
      <w:pPr>
        <w:pStyle w:val="UZPRRAFO"/>
      </w:pPr>
      <w:r w:rsidRPr="00A13DDF">
        <w:t>b) La dotación en los apoyos en el suelo de dispositivos antideslizantes en su base tales como entre otras: zapatas de seguridad, espolones, repuntas, zapatas adaptadas, zuecos redondeados o planos, etc.</w:t>
      </w:r>
    </w:p>
    <w:p w14:paraId="3866C0C3" w14:textId="77777777" w:rsidR="0044620B" w:rsidRPr="00A13DDF" w:rsidRDefault="0044620B" w:rsidP="00ED481E">
      <w:pPr>
        <w:pStyle w:val="UZPRRAFO"/>
      </w:pPr>
      <w:r w:rsidRPr="00A13DDF">
        <w:t>c) Cualquier otro dispositivo antideslizante o cualquiera otra solución de eficacia equivalente.</w:t>
      </w:r>
    </w:p>
    <w:p w14:paraId="58FDC3EB" w14:textId="77777777" w:rsidR="0044620B" w:rsidRPr="00A13DDF" w:rsidRDefault="0044620B" w:rsidP="00ED481E">
      <w:pPr>
        <w:pStyle w:val="UZPRRAFO"/>
      </w:pPr>
      <w:r w:rsidRPr="00A13DDF">
        <w:t>4.- Las tramas de escaleras dobles (de tijera) deben estar protegidas contra la apertura por deslizamiento durante su uso por un dispositivo de seguridad. Si se utilizan cadenas, todos sus eslabones a excepción del primero deben poder moverse libremente. Se utilizarán con el tensor totalmente extendido (tenso).</w:t>
      </w:r>
    </w:p>
    <w:p w14:paraId="1A51E85D" w14:textId="77777777" w:rsidR="0044620B" w:rsidRPr="00A13DDF" w:rsidRDefault="0044620B" w:rsidP="00ED481E">
      <w:pPr>
        <w:pStyle w:val="UZPRRAFO"/>
      </w:pPr>
      <w:r w:rsidRPr="00A13DDF">
        <w:t>5.- Las escaleras dobles (de tijera) y las que están provistas de barandillas de seguridad con una altura máxima de ascenso de 1,80 m, deben estar fabricadas de manera que se prevenga el cierre involuntario de la escalera durante su uso normal.</w:t>
      </w:r>
    </w:p>
    <w:p w14:paraId="534BF108" w14:textId="77777777" w:rsidR="0044620B" w:rsidRPr="00A13DDF" w:rsidRDefault="0044620B" w:rsidP="00ED481E">
      <w:pPr>
        <w:pStyle w:val="UZPRRAFO"/>
      </w:pPr>
      <w:r w:rsidRPr="00A13DDF">
        <w:t>6.- Las escaleras extensibles manualmente, durante su utilización no se podrán cerrar o separar sus tramas involuntariamente. Las extensibles mecánicamente se enclavarán de manera segura.</w:t>
      </w:r>
    </w:p>
    <w:p w14:paraId="236A910E" w14:textId="77777777" w:rsidR="0044620B" w:rsidRPr="00A13DDF" w:rsidRDefault="0044620B" w:rsidP="00ED481E">
      <w:pPr>
        <w:pStyle w:val="UZPRRAFO"/>
      </w:pPr>
      <w:r w:rsidRPr="00A13DDF">
        <w:t>7.- El empalme de escaleras se realizara mediante la instalación de las dispositivas industriales fabricadas para tal fin.</w:t>
      </w:r>
    </w:p>
    <w:p w14:paraId="4A4B950F" w14:textId="77777777" w:rsidR="0044620B" w:rsidRPr="00A13DDF" w:rsidRDefault="0044620B" w:rsidP="00ED481E">
      <w:pPr>
        <w:pStyle w:val="UZPRRAFO"/>
      </w:pPr>
      <w:r w:rsidRPr="00A13DDF">
        <w:t>8.- Las escaleras con ruedas deberán inmovilizarse antes de acceder a ellas.</w:t>
      </w:r>
    </w:p>
    <w:p w14:paraId="50A24B85" w14:textId="77777777" w:rsidR="0044620B" w:rsidRPr="00A13DDF" w:rsidRDefault="0044620B" w:rsidP="00ED481E">
      <w:pPr>
        <w:pStyle w:val="UZPRRAFO"/>
      </w:pPr>
      <w:r w:rsidRPr="00A13DDF">
        <w:t>9.- Las escaleras de manos simples se colocarán en la medida de lo posible formando un ángulo aproximado de 75 grados con la horizontal.</w:t>
      </w:r>
    </w:p>
    <w:p w14:paraId="7D381CCE" w14:textId="77777777" w:rsidR="0044620B" w:rsidRPr="00A13DDF" w:rsidRDefault="0044620B" w:rsidP="00ED481E">
      <w:pPr>
        <w:pStyle w:val="UZPRRAFO"/>
      </w:pPr>
      <w:r w:rsidRPr="00A13DDF">
        <w:t>Utilización de la escalera</w:t>
      </w:r>
    </w:p>
    <w:p w14:paraId="6CB615D3" w14:textId="77777777" w:rsidR="0044620B" w:rsidRPr="00A13DDF" w:rsidRDefault="0044620B" w:rsidP="00ED481E">
      <w:pPr>
        <w:pStyle w:val="UZPRRAFO"/>
      </w:pPr>
      <w:r w:rsidRPr="00A13DDF">
        <w:t>1.- Las escaleras de mano con fines de acceso deberán tener la longitud necesaria para sobresalir, al menos, 1 m de plano de trabajo al que se accede.</w:t>
      </w:r>
    </w:p>
    <w:p w14:paraId="20703DC2" w14:textId="77777777" w:rsidR="0044620B" w:rsidRPr="00A13DDF" w:rsidRDefault="0044620B" w:rsidP="00ED481E">
      <w:pPr>
        <w:pStyle w:val="UZPRRAFO"/>
      </w:pPr>
      <w:r w:rsidRPr="00A13DDF">
        <w:t>2.- Se utilizarán de la forma y con las limitaciones establecidas por el fabricante, (evitando su uso como pasarelas, para el transporte de materiales, etc.)</w:t>
      </w:r>
    </w:p>
    <w:p w14:paraId="0CFE09EE" w14:textId="77777777" w:rsidR="0044620B" w:rsidRPr="00A13DDF" w:rsidRDefault="0044620B" w:rsidP="00ED481E">
      <w:pPr>
        <w:pStyle w:val="UZPRRAFO"/>
      </w:pPr>
      <w:r w:rsidRPr="00A13DDF">
        <w:t>3.- El acceso y descenso a través de escaleras se efectuará frente a estas, es decir, mirando hacia los peldaños</w:t>
      </w:r>
    </w:p>
    <w:p w14:paraId="08CFA9C2" w14:textId="77777777" w:rsidR="0044620B" w:rsidRPr="00A13DDF" w:rsidRDefault="0044620B" w:rsidP="00ED481E">
      <w:pPr>
        <w:pStyle w:val="UZPRRAFO"/>
      </w:pPr>
      <w:r w:rsidRPr="00A13DDF">
        <w:t>4.- El trabajo desde las escaleras se efectuará así mismo frente a estas, y lo más próximo posible a su eje, desplazando la escalera cuantas veces sea necesario. Se prohibirá el trabajar en posiciones forzadas fuera de la vertical de la escalera que provoquen o generen riesgo de caída. Deberán mantenerse los dos pies dentro del mismo peldaño, y la cintura no sobrepasara la altura del último peldaño.</w:t>
      </w:r>
    </w:p>
    <w:p w14:paraId="21B03718" w14:textId="77777777" w:rsidR="0044620B" w:rsidRPr="00A13DDF" w:rsidRDefault="0044620B" w:rsidP="00ED481E">
      <w:pPr>
        <w:pStyle w:val="UZPRRAFO"/>
      </w:pPr>
      <w:r w:rsidRPr="00A13DDF">
        <w:t>5.- Nunca se apoyará la base de la escalera sobre lugares u objetos poco firmes que puedan mermar su estabilidad.</w:t>
      </w:r>
    </w:p>
    <w:p w14:paraId="003E4F5E" w14:textId="77777777" w:rsidR="0044620B" w:rsidRPr="00A13DDF" w:rsidRDefault="0044620B" w:rsidP="00ED481E">
      <w:pPr>
        <w:pStyle w:val="UZPRRAFO"/>
      </w:pPr>
      <w:r w:rsidRPr="00A13DDF">
        <w:lastRenderedPageBreak/>
        <w:t>6.- Nunca se suplementará la longitud de la escalera apoyando su base sobre elemento alguno. En caso de que la escalera resulte de insuficiente longitud, deberá proporcionarse otra escalera de longitud adecuada.</w:t>
      </w:r>
    </w:p>
    <w:p w14:paraId="71776CBD" w14:textId="77777777" w:rsidR="0044620B" w:rsidRPr="00A13DDF" w:rsidRDefault="0044620B" w:rsidP="00ED481E">
      <w:pPr>
        <w:pStyle w:val="UZPRRAFO"/>
      </w:pPr>
      <w:r w:rsidRPr="00A13DDF">
        <w:t>7.- Se utilizarán de forma que los trabajadores tengan en todo momento al menos un punto de apoyo y otro de sujeción seguros. Para ello el ascenso y descenso por parte de los trabajadores lo efectuaran teniendo ambas manos totalmente libres y en su consecuencia las herramientas u objetos que pudiesen llevar lo harán en cinturones o bolsas portaherramientas.</w:t>
      </w:r>
    </w:p>
    <w:p w14:paraId="0D937338" w14:textId="77777777" w:rsidR="0044620B" w:rsidRPr="00A13DDF" w:rsidRDefault="0044620B" w:rsidP="00ED481E">
      <w:pPr>
        <w:pStyle w:val="UZPRRAFO"/>
      </w:pPr>
      <w:r w:rsidRPr="00A13DDF">
        <w:t>8.-Se prohibirá a los trabajadores o demás personal que interviene en la obra que utilicen escaleras de mano, transportar elementos u objetos de peso que les dificulte agarrarse correctamente a los largueros de la escalera.</w:t>
      </w:r>
    </w:p>
    <w:p w14:paraId="6CB7E410" w14:textId="77777777" w:rsidR="0044620B" w:rsidRPr="00A13DDF" w:rsidRDefault="0044620B" w:rsidP="00ED481E">
      <w:pPr>
        <w:pStyle w:val="UZPRRAFO"/>
      </w:pPr>
      <w:r w:rsidRPr="00A13DDF">
        <w:t>Estos elementos pesados que se transporten al utilizar la escalera serán de un peso como máximo de 25 kg.</w:t>
      </w:r>
    </w:p>
    <w:p w14:paraId="65B526E8" w14:textId="77777777" w:rsidR="0044620B" w:rsidRPr="00A13DDF" w:rsidRDefault="0044620B" w:rsidP="00ED481E">
      <w:pPr>
        <w:pStyle w:val="UZPRRAFO"/>
      </w:pPr>
      <w:r w:rsidRPr="00A13DDF">
        <w:t>9.- Se prohibirá que dos o más trabajadores utilicen al mismo tiempo tanto en sentido de bajada como de subida, las escaleras de mano o de tijera.</w:t>
      </w:r>
    </w:p>
    <w:p w14:paraId="71A27E1A" w14:textId="77777777" w:rsidR="0044620B" w:rsidRPr="00A13DDF" w:rsidRDefault="0044620B" w:rsidP="00ED481E">
      <w:pPr>
        <w:pStyle w:val="UZPRRAFO"/>
      </w:pPr>
      <w:r w:rsidRPr="00A13DDF">
        <w:t>10.-Se prohibirá que dos o más trabajadores permanezcan simultáneamente en la misma escalera</w:t>
      </w:r>
    </w:p>
    <w:p w14:paraId="01CC93E6" w14:textId="77777777" w:rsidR="0044620B" w:rsidRPr="00A13DDF" w:rsidRDefault="0044620B" w:rsidP="00ED481E">
      <w:pPr>
        <w:pStyle w:val="UZPRRAFO"/>
      </w:pPr>
      <w:r w:rsidRPr="00A13DDF">
        <w:t>11.- Queda rigurosamente prohibido, por ser sumamente peligroso, mover o hacer bailar la escalera.</w:t>
      </w:r>
    </w:p>
    <w:p w14:paraId="20529A20" w14:textId="77777777" w:rsidR="0044620B" w:rsidRPr="00A13DDF" w:rsidRDefault="0044620B" w:rsidP="00ED481E">
      <w:pPr>
        <w:pStyle w:val="UZPRRAFO"/>
      </w:pPr>
      <w:r w:rsidRPr="00A13DDF">
        <w:t>12.- Se prohíbe el uso de escaleras metálicas (de mano o de tijera) cuando se realicen trabajos (utilicen) en las cercanías de instalaciones eléctricas no aisladas.</w:t>
      </w:r>
    </w:p>
    <w:p w14:paraId="1BEF809E" w14:textId="77777777" w:rsidR="0044620B" w:rsidRPr="00A13DDF" w:rsidRDefault="0044620B" w:rsidP="00ED481E">
      <w:pPr>
        <w:pStyle w:val="UZPRRAFO"/>
      </w:pPr>
      <w:r w:rsidRPr="00A13DDF">
        <w:t>13.- Los trabajos sobre escalera de mano a más de 3,5 m de altura, desde el punto de operación al suelo, con movimientos o esfuerzos peligrosos para la estabilidad del trabajador, se efectuaran con la utilización por su parte de un equipo de protección individual anticaída, o la adopción de otras medidas de protección alternativas; caso contrario no se realizarán.</w:t>
      </w:r>
    </w:p>
    <w:p w14:paraId="4E25E059" w14:textId="77777777" w:rsidR="0044620B" w:rsidRPr="00A13DDF" w:rsidRDefault="0044620B" w:rsidP="00ED481E">
      <w:pPr>
        <w:pStyle w:val="UZPRRAFO"/>
      </w:pPr>
      <w:r w:rsidRPr="00A13DDF">
        <w:t>14.- No se utilizarán escaleras de mano y, en particular de más de 5 m de longitud si no ofrece garantías de resistencia.</w:t>
      </w:r>
    </w:p>
    <w:p w14:paraId="1E1CA3F4" w14:textId="77777777" w:rsidR="0044620B" w:rsidRPr="00A13DDF" w:rsidRDefault="0044620B" w:rsidP="00ED481E">
      <w:pPr>
        <w:pStyle w:val="UZPRRAFO"/>
      </w:pPr>
      <w:r w:rsidRPr="00A13DDF">
        <w:t>15.- El transporte a mano de las escaleras se realizara de forma que no obstaculice la visión de la persona que la transporta, apoyada en su hombro y la parte saliente delantera inclinada hacia el suelo. Cuando la longitud de la escalera disminuya la estabilidad del trabajador que la transporta, este se hará por dos trabajadores.</w:t>
      </w:r>
    </w:p>
    <w:p w14:paraId="4BCA9784" w14:textId="77777777" w:rsidR="0044620B" w:rsidRPr="00A13DDF" w:rsidRDefault="0044620B" w:rsidP="00ED481E">
      <w:pPr>
        <w:pStyle w:val="UZPRRAFO"/>
      </w:pPr>
      <w:r w:rsidRPr="00A13DDF">
        <w:t>16.- Las escaleras de mano dobles (de tijera) además de las prescripciones ya indicadas, deberán cumplir:</w:t>
      </w:r>
    </w:p>
    <w:p w14:paraId="36236E8F" w14:textId="77777777" w:rsidR="0044620B" w:rsidRPr="00A13DDF" w:rsidRDefault="0044620B" w:rsidP="00ED481E">
      <w:pPr>
        <w:pStyle w:val="UZPRRAFO"/>
      </w:pPr>
      <w:r w:rsidRPr="00A13DDF">
        <w:t>a) Se utilizaran montadas siempre sobre pavimentos horizontales</w:t>
      </w:r>
    </w:p>
    <w:p w14:paraId="085521FE" w14:textId="77777777" w:rsidR="0044620B" w:rsidRPr="00A13DDF" w:rsidRDefault="0044620B" w:rsidP="00ED481E">
      <w:pPr>
        <w:pStyle w:val="UZPRRAFO"/>
      </w:pPr>
      <w:r w:rsidRPr="00A13DDF">
        <w:t>b) No se utilizaran a modo de borriquetes para sustentar plataformas de trabajo.</w:t>
      </w:r>
    </w:p>
    <w:p w14:paraId="4505D009" w14:textId="77777777" w:rsidR="0044620B" w:rsidRPr="00A13DDF" w:rsidRDefault="0044620B" w:rsidP="00ED481E">
      <w:pPr>
        <w:pStyle w:val="UZPRRAFO"/>
      </w:pPr>
      <w:r w:rsidRPr="00A13DDF">
        <w:t>c) No se utilizaran si es necesario ubicar lo pies en los últimos tres peldaños.</w:t>
      </w:r>
    </w:p>
    <w:p w14:paraId="0B0ABD0B" w14:textId="77777777" w:rsidR="0044620B" w:rsidRPr="00A13DDF" w:rsidRDefault="0044620B" w:rsidP="00ED481E">
      <w:pPr>
        <w:pStyle w:val="UZPRRAFO"/>
      </w:pPr>
      <w:r w:rsidRPr="00A13DDF">
        <w:t>d) Su montaje se dispondrá de forma que siempre esté en situación de máxima apertura.</w:t>
      </w:r>
    </w:p>
    <w:p w14:paraId="36030552" w14:textId="77777777" w:rsidR="0044620B" w:rsidRPr="00A13DDF" w:rsidRDefault="0044620B" w:rsidP="00ED481E">
      <w:pPr>
        <w:pStyle w:val="UZPRRAFO"/>
      </w:pPr>
      <w:r w:rsidRPr="00A13DDF">
        <w:t>Revisión y mantenimiento</w:t>
      </w:r>
    </w:p>
    <w:p w14:paraId="2CEFE8B7" w14:textId="77777777" w:rsidR="0044620B" w:rsidRPr="00A13DDF" w:rsidRDefault="0044620B" w:rsidP="00ED481E">
      <w:pPr>
        <w:pStyle w:val="UZPRRAFO"/>
      </w:pPr>
      <w:r w:rsidRPr="00A13DDF">
        <w:t>1.- Las escaleras de mano se revisarán periódicamente, siguiendo las instrucciones del fabricante, o suministrador.</w:t>
      </w:r>
    </w:p>
    <w:p w14:paraId="0ABF8ABA" w14:textId="77777777" w:rsidR="0044620B" w:rsidRPr="00A13DDF" w:rsidRDefault="0044620B" w:rsidP="00ED481E">
      <w:pPr>
        <w:pStyle w:val="UZPRRAFO"/>
      </w:pPr>
      <w:r w:rsidRPr="00A13DDF">
        <w:t>2.- Las escaleras de madera no se pintarán debido a la dificultad que ello supone para la detección de posibles defectos.</w:t>
      </w:r>
    </w:p>
    <w:p w14:paraId="7139B7AA" w14:textId="77777777" w:rsidR="0044620B" w:rsidRPr="00A13DDF" w:rsidRDefault="0044620B" w:rsidP="00ED481E">
      <w:pPr>
        <w:pStyle w:val="UZPRRAFO"/>
      </w:pPr>
      <w:r w:rsidRPr="00A13DDF">
        <w:t>3.- Las escaleras metálicas se recubrirán con pinturas antioxidación que las preserven de las agresiones de la intemperie. Asimismo se desecharan las que presenten deformaciones, abolladuras u otros defectos que puedan mermar su seguridad.</w:t>
      </w:r>
    </w:p>
    <w:p w14:paraId="4E47FA81" w14:textId="77777777" w:rsidR="0044620B" w:rsidRPr="00A13DDF" w:rsidRDefault="0044620B" w:rsidP="00ED481E">
      <w:pPr>
        <w:pStyle w:val="UZPRRAFO"/>
      </w:pPr>
      <w:r w:rsidRPr="00A13DDF">
        <w:t>4.-Todas las escaleras se almacenarán al abrigo de mojaduras y del calor, situándolas en lugares ventilados, no cercanos a focos de calor o humedad excesivos.</w:t>
      </w:r>
    </w:p>
    <w:p w14:paraId="3A62098B" w14:textId="77777777" w:rsidR="0044620B" w:rsidRPr="00A13DDF" w:rsidRDefault="0044620B" w:rsidP="00ED481E">
      <w:pPr>
        <w:pStyle w:val="UZPRRAFO"/>
      </w:pPr>
      <w:r w:rsidRPr="00A13DDF">
        <w:t>5.- Se impedirá que las escaleras quedan sometidas a cargas o soporten pesos, que puedan deformarlas o deteriorarlas.</w:t>
      </w:r>
    </w:p>
    <w:p w14:paraId="5E14FBCD" w14:textId="77777777" w:rsidR="0044620B" w:rsidRPr="00A13DDF" w:rsidRDefault="0044620B" w:rsidP="00ED481E">
      <w:pPr>
        <w:pStyle w:val="UZPRRAFO"/>
      </w:pPr>
      <w:r w:rsidRPr="00A13DDF">
        <w:t>6.- Cuando se transporten en vehículos deberá, colocarse de forma que, durante el trayecto, no sufran flexiones o golpes.</w:t>
      </w:r>
    </w:p>
    <w:p w14:paraId="660CCD4C" w14:textId="77777777" w:rsidR="0044620B" w:rsidRPr="00A13DDF" w:rsidRDefault="0044620B" w:rsidP="00ED481E">
      <w:pPr>
        <w:pStyle w:val="UZPRRAFO"/>
      </w:pPr>
      <w:r w:rsidRPr="00A13DDF">
        <w:t>7.- Las escaleras de tijera se almacenarán plegadas.</w:t>
      </w:r>
    </w:p>
    <w:p w14:paraId="142CD70C" w14:textId="77777777" w:rsidR="0044620B" w:rsidRPr="00A13DDF" w:rsidRDefault="0044620B" w:rsidP="00ED481E">
      <w:pPr>
        <w:pStyle w:val="UZPRRAFO"/>
      </w:pPr>
      <w:r w:rsidRPr="00A13DDF">
        <w:lastRenderedPageBreak/>
        <w:t>8.- Se almacenarán preferentemente en posición horizontal y colgada, debiendo poseer suficientes puntos de apoyo para evitar deformaciones permanentes en las escaleras.</w:t>
      </w:r>
    </w:p>
    <w:p w14:paraId="17429332" w14:textId="77777777" w:rsidR="0044620B" w:rsidRPr="00A13DDF" w:rsidRDefault="0044620B" w:rsidP="00ED481E">
      <w:pPr>
        <w:pStyle w:val="UZPRRAFO"/>
      </w:pPr>
      <w:r w:rsidRPr="00A13DDF">
        <w:t>9.- No se realizarán reparaciones provisionales. Las reparaciones de las escaleras, en caso de que resulte necesario, se realizarán siempre por personal especializado, debiéndose en este caso y una vez reparados, someterse a los ensayos que proceda.</w:t>
      </w:r>
    </w:p>
    <w:p w14:paraId="7015A29A" w14:textId="77777777" w:rsidR="0044620B" w:rsidRPr="00A13DDF" w:rsidRDefault="0044620B" w:rsidP="00ED481E">
      <w:pPr>
        <w:pStyle w:val="UZPRRAFO"/>
      </w:pPr>
    </w:p>
    <w:p w14:paraId="090BEC0E" w14:textId="77777777" w:rsidR="0044620B" w:rsidRPr="00A13DDF" w:rsidRDefault="0044620B" w:rsidP="00ED481E">
      <w:pPr>
        <w:pStyle w:val="UZPRRAFO"/>
      </w:pPr>
      <w:r w:rsidRPr="00A13DDF">
        <w:t>Utilización de herramientas manuales</w:t>
      </w:r>
    </w:p>
    <w:p w14:paraId="296B7D2D" w14:textId="77777777" w:rsidR="0044620B" w:rsidRPr="00A13DDF" w:rsidRDefault="0044620B" w:rsidP="00ED481E">
      <w:pPr>
        <w:pStyle w:val="UZPRRAFO"/>
      </w:pPr>
      <w:r w:rsidRPr="00A13DDF">
        <w:t>La utilización de herramientas manuales se realizará teniendo en cuenta:</w:t>
      </w:r>
    </w:p>
    <w:p w14:paraId="1BADE1A5" w14:textId="77777777" w:rsidR="0044620B" w:rsidRPr="00A13DDF" w:rsidRDefault="0044620B" w:rsidP="00ED481E">
      <w:pPr>
        <w:pStyle w:val="UZPRRAFO"/>
      </w:pPr>
      <w:r w:rsidRPr="00A13DDF">
        <w:t>Se usarán únicamente las específicamente concebidas para el trabajo a realizar.</w:t>
      </w:r>
    </w:p>
    <w:p w14:paraId="78B6368D" w14:textId="77777777" w:rsidR="0044620B" w:rsidRPr="00A13DDF" w:rsidRDefault="0044620B" w:rsidP="00ED481E">
      <w:pPr>
        <w:pStyle w:val="UZPRRAFO"/>
      </w:pPr>
      <w:r w:rsidRPr="00A13DDF">
        <w:t>Se encontrarán en buen estado de limpieza y conservación.</w:t>
      </w:r>
    </w:p>
    <w:p w14:paraId="0157C799" w14:textId="77777777" w:rsidR="0044620B" w:rsidRPr="00A13DDF" w:rsidRDefault="0044620B" w:rsidP="00ED481E">
      <w:pPr>
        <w:pStyle w:val="UZPRRAFO"/>
      </w:pPr>
      <w:r w:rsidRPr="00A13DDF">
        <w:t>Serán de buena calidad, no poseerán rebabas y sus mangos estarán en buen estado y sólidamente fijados.</w:t>
      </w:r>
    </w:p>
    <w:p w14:paraId="1F90DC2D" w14:textId="77777777" w:rsidR="0044620B" w:rsidRPr="00A13DDF" w:rsidRDefault="0044620B" w:rsidP="00ED481E">
      <w:pPr>
        <w:pStyle w:val="UZPRRAFO"/>
      </w:pPr>
      <w:r w:rsidRPr="00A13DDF">
        <w:t>Los operarios utilizarán portaherramientas. Las cortantes o punzantes se protegerán cuando no se utilicen.</w:t>
      </w:r>
    </w:p>
    <w:p w14:paraId="135B688B" w14:textId="77777777" w:rsidR="0044620B" w:rsidRPr="00A13DDF" w:rsidRDefault="0044620B" w:rsidP="00ED481E">
      <w:pPr>
        <w:pStyle w:val="UZPRRAFO"/>
      </w:pPr>
      <w:r w:rsidRPr="00A13DDF">
        <w:t>Cuando no se utilicen se almacenarán en cajas o armarios portaherramientas.</w:t>
      </w:r>
    </w:p>
    <w:p w14:paraId="34C65255" w14:textId="77777777" w:rsidR="0044620B" w:rsidRPr="00A13DDF" w:rsidRDefault="0044620B" w:rsidP="00ED481E">
      <w:pPr>
        <w:pStyle w:val="UZPRRAFO"/>
        <w:rPr>
          <w:b/>
        </w:rPr>
      </w:pPr>
    </w:p>
    <w:p w14:paraId="3751610E" w14:textId="166FB47A" w:rsidR="0044620B" w:rsidRPr="00A13DDF" w:rsidRDefault="00B64DA5" w:rsidP="00B64DA5">
      <w:pPr>
        <w:pStyle w:val="UZTITULO3"/>
      </w:pPr>
      <w:r w:rsidRPr="00A13DDF">
        <w:t>HERRAMIENTAS MANUALES.</w:t>
      </w:r>
    </w:p>
    <w:p w14:paraId="480533EF" w14:textId="77777777" w:rsidR="0044620B" w:rsidRPr="00A13DDF" w:rsidRDefault="0044620B" w:rsidP="00B64DA5">
      <w:pPr>
        <w:pStyle w:val="UZPRRAFO"/>
      </w:pPr>
      <w:r w:rsidRPr="00A13DDF">
        <w:t>En este grupo se incluyen las siguientes:</w:t>
      </w:r>
    </w:p>
    <w:p w14:paraId="0AA631E4" w14:textId="77777777" w:rsidR="0044620B" w:rsidRPr="00A13DDF" w:rsidRDefault="0044620B" w:rsidP="00B64DA5">
      <w:pPr>
        <w:pStyle w:val="UZPRRAFO"/>
      </w:pPr>
      <w:r w:rsidRPr="00A13DDF">
        <w:t>Taladro, percutor, martillo rotativo, pistola clavadora, lijadora, disco radial, máquina de cortar terrazo y azulejo, y rozadora.</w:t>
      </w:r>
    </w:p>
    <w:p w14:paraId="24D4B80B" w14:textId="77777777" w:rsidR="0044620B" w:rsidRPr="00A13DDF" w:rsidRDefault="0044620B" w:rsidP="00B64DA5">
      <w:pPr>
        <w:pStyle w:val="UZPRRAFO"/>
      </w:pPr>
      <w:r w:rsidRPr="00A13DDF">
        <w:t>Normas Básicas de Seguridad.</w:t>
      </w:r>
    </w:p>
    <w:p w14:paraId="0FA54B07" w14:textId="77777777" w:rsidR="0044620B" w:rsidRPr="00A13DDF" w:rsidRDefault="0044620B" w:rsidP="00B64DA5">
      <w:pPr>
        <w:pStyle w:val="UZPRRAFO"/>
      </w:pPr>
      <w:r w:rsidRPr="00A13DDF">
        <w:t>- Todas las herramientas eléctricas, están dotadas de doble aislamiento de seguridad.</w:t>
      </w:r>
    </w:p>
    <w:p w14:paraId="533BF487" w14:textId="77777777" w:rsidR="0044620B" w:rsidRPr="00A13DDF" w:rsidRDefault="0044620B" w:rsidP="00B64DA5">
      <w:pPr>
        <w:pStyle w:val="UZPRRAFO"/>
      </w:pPr>
      <w:r w:rsidRPr="00A13DDF">
        <w:t>- El personal que utilice estas herramientas ha de conocer las instrucciones de uso.</w:t>
      </w:r>
    </w:p>
    <w:p w14:paraId="3E20C698" w14:textId="77777777" w:rsidR="0044620B" w:rsidRPr="00A13DDF" w:rsidRDefault="0044620B" w:rsidP="00B64DA5">
      <w:pPr>
        <w:pStyle w:val="UZPRRAFO"/>
      </w:pPr>
      <w:r w:rsidRPr="00A13DDF">
        <w:t>- Las herramientas serán revisadas periódicamente, de manera que se cumplan las instrucciones de conservación del fabricante.</w:t>
      </w:r>
    </w:p>
    <w:p w14:paraId="0A6F901C" w14:textId="77777777" w:rsidR="0044620B" w:rsidRPr="00A13DDF" w:rsidRDefault="0044620B" w:rsidP="00B64DA5">
      <w:pPr>
        <w:pStyle w:val="UZPRRAFO"/>
      </w:pPr>
      <w:r w:rsidRPr="00A13DDF">
        <w:t>- Estarán en el almacén de obra, llevándolas al mismo una vez finalizado el trabajo, colocando las herramientas más pesadas en las baldas más próximas al suelo.</w:t>
      </w:r>
    </w:p>
    <w:p w14:paraId="74F8424F" w14:textId="77777777" w:rsidR="0044620B" w:rsidRPr="00A13DDF" w:rsidRDefault="0044620B" w:rsidP="00B64DA5">
      <w:pPr>
        <w:pStyle w:val="UZPRRAFO"/>
      </w:pPr>
      <w:r w:rsidRPr="00A13DDF">
        <w:t>- La desconexión de las herramientas, no se hará con un tirón brusco.</w:t>
      </w:r>
    </w:p>
    <w:p w14:paraId="7314BD1E" w14:textId="77777777" w:rsidR="0044620B" w:rsidRPr="00A13DDF" w:rsidRDefault="0044620B" w:rsidP="00B64DA5">
      <w:pPr>
        <w:pStyle w:val="UZPRRAFO"/>
      </w:pPr>
      <w:r w:rsidRPr="00A13DDF">
        <w:t>- No se usará una herramienta eléctrica sin enchufe; si hubiera necesidad de emplear mangueras de extensión, éstas se harán de la herramienta al enchufe y nunca a la inversa.</w:t>
      </w:r>
    </w:p>
    <w:p w14:paraId="7DA821CE" w14:textId="77777777" w:rsidR="0044620B" w:rsidRPr="00A13DDF" w:rsidRDefault="0044620B" w:rsidP="00B64DA5">
      <w:pPr>
        <w:pStyle w:val="UZPRRAFO"/>
      </w:pPr>
      <w:r w:rsidRPr="00A13DDF">
        <w:t>- Los trabajos con estas herramientas se realizarán siempre en posición estable.</w:t>
      </w:r>
    </w:p>
    <w:p w14:paraId="3625CA0E" w14:textId="77777777" w:rsidR="0044620B" w:rsidRPr="00A13DDF" w:rsidRDefault="0044620B" w:rsidP="00B64DA5">
      <w:pPr>
        <w:pStyle w:val="UZPRRAFO"/>
      </w:pPr>
      <w:r w:rsidRPr="00A13DDF">
        <w:t>Protecciones Personales.</w:t>
      </w:r>
    </w:p>
    <w:p w14:paraId="62C55C6A" w14:textId="77777777" w:rsidR="0044620B" w:rsidRPr="00A13DDF" w:rsidRDefault="0044620B" w:rsidP="00B64DA5">
      <w:pPr>
        <w:pStyle w:val="UZPRRAFO"/>
      </w:pPr>
      <w:r w:rsidRPr="00A13DDF">
        <w:t>- Casco homologado de seguridad.</w:t>
      </w:r>
    </w:p>
    <w:p w14:paraId="48774CD6" w14:textId="77777777" w:rsidR="0044620B" w:rsidRPr="00A13DDF" w:rsidRDefault="0044620B" w:rsidP="00B64DA5">
      <w:pPr>
        <w:pStyle w:val="UZPRRAFO"/>
      </w:pPr>
      <w:r w:rsidRPr="00A13DDF">
        <w:t>- Guantes de cuero.</w:t>
      </w:r>
    </w:p>
    <w:p w14:paraId="23CB9106" w14:textId="77777777" w:rsidR="0044620B" w:rsidRPr="00A13DDF" w:rsidRDefault="0044620B" w:rsidP="00B64DA5">
      <w:pPr>
        <w:pStyle w:val="UZPRRAFO"/>
      </w:pPr>
      <w:r w:rsidRPr="00A13DDF">
        <w:t>- Protecciones auditivas y oculares en el empleo de la  pistola clavadora.</w:t>
      </w:r>
    </w:p>
    <w:p w14:paraId="53876081" w14:textId="77777777" w:rsidR="0044620B" w:rsidRPr="00A13DDF" w:rsidRDefault="0044620B" w:rsidP="00B64DA5">
      <w:pPr>
        <w:pStyle w:val="UZPRRAFO"/>
      </w:pPr>
      <w:r w:rsidRPr="00A13DDF">
        <w:t>- Cinturón de seguridad, para trabajos en altura.</w:t>
      </w:r>
    </w:p>
    <w:p w14:paraId="0B8E2017" w14:textId="77777777" w:rsidR="0044620B" w:rsidRPr="00A13DDF" w:rsidRDefault="0044620B" w:rsidP="00B64DA5">
      <w:pPr>
        <w:pStyle w:val="UZPRRAFO"/>
        <w:rPr>
          <w:b/>
        </w:rPr>
      </w:pPr>
    </w:p>
    <w:p w14:paraId="6671C30F" w14:textId="538887B6" w:rsidR="0044620B" w:rsidRPr="00A13DDF" w:rsidRDefault="00B64DA5" w:rsidP="00B64DA5">
      <w:pPr>
        <w:pStyle w:val="UZTITULO3"/>
      </w:pPr>
      <w:r w:rsidRPr="00A13DDF">
        <w:t>VISERAS DE PROTECCIÓN.</w:t>
      </w:r>
    </w:p>
    <w:p w14:paraId="3554F2D6" w14:textId="77777777" w:rsidR="0044620B" w:rsidRPr="00A13DDF" w:rsidRDefault="0044620B" w:rsidP="00B64DA5">
      <w:pPr>
        <w:pStyle w:val="UZPRRAFO"/>
      </w:pPr>
      <w:r w:rsidRPr="00A13DDF">
        <w:t>- Se colocarán viseras o marquesinas de protección debajo de las zonas de trabajo, principalmente cuando se esté trabajando con los andamios en los cerramientos de fachada.</w:t>
      </w:r>
    </w:p>
    <w:p w14:paraId="16F4D429" w14:textId="77777777" w:rsidR="0044620B" w:rsidRPr="00A13DDF" w:rsidRDefault="0044620B" w:rsidP="00B64DA5">
      <w:pPr>
        <w:pStyle w:val="UZPRRAFO"/>
      </w:pPr>
      <w:r w:rsidRPr="00A13DDF">
        <w:t>- Se señalizará la zona de influencia mientras duren las operaciones de montaje y desmontaje de los andamios.</w:t>
      </w:r>
    </w:p>
    <w:p w14:paraId="497BE942" w14:textId="77777777" w:rsidR="0044620B" w:rsidRPr="00A13DDF" w:rsidRDefault="0044620B" w:rsidP="00B64DA5">
      <w:pPr>
        <w:pStyle w:val="UZPRRAFO"/>
      </w:pPr>
      <w:r w:rsidRPr="00A13DDF">
        <w:t>- Los apoyos de visera, en el suelo y forjado, se harán sobre durmientes de madera.</w:t>
      </w:r>
    </w:p>
    <w:p w14:paraId="31B063F1" w14:textId="77777777" w:rsidR="0044620B" w:rsidRPr="00A13DDF" w:rsidRDefault="0044620B" w:rsidP="00B64DA5">
      <w:pPr>
        <w:pStyle w:val="UZPRRAFO"/>
      </w:pPr>
      <w:r w:rsidRPr="00A13DDF">
        <w:t>- Los puntales metálicos estarán siempre verticales y perfectamente aplomados.</w:t>
      </w:r>
    </w:p>
    <w:p w14:paraId="56F6DBA8" w14:textId="77777777" w:rsidR="0044620B" w:rsidRPr="00A13DDF" w:rsidRDefault="0044620B" w:rsidP="00B64DA5">
      <w:pPr>
        <w:pStyle w:val="UZPRRAFO"/>
      </w:pPr>
      <w:r w:rsidRPr="00A13DDF">
        <w:t>- Los tablones y otros elementos que formen la visera de protección, se colocarán de forma que no se muevan, basculen o deslicen.</w:t>
      </w:r>
    </w:p>
    <w:p w14:paraId="5755A455" w14:textId="77777777" w:rsidR="0044620B" w:rsidRPr="00A13DDF" w:rsidRDefault="0044620B" w:rsidP="00B64DA5">
      <w:pPr>
        <w:pStyle w:val="UZPRRAFO"/>
        <w:rPr>
          <w:b/>
          <w:bCs/>
        </w:rPr>
      </w:pPr>
    </w:p>
    <w:p w14:paraId="6723B0DC" w14:textId="4410B189" w:rsidR="0044620B" w:rsidRPr="00A13DDF" w:rsidRDefault="0044620B" w:rsidP="0044620B">
      <w:pPr>
        <w:pStyle w:val="UZTTULO1"/>
        <w:jc w:val="both"/>
        <w:rPr>
          <w:lang w:val="es-ES_tradnl"/>
        </w:rPr>
      </w:pPr>
      <w:bookmarkStart w:id="529" w:name="_Toc307530093"/>
      <w:bookmarkStart w:id="530" w:name="_Toc307530482"/>
      <w:bookmarkStart w:id="531" w:name="_Toc328674482"/>
      <w:bookmarkStart w:id="532" w:name="_Toc358234324"/>
      <w:bookmarkStart w:id="533" w:name="_Toc300959854"/>
      <w:bookmarkStart w:id="534" w:name="_Toc300960122"/>
      <w:r w:rsidRPr="00A13DDF">
        <w:lastRenderedPageBreak/>
        <w:t>IDENTIFICACIÓN DE RIESGOS Y EVALUACIÓN DE LA EFICACIA DE LAS PROTECCIONES DECIDIDAS DE LA MAQUINARIA A INTERVENIR EN LA OBRA</w:t>
      </w:r>
      <w:bookmarkEnd w:id="529"/>
      <w:bookmarkEnd w:id="530"/>
      <w:bookmarkEnd w:id="531"/>
      <w:bookmarkEnd w:id="532"/>
      <w:bookmarkEnd w:id="533"/>
      <w:bookmarkEnd w:id="534"/>
      <w:r w:rsidRPr="00A13DDF">
        <w:rPr>
          <w:lang w:val="es-ES_tradnl"/>
        </w:rPr>
        <w:t xml:space="preserve"> </w:t>
      </w:r>
    </w:p>
    <w:p w14:paraId="6F22C0F8" w14:textId="0280E17A" w:rsidR="0044620B" w:rsidRPr="00A13DDF" w:rsidRDefault="00391734" w:rsidP="00284A27">
      <w:pPr>
        <w:pStyle w:val="UZTITULO3"/>
      </w:pPr>
      <w:r w:rsidRPr="00A13DDF">
        <w:t>MAQUINARIA DE MOVIMIENTO DE TIERRAS Y EXCAVACIONES.</w:t>
      </w:r>
    </w:p>
    <w:p w14:paraId="2351E966" w14:textId="77777777" w:rsidR="0044620B" w:rsidRPr="00A13DDF" w:rsidRDefault="0044620B" w:rsidP="00391734">
      <w:pPr>
        <w:pStyle w:val="UZPRRAFO"/>
      </w:pPr>
      <w:r w:rsidRPr="00A13DDF">
        <w:t>Estarán equipadas con:</w:t>
      </w:r>
    </w:p>
    <w:p w14:paraId="1873B8E9" w14:textId="77777777" w:rsidR="0044620B" w:rsidRPr="00A13DDF" w:rsidRDefault="0044620B" w:rsidP="00391734">
      <w:pPr>
        <w:pStyle w:val="UZPRRAFO"/>
        <w:rPr>
          <w:lang w:val="es-ES_tradnl"/>
        </w:rPr>
      </w:pPr>
      <w:r w:rsidRPr="00A13DDF">
        <w:rPr>
          <w:lang w:val="es-ES_tradnl"/>
        </w:rPr>
        <w:t>- Señalización acústica automática para la marcha atrás.</w:t>
      </w:r>
    </w:p>
    <w:p w14:paraId="2A8987BB" w14:textId="77777777" w:rsidR="0044620B" w:rsidRPr="00A13DDF" w:rsidRDefault="0044620B" w:rsidP="00391734">
      <w:pPr>
        <w:pStyle w:val="UZPRRAFO"/>
        <w:rPr>
          <w:lang w:val="es-ES_tradnl"/>
        </w:rPr>
      </w:pPr>
      <w:r w:rsidRPr="00A13DDF">
        <w:rPr>
          <w:lang w:val="es-ES_tradnl"/>
        </w:rPr>
        <w:t>- Faros para desplazamientos hacia adelante o hacia atrás.</w:t>
      </w:r>
    </w:p>
    <w:p w14:paraId="7928D68A" w14:textId="77777777" w:rsidR="0044620B" w:rsidRPr="00A13DDF" w:rsidRDefault="0044620B" w:rsidP="00391734">
      <w:pPr>
        <w:pStyle w:val="UZPRRAFO"/>
        <w:rPr>
          <w:lang w:val="es-ES_tradnl"/>
        </w:rPr>
      </w:pPr>
      <w:r w:rsidRPr="00A13DDF">
        <w:rPr>
          <w:lang w:val="es-ES_tradnl"/>
        </w:rPr>
        <w:t>- Servofrenos y frenos de mano.</w:t>
      </w:r>
    </w:p>
    <w:p w14:paraId="2EBB6285" w14:textId="77777777" w:rsidR="0044620B" w:rsidRPr="00A13DDF" w:rsidRDefault="0044620B" w:rsidP="00391734">
      <w:pPr>
        <w:pStyle w:val="UZPRRAFO"/>
        <w:rPr>
          <w:lang w:val="es-ES_tradnl"/>
        </w:rPr>
      </w:pPr>
      <w:r w:rsidRPr="00A13DDF">
        <w:rPr>
          <w:lang w:val="es-ES_tradnl"/>
        </w:rPr>
        <w:t>- Pórticos de seguridad.</w:t>
      </w:r>
    </w:p>
    <w:p w14:paraId="65BF61DB" w14:textId="77777777" w:rsidR="0044620B" w:rsidRPr="00A13DDF" w:rsidRDefault="0044620B" w:rsidP="00391734">
      <w:pPr>
        <w:pStyle w:val="UZPRRAFO"/>
        <w:rPr>
          <w:lang w:val="es-ES_tradnl"/>
        </w:rPr>
      </w:pPr>
      <w:r w:rsidRPr="00A13DDF">
        <w:rPr>
          <w:lang w:val="es-ES_tradnl"/>
        </w:rPr>
        <w:t>- Retrovisores a cada lado.</w:t>
      </w:r>
    </w:p>
    <w:p w14:paraId="7A19EAB8" w14:textId="77777777" w:rsidR="0044620B" w:rsidRPr="00A13DDF" w:rsidRDefault="0044620B" w:rsidP="00391734">
      <w:pPr>
        <w:pStyle w:val="UZPRRAFO"/>
        <w:rPr>
          <w:lang w:val="es-ES_tradnl"/>
        </w:rPr>
      </w:pPr>
      <w:r w:rsidRPr="00A13DDF">
        <w:rPr>
          <w:lang w:val="es-ES_tradnl"/>
        </w:rPr>
        <w:t>Y en su utilización se seguirán las siguientes reglas:</w:t>
      </w:r>
    </w:p>
    <w:p w14:paraId="4F4E7EB8" w14:textId="77777777" w:rsidR="0044620B" w:rsidRPr="00A13DDF" w:rsidRDefault="0044620B" w:rsidP="00391734">
      <w:pPr>
        <w:pStyle w:val="UZPRRAFO"/>
        <w:rPr>
          <w:lang w:val="es-ES_tradnl"/>
        </w:rPr>
      </w:pPr>
      <w:r w:rsidRPr="00A13DDF">
        <w:rPr>
          <w:lang w:val="es-ES_tradnl"/>
        </w:rPr>
        <w:t>- Cuando una máquina de movimiento de tierras esté trabajando no se permitirá el acceso al terreno comprendido en su radio de trabajo; si permanece estática, se señalará su zona de peligrosidad actuándose en el mismo sentido.</w:t>
      </w:r>
    </w:p>
    <w:p w14:paraId="116025A6" w14:textId="77777777" w:rsidR="0044620B" w:rsidRPr="00A13DDF" w:rsidRDefault="0044620B" w:rsidP="00391734">
      <w:pPr>
        <w:pStyle w:val="UZPRRAFO"/>
        <w:rPr>
          <w:lang w:val="es-ES_tradnl"/>
        </w:rPr>
      </w:pPr>
      <w:r w:rsidRPr="00A13DDF">
        <w:rPr>
          <w:lang w:val="es-ES_tradnl"/>
        </w:rPr>
        <w:t>- Ante la presencia de conductores eléctricos bajo tensión, se impedirá el acceso de la máquina a puntos donde pudiese entrar en contacto.</w:t>
      </w:r>
    </w:p>
    <w:p w14:paraId="30910BC0" w14:textId="77777777" w:rsidR="0044620B" w:rsidRPr="00A13DDF" w:rsidRDefault="0044620B" w:rsidP="00391734">
      <w:pPr>
        <w:pStyle w:val="UZPRRAFO"/>
        <w:rPr>
          <w:lang w:val="es-ES_tradnl"/>
        </w:rPr>
      </w:pPr>
      <w:r w:rsidRPr="00A13DDF">
        <w:rPr>
          <w:lang w:val="es-ES_tradnl"/>
        </w:rPr>
        <w:t>- No se abandonará la máquina sin antes haber dejado reposada en el suelo la cuchara o la pala, parado el motor, quitada la llave de contacto y puesto el freno.</w:t>
      </w:r>
    </w:p>
    <w:p w14:paraId="477C924D" w14:textId="77777777" w:rsidR="0044620B" w:rsidRPr="00A13DDF" w:rsidRDefault="0044620B" w:rsidP="00391734">
      <w:pPr>
        <w:pStyle w:val="UZPRRAFO"/>
        <w:rPr>
          <w:lang w:val="es-ES_tradnl"/>
        </w:rPr>
      </w:pPr>
      <w:r w:rsidRPr="00A13DDF">
        <w:rPr>
          <w:lang w:val="es-ES_tradnl"/>
        </w:rPr>
        <w:t>- No se permitirá el transporte de personas sobre estas máquinas.</w:t>
      </w:r>
    </w:p>
    <w:p w14:paraId="11056DBD" w14:textId="77777777" w:rsidR="0044620B" w:rsidRPr="00A13DDF" w:rsidRDefault="0044620B" w:rsidP="00391734">
      <w:pPr>
        <w:pStyle w:val="UZPRRAFO"/>
        <w:rPr>
          <w:lang w:val="es-ES_tradnl"/>
        </w:rPr>
      </w:pPr>
      <w:r w:rsidRPr="00A13DDF">
        <w:rPr>
          <w:lang w:val="es-ES_tradnl"/>
        </w:rPr>
        <w:t>- Irán equipadas con extintor.</w:t>
      </w:r>
    </w:p>
    <w:p w14:paraId="184FB65E" w14:textId="77777777" w:rsidR="0044620B" w:rsidRPr="00A13DDF" w:rsidRDefault="0044620B" w:rsidP="00391734">
      <w:pPr>
        <w:pStyle w:val="UZPRRAFO"/>
        <w:rPr>
          <w:lang w:val="es-ES_tradnl"/>
        </w:rPr>
      </w:pPr>
      <w:r w:rsidRPr="00A13DDF">
        <w:rPr>
          <w:lang w:val="es-ES_tradnl"/>
        </w:rPr>
        <w:t>- No se precederá a reparaciones sobre la máquina con el motor en marcha.</w:t>
      </w:r>
    </w:p>
    <w:p w14:paraId="4513EB4C" w14:textId="77777777" w:rsidR="0044620B" w:rsidRPr="00A13DDF" w:rsidRDefault="0044620B" w:rsidP="00391734">
      <w:pPr>
        <w:pStyle w:val="UZPRRAFO"/>
        <w:rPr>
          <w:lang w:val="es-ES_tradnl"/>
        </w:rPr>
      </w:pPr>
      <w:r w:rsidRPr="00A13DDF">
        <w:rPr>
          <w:lang w:val="es-ES_tradnl"/>
        </w:rPr>
        <w:t>- Los caminos de circulación interna se señalizarán con claridad para evitar colisiones o roces, poseerán la pendiente máxima autorizada por el fabricante para la máquina que menor pendiente admita.</w:t>
      </w:r>
    </w:p>
    <w:p w14:paraId="28369076" w14:textId="77777777" w:rsidR="0044620B" w:rsidRPr="00A13DDF" w:rsidRDefault="0044620B" w:rsidP="00391734">
      <w:pPr>
        <w:pStyle w:val="UZPRRAFO"/>
        <w:rPr>
          <w:lang w:val="es-ES_tradnl"/>
        </w:rPr>
      </w:pPr>
      <w:r w:rsidRPr="00A13DDF">
        <w:rPr>
          <w:lang w:val="es-ES_tradnl"/>
        </w:rPr>
        <w:t>- No se realizarán ni mediciones ni replanteos en las zonas donde estén trabajando máquinas de movimiento de tierras hasta que estén paradas y el lugar seguro de no ofrecer riesgo de vuelcos o desprendimientos de tierra.</w:t>
      </w:r>
    </w:p>
    <w:p w14:paraId="5050CE24" w14:textId="77777777" w:rsidR="0044620B" w:rsidRPr="00A13DDF" w:rsidRDefault="0044620B" w:rsidP="00391734">
      <w:pPr>
        <w:pStyle w:val="UZPRRAFO"/>
        <w:rPr>
          <w:lang w:val="es-ES_tradnl"/>
        </w:rPr>
      </w:pPr>
    </w:p>
    <w:p w14:paraId="108F0168" w14:textId="6691CD61" w:rsidR="0044620B" w:rsidRPr="00A13DDF" w:rsidRDefault="00284A27" w:rsidP="00284A27">
      <w:pPr>
        <w:pStyle w:val="UZTITULO3"/>
      </w:pPr>
      <w:r w:rsidRPr="00A13DDF">
        <w:t>AUTOGRÚA O GRÚA SOBRE CAMIÓN.</w:t>
      </w:r>
    </w:p>
    <w:p w14:paraId="5935B28B" w14:textId="77777777" w:rsidR="0044620B" w:rsidRPr="00A13DDF" w:rsidRDefault="0044620B" w:rsidP="00284A27">
      <w:pPr>
        <w:pStyle w:val="UZPRRAFO"/>
      </w:pPr>
      <w:r w:rsidRPr="00A13DDF">
        <w:t>- Los mandos de la máquina deben encontrarse en perfecto estado. En caso de deterioro de la botonera, nunca se accionaran los contadores con la mano.</w:t>
      </w:r>
    </w:p>
    <w:p w14:paraId="7C0F6E70" w14:textId="77777777" w:rsidR="0044620B" w:rsidRPr="00A13DDF" w:rsidRDefault="0044620B" w:rsidP="00284A27">
      <w:pPr>
        <w:pStyle w:val="UZPRRAFO"/>
      </w:pPr>
      <w:r w:rsidRPr="00A13DDF">
        <w:t>- Es imprescindible antes de efectuar cualquier limpieza o reparación el desconectar la corriente eléctrica, instalando un letrero avisando de la realización de trabajos de mantenimiento en evitación de conexiones fortuitas.</w:t>
      </w:r>
    </w:p>
    <w:p w14:paraId="770CA6C3" w14:textId="77777777" w:rsidR="0044620B" w:rsidRPr="00A13DDF" w:rsidRDefault="0044620B" w:rsidP="00284A27">
      <w:pPr>
        <w:pStyle w:val="UZPRRAFO"/>
      </w:pPr>
      <w:r w:rsidRPr="00A13DDF">
        <w:t>- Se instalará un cable suspendido desde la parte superior de la grúa, al cual el operario llevará enganchado el cinturón de seguridad, que se desliza por el cable, en las operaciones de subida o bajada (El mosquetón del cinturón será del tipo deslizante en condiciones normales y de mordaza automática al producirse la caída).</w:t>
      </w:r>
    </w:p>
    <w:p w14:paraId="3B666C38" w14:textId="77777777" w:rsidR="0044620B" w:rsidRPr="00A13DDF" w:rsidRDefault="0044620B" w:rsidP="00284A27">
      <w:pPr>
        <w:pStyle w:val="UZPRRAFO"/>
      </w:pPr>
      <w:r w:rsidRPr="00A13DDF">
        <w:t>- Nunca tratará de elevar cargas que estén sujetas o adheridas al suelo o a otras cargas.</w:t>
      </w:r>
    </w:p>
    <w:p w14:paraId="6352710A" w14:textId="77777777" w:rsidR="0044620B" w:rsidRPr="00A13DDF" w:rsidRDefault="0044620B" w:rsidP="00284A27">
      <w:pPr>
        <w:pStyle w:val="UZPRRAFO"/>
      </w:pPr>
      <w:r w:rsidRPr="00A13DDF">
        <w:t>- La carga deberá ser observada en todo momento durante su movimiento y transporte en obra. Cuando no la vea, observará fielmente las instrucciones del ayudante que para el caso se le habrá puesto a su disposición.</w:t>
      </w:r>
    </w:p>
    <w:p w14:paraId="6CC77E85" w14:textId="77777777" w:rsidR="0044620B" w:rsidRPr="00A13DDF" w:rsidRDefault="0044620B" w:rsidP="00284A27">
      <w:pPr>
        <w:pStyle w:val="UZPRRAFO"/>
      </w:pPr>
      <w:r w:rsidRPr="00A13DDF">
        <w:t>- En ningún momento deberán efectuarse tirones sesgados de la carga.</w:t>
      </w:r>
    </w:p>
    <w:p w14:paraId="3C4DB81E" w14:textId="77777777" w:rsidR="0044620B" w:rsidRPr="00A13DDF" w:rsidRDefault="0044620B" w:rsidP="00284A27">
      <w:pPr>
        <w:pStyle w:val="UZPRRAFO"/>
      </w:pPr>
      <w:r w:rsidRPr="00A13DDF">
        <w:t>- Está prohibido el transporte de personas en la grúa, así como el acceso a ésta de personas no autorizadas.</w:t>
      </w:r>
    </w:p>
    <w:p w14:paraId="0C9D1DDC" w14:textId="77777777" w:rsidR="0044620B" w:rsidRPr="00A13DDF" w:rsidRDefault="0044620B" w:rsidP="00284A27">
      <w:pPr>
        <w:pStyle w:val="UZPRRAFO"/>
      </w:pPr>
      <w:r w:rsidRPr="00A13DDF">
        <w:t>- La grúa tendrá al día el libro de mantenimiento.</w:t>
      </w:r>
    </w:p>
    <w:p w14:paraId="028F34ED" w14:textId="77777777" w:rsidR="0044620B" w:rsidRPr="00A13DDF" w:rsidRDefault="0044620B" w:rsidP="00284A27">
      <w:pPr>
        <w:pStyle w:val="UZPRRAFO"/>
      </w:pPr>
      <w:r w:rsidRPr="00A13DDF">
        <w:t>- En caso de tormentas con aparato eléctrico o en caso de fuerte viento se suspenderán los trabajos y se seguirán las instrucciones dadas para el caso por el fabricante.</w:t>
      </w:r>
    </w:p>
    <w:p w14:paraId="4AEE1DD2" w14:textId="77777777" w:rsidR="0044620B" w:rsidRPr="00A13DDF" w:rsidRDefault="0044620B" w:rsidP="00284A27">
      <w:pPr>
        <w:pStyle w:val="UZPRRAFO"/>
      </w:pPr>
      <w:r w:rsidRPr="00A13DDF">
        <w:lastRenderedPageBreak/>
        <w:t>- Al finalizar los trabajos y durante los descansos, deberán observarse las siguientes instrucciones:</w:t>
      </w:r>
    </w:p>
    <w:p w14:paraId="2BFAE433" w14:textId="77777777" w:rsidR="0044620B" w:rsidRPr="00A13DDF" w:rsidRDefault="0044620B" w:rsidP="00284A27">
      <w:pPr>
        <w:pStyle w:val="UZPRRAFO"/>
      </w:pPr>
      <w:r w:rsidRPr="00A13DDF">
        <w:t>1.- Izar el gancho junto a la torre; con el peso propio queda garantizado por el fabricante que no se engancha, pese a  movimientos por fuertes vientos.</w:t>
      </w:r>
    </w:p>
    <w:p w14:paraId="53113A04" w14:textId="77777777" w:rsidR="0044620B" w:rsidRPr="00A13DDF" w:rsidRDefault="0044620B" w:rsidP="00284A27">
      <w:pPr>
        <w:pStyle w:val="UZPRRAFO"/>
      </w:pPr>
      <w:r w:rsidRPr="00A13DDF">
        <w:t>2.- Poner los mandos a cero.</w:t>
      </w:r>
    </w:p>
    <w:p w14:paraId="56EB7BDA" w14:textId="77777777" w:rsidR="0044620B" w:rsidRPr="00A13DDF" w:rsidRDefault="0044620B" w:rsidP="00284A27">
      <w:pPr>
        <w:pStyle w:val="UZPRRAFO"/>
      </w:pPr>
      <w:r w:rsidRPr="00A13DDF">
        <w:t>3.- Desconectar la corriente.</w:t>
      </w:r>
    </w:p>
    <w:p w14:paraId="22FB3037" w14:textId="77777777" w:rsidR="0044620B" w:rsidRPr="00A13DDF" w:rsidRDefault="0044620B" w:rsidP="00284A27">
      <w:pPr>
        <w:pStyle w:val="UZPRRAFO"/>
      </w:pPr>
      <w:r w:rsidRPr="00A13DDF">
        <w:t>- Bajo ningún concepto se puentearán o eliminarán los dispositivos de seguridad propios de la grúa.</w:t>
      </w:r>
    </w:p>
    <w:p w14:paraId="1975758A" w14:textId="77777777" w:rsidR="0044620B" w:rsidRPr="00A13DDF" w:rsidRDefault="0044620B" w:rsidP="00284A27">
      <w:pPr>
        <w:pStyle w:val="UZPRRAFO"/>
      </w:pPr>
      <w:r w:rsidRPr="00A13DDF">
        <w:t>- Se evitará en todo momento transportar cargas por encima de trabajadores.</w:t>
      </w:r>
    </w:p>
    <w:p w14:paraId="4A2AF484" w14:textId="77777777" w:rsidR="0044620B" w:rsidRPr="00A13DDF" w:rsidRDefault="0044620B" w:rsidP="00284A27">
      <w:pPr>
        <w:pStyle w:val="UZPRRAFO"/>
      </w:pPr>
      <w:r w:rsidRPr="00A13DDF">
        <w:t>- En caso de poseer el tambor de enrollamiento en la parte inferior, se protegerá el acceso al mismo mediante un mallazo que permita su visibilidad.</w:t>
      </w:r>
    </w:p>
    <w:p w14:paraId="6CF34D6F" w14:textId="77777777" w:rsidR="0044620B" w:rsidRPr="00A13DDF" w:rsidRDefault="0044620B" w:rsidP="00284A27">
      <w:pPr>
        <w:pStyle w:val="UZPRRAFO"/>
      </w:pPr>
      <w:r w:rsidRPr="00A13DDF">
        <w:t>- En cuanto a la base de sustentación de la grúa, se tendrán en cuenta las siguientes normas:</w:t>
      </w:r>
    </w:p>
    <w:p w14:paraId="4CEE813A" w14:textId="77777777" w:rsidR="0044620B" w:rsidRPr="00A13DDF" w:rsidRDefault="0044620B" w:rsidP="00284A27">
      <w:pPr>
        <w:pStyle w:val="UZPRRAFO"/>
      </w:pPr>
      <w:r w:rsidRPr="00A13DDF">
        <w:t>1.- Se conectarán a tierra mediante pica independiente (Se admite una pica con conexión a los dos carriles).</w:t>
      </w:r>
    </w:p>
    <w:p w14:paraId="74E0691B" w14:textId="77777777" w:rsidR="0044620B" w:rsidRPr="00A13DDF" w:rsidRDefault="0044620B" w:rsidP="00284A27">
      <w:pPr>
        <w:pStyle w:val="UZPRRAFO"/>
      </w:pPr>
      <w:r w:rsidRPr="00A13DDF">
        <w:t>2.- Los carriles para apoyo han de ser perfectamente horizontales.</w:t>
      </w:r>
    </w:p>
    <w:p w14:paraId="602D253F" w14:textId="77777777" w:rsidR="0044620B" w:rsidRPr="00A13DDF" w:rsidRDefault="0044620B" w:rsidP="00284A27">
      <w:pPr>
        <w:pStyle w:val="UZPRRAFO"/>
      </w:pPr>
      <w:r w:rsidRPr="00A13DDF">
        <w:t>3.- Las traviesas serán de una sola pieza y sobresaldrán al menos 30 cm. de los raíles. Los carriles se unirán a ellas mediante triple roblonado alterno.</w:t>
      </w:r>
    </w:p>
    <w:p w14:paraId="3EFAC637" w14:textId="77777777" w:rsidR="0044620B" w:rsidRPr="00A13DDF" w:rsidRDefault="0044620B" w:rsidP="00284A27">
      <w:pPr>
        <w:pStyle w:val="UZPRRAFO"/>
      </w:pPr>
      <w:r w:rsidRPr="00A13DDF">
        <w:t>- Cuando la grúa alcance la altura para arriostramientos, fijada por la casa fabricante y atendiendo a las normas facilitadas por ésta, se instalarán vientos para amarre de la torre.</w:t>
      </w:r>
    </w:p>
    <w:p w14:paraId="35930E23" w14:textId="77777777" w:rsidR="0044620B" w:rsidRPr="00A13DDF" w:rsidRDefault="0044620B" w:rsidP="00284A27">
      <w:pPr>
        <w:pStyle w:val="UZPRRAFO"/>
      </w:pPr>
      <w:r w:rsidRPr="00A13DDF">
        <w:t>- Todos los elementos auxiliares de la grúa (Cables, ganchos, cadenas, etc.), deberán estar siempre en perfecto estado de uso, cuidado esmeradamente su mantenimiento y conservación.</w:t>
      </w:r>
    </w:p>
    <w:p w14:paraId="65922C9B" w14:textId="77777777" w:rsidR="0044620B" w:rsidRPr="00A13DDF" w:rsidRDefault="0044620B" w:rsidP="00284A27">
      <w:pPr>
        <w:pStyle w:val="UZPRRAFO"/>
      </w:pPr>
      <w:r w:rsidRPr="00A13DDF">
        <w:t>- La ubicación de las grúas torre se efectuará en los lugares señalados en los planos, dotando a las plumas de las sirenas de aviso de cruce necesarios, para actuar según los recorridos dibujados.</w:t>
      </w:r>
    </w:p>
    <w:p w14:paraId="33C6129F" w14:textId="77777777" w:rsidR="0044620B" w:rsidRPr="00A13DDF" w:rsidRDefault="0044620B" w:rsidP="00284A27">
      <w:pPr>
        <w:pStyle w:val="UZPRRAFO"/>
      </w:pPr>
      <w:r w:rsidRPr="00A13DDF">
        <w:t>Existirá una persona encargada de coordinar los movimientos de las grúas. Esta persona puede ser el Vigilante de Seguridad.</w:t>
      </w:r>
    </w:p>
    <w:p w14:paraId="50C52F35" w14:textId="77777777" w:rsidR="0044620B" w:rsidRPr="00A13DDF" w:rsidRDefault="0044620B" w:rsidP="00284A27">
      <w:pPr>
        <w:pStyle w:val="UZPRRAFO"/>
        <w:rPr>
          <w:b/>
        </w:rPr>
      </w:pPr>
    </w:p>
    <w:p w14:paraId="19D19309" w14:textId="5093CD98" w:rsidR="0044620B" w:rsidRPr="00A13DDF" w:rsidRDefault="00284A27" w:rsidP="00284A27">
      <w:pPr>
        <w:pStyle w:val="UZTITULO3"/>
      </w:pPr>
      <w:r w:rsidRPr="00A13DDF">
        <w:t>HORMIGONERA ELÉCTRICA.</w:t>
      </w:r>
    </w:p>
    <w:p w14:paraId="18028AE7" w14:textId="77777777" w:rsidR="0044620B" w:rsidRPr="00A13DDF" w:rsidRDefault="0044620B" w:rsidP="00284A27">
      <w:pPr>
        <w:pStyle w:val="UZPRRAFO"/>
      </w:pPr>
      <w:r w:rsidRPr="00A13DDF">
        <w:t>- Tendrá protegidos, mediante carcasa, todos sus órganos móviles y de transmisión, (Engranajes y corona en su unión), en evitación de atrapamientos.</w:t>
      </w:r>
    </w:p>
    <w:p w14:paraId="34977019" w14:textId="77777777" w:rsidR="0044620B" w:rsidRPr="00A13DDF" w:rsidRDefault="0044620B" w:rsidP="00284A27">
      <w:pPr>
        <w:pStyle w:val="UZPRRAFO"/>
      </w:pPr>
      <w:r w:rsidRPr="00A13DDF">
        <w:t>- Tendrá en perfecto estado el freno de basculamiento del bombo.</w:t>
      </w:r>
    </w:p>
    <w:p w14:paraId="30B4410E" w14:textId="77777777" w:rsidR="0044620B" w:rsidRPr="00A13DDF" w:rsidRDefault="0044620B" w:rsidP="00284A27">
      <w:pPr>
        <w:pStyle w:val="UZPRRAFO"/>
      </w:pPr>
      <w:r w:rsidRPr="00A13DDF">
        <w:t>- Se conectará al cuadro de disyuntores diferenciales por cables de 4 conductores (Uno de puesta a tierra).</w:t>
      </w:r>
    </w:p>
    <w:p w14:paraId="0E3084FD" w14:textId="77777777" w:rsidR="0044620B" w:rsidRPr="00A13DDF" w:rsidRDefault="0044620B" w:rsidP="00284A27">
      <w:pPr>
        <w:pStyle w:val="UZPRRAFO"/>
      </w:pPr>
      <w:r w:rsidRPr="00A13DDF">
        <w:t>- Se instalará fuera de zona batidas por cargas suspendidas, sobre plataforma lo más horizontal posible y alejada de cortes y desniveles.</w:t>
      </w:r>
    </w:p>
    <w:p w14:paraId="766A9BA6" w14:textId="77777777" w:rsidR="0044620B" w:rsidRPr="00A13DDF" w:rsidRDefault="0044620B" w:rsidP="00284A27">
      <w:pPr>
        <w:pStyle w:val="UZPRRAFO"/>
      </w:pPr>
      <w:r w:rsidRPr="00A13DDF">
        <w:t>- Las operaciones de limpieza y mantenimiento se ejecutarán con la máquina desconectada de la red.</w:t>
      </w:r>
    </w:p>
    <w:p w14:paraId="72E222EB" w14:textId="77777777" w:rsidR="0044620B" w:rsidRPr="00A13DDF" w:rsidRDefault="0044620B" w:rsidP="00284A27">
      <w:pPr>
        <w:pStyle w:val="UZPRRAFO"/>
      </w:pPr>
      <w:r w:rsidRPr="00A13DDF">
        <w:t>- El personal que la maneja tendrá autorización expresa.</w:t>
      </w:r>
    </w:p>
    <w:p w14:paraId="514311E4" w14:textId="77777777" w:rsidR="00284A27" w:rsidRPr="00A13DDF" w:rsidRDefault="00284A27" w:rsidP="00284A27">
      <w:pPr>
        <w:pStyle w:val="UZPRRAFO"/>
      </w:pPr>
    </w:p>
    <w:p w14:paraId="244A3643" w14:textId="1FB74FCB" w:rsidR="0044620B" w:rsidRPr="00A13DDF" w:rsidRDefault="00284A27" w:rsidP="00284A27">
      <w:pPr>
        <w:pStyle w:val="UZTITULO3"/>
      </w:pPr>
      <w:r w:rsidRPr="00A13DDF">
        <w:t>SIERRA CIRCULAR.</w:t>
      </w:r>
    </w:p>
    <w:p w14:paraId="4E1060D6" w14:textId="77777777" w:rsidR="0044620B" w:rsidRPr="00A13DDF" w:rsidRDefault="0044620B" w:rsidP="00C8359B">
      <w:pPr>
        <w:pStyle w:val="UZPRRAFO"/>
      </w:pPr>
      <w:r w:rsidRPr="00A13DDF">
        <w:t>- Las partes metálicas estarán conectadas a la red general de toma de tierra en combinación con los disyuntores del cuadro eléctrico de alimentación.</w:t>
      </w:r>
    </w:p>
    <w:p w14:paraId="655FC9EE" w14:textId="77777777" w:rsidR="0044620B" w:rsidRPr="00A13DDF" w:rsidRDefault="0044620B" w:rsidP="00C8359B">
      <w:pPr>
        <w:pStyle w:val="UZPRRAFO"/>
      </w:pPr>
      <w:r w:rsidRPr="00A13DDF">
        <w:t>- Será manejada por el personal especializado y con instrucción sobre su uso, que poseerá autorización expresa del Jefe de Obra para utilizar la máquina.</w:t>
      </w:r>
    </w:p>
    <w:p w14:paraId="26D2A7A6" w14:textId="77777777" w:rsidR="0044620B" w:rsidRPr="00A13DDF" w:rsidRDefault="0044620B" w:rsidP="00C8359B">
      <w:pPr>
        <w:pStyle w:val="UZPRRAFO"/>
      </w:pPr>
      <w:r w:rsidRPr="00A13DDF">
        <w:t>- El personal que la maneje utilizará obligatoriamente gafas antiproyecciones y mascarilla de protección de la vías respiratorias.</w:t>
      </w:r>
    </w:p>
    <w:p w14:paraId="7A764C44" w14:textId="77777777" w:rsidR="0044620B" w:rsidRPr="00A13DDF" w:rsidRDefault="0044620B" w:rsidP="00C8359B">
      <w:pPr>
        <w:pStyle w:val="UZPRRAFO"/>
      </w:pPr>
      <w:r w:rsidRPr="00A13DDF">
        <w:t>- El disco de corte será revisado periódicamente, sustituyendo toda hoja recalentada o que presente grietas, ya que podría romperse y producir el accidente.</w:t>
      </w:r>
    </w:p>
    <w:p w14:paraId="2758B90D" w14:textId="77777777" w:rsidR="0044620B" w:rsidRPr="00A13DDF" w:rsidRDefault="0044620B" w:rsidP="00C8359B">
      <w:pPr>
        <w:pStyle w:val="UZPRRAFO"/>
      </w:pPr>
      <w:r w:rsidRPr="00A13DDF">
        <w:t>- Estarán protegidas mediante carcasa cubre disco y cuchillo divisor.</w:t>
      </w:r>
    </w:p>
    <w:p w14:paraId="11BFF461" w14:textId="77777777" w:rsidR="0044620B" w:rsidRPr="00A13DDF" w:rsidRDefault="0044620B" w:rsidP="00C8359B">
      <w:pPr>
        <w:pStyle w:val="UZPRRAFO"/>
      </w:pPr>
      <w:r w:rsidRPr="00A13DDF">
        <w:t>- Los cortes de materiales se realizarán mediante el disco más adecuado para el corte del material componente, en prevención de roturas y proyecciones.</w:t>
      </w:r>
    </w:p>
    <w:p w14:paraId="0C0ED9C0" w14:textId="77777777" w:rsidR="0044620B" w:rsidRPr="00A13DDF" w:rsidRDefault="0044620B" w:rsidP="00C8359B">
      <w:pPr>
        <w:pStyle w:val="UZPRRAFO"/>
      </w:pPr>
      <w:r w:rsidRPr="00A13DDF">
        <w:lastRenderedPageBreak/>
        <w:t>- Siempre que sea posible los cortes de materiales se realizarán en vía húmeda; es decir bajo el chorro de agua que impida el origen del polvo.</w:t>
      </w:r>
    </w:p>
    <w:p w14:paraId="30C44A2E" w14:textId="77777777" w:rsidR="0044620B" w:rsidRPr="00A13DDF" w:rsidRDefault="0044620B" w:rsidP="00C8359B">
      <w:pPr>
        <w:pStyle w:val="UZPRRAFO"/>
      </w:pPr>
      <w:r w:rsidRPr="00A13DDF">
        <w:t>- En caso de cortes de materiales como los descritos en el punto anterior, pero en los que no es posible utilizar la "Vía húmeda", se procederá como sigue:</w:t>
      </w:r>
    </w:p>
    <w:p w14:paraId="755E9FB9" w14:textId="77777777" w:rsidR="0044620B" w:rsidRPr="00A13DDF" w:rsidRDefault="0044620B" w:rsidP="00C8359B">
      <w:pPr>
        <w:pStyle w:val="UZPRRAFO"/>
      </w:pPr>
      <w:r w:rsidRPr="00A13DDF">
        <w:t>1.- El operario se colocará para realizar el corte a sotavento, es decir, procurando que el viento incidiendo sobre su espalda, esparza en dirección contraria, el polvo proveniente del corte efectuado.</w:t>
      </w:r>
    </w:p>
    <w:p w14:paraId="4A227451" w14:textId="77777777" w:rsidR="0044620B" w:rsidRPr="00A13DDF" w:rsidRDefault="0044620B" w:rsidP="00C8359B">
      <w:pPr>
        <w:pStyle w:val="UZPRRAFO"/>
      </w:pPr>
      <w:r w:rsidRPr="00A13DDF">
        <w:t>2.- El operario utilizará siempre una mascarilla de filtros mecánicos recambiables apropiada al material específico a cortar y quedará obligado a su uso.</w:t>
      </w:r>
    </w:p>
    <w:p w14:paraId="26D527DC" w14:textId="77777777" w:rsidR="0044620B" w:rsidRPr="00A13DDF" w:rsidRDefault="0044620B" w:rsidP="00C8359B">
      <w:pPr>
        <w:pStyle w:val="UZPRRAFO"/>
      </w:pPr>
      <w:r w:rsidRPr="00A13DDF">
        <w:t>- El mantenimiento de éstas máquinas será hecho por personal cualificado expresamente autorizado por la Jefatura de Obra.</w:t>
      </w:r>
    </w:p>
    <w:p w14:paraId="5A66F3FE" w14:textId="77777777" w:rsidR="0044620B" w:rsidRPr="00A13DDF" w:rsidRDefault="0044620B" w:rsidP="00C8359B">
      <w:pPr>
        <w:pStyle w:val="UZPRRAFO"/>
      </w:pPr>
      <w:r w:rsidRPr="00A13DDF">
        <w:t>- El transporte de este tipo de maquinarias en obra mediante las grúas, se efectuará amarrándolas de forma equilibrada de cuatro puntos distintos.</w:t>
      </w:r>
    </w:p>
    <w:p w14:paraId="3AAB45A5" w14:textId="77777777" w:rsidR="0044620B" w:rsidRPr="00A13DDF" w:rsidRDefault="0044620B" w:rsidP="00C8359B">
      <w:pPr>
        <w:pStyle w:val="UZPRRAFO"/>
      </w:pPr>
      <w:r w:rsidRPr="00A13DDF">
        <w:t>- La mesa de sierra circular irá provista de una señal de "Peligro" y otra de "Prohibido el uso a personal no autorizado".</w:t>
      </w:r>
    </w:p>
    <w:p w14:paraId="579B93C5" w14:textId="77777777" w:rsidR="0044620B" w:rsidRPr="00A13DDF" w:rsidRDefault="0044620B" w:rsidP="00C8359B">
      <w:pPr>
        <w:pStyle w:val="UZPRRAFO"/>
      </w:pPr>
    </w:p>
    <w:p w14:paraId="0680DBB0" w14:textId="5BB3CE71" w:rsidR="0044620B" w:rsidRPr="00A13DDF" w:rsidRDefault="00C8359B" w:rsidP="00C8359B">
      <w:pPr>
        <w:pStyle w:val="UZTITULO3"/>
      </w:pPr>
      <w:r w:rsidRPr="00A13DDF">
        <w:t>SOLDADURA.</w:t>
      </w:r>
    </w:p>
    <w:p w14:paraId="1878B0BA" w14:textId="538010A7" w:rsidR="0044620B" w:rsidRPr="00A13DDF" w:rsidRDefault="00C8359B" w:rsidP="00C8359B">
      <w:pPr>
        <w:pStyle w:val="UZTITULO3"/>
      </w:pPr>
      <w:r w:rsidRPr="00A13DDF">
        <w:t>SOLDADURA ELÉCTRICA.</w:t>
      </w:r>
    </w:p>
    <w:p w14:paraId="6920957A" w14:textId="77777777" w:rsidR="0044620B" w:rsidRPr="00A13DDF" w:rsidRDefault="0044620B" w:rsidP="006A5F82">
      <w:pPr>
        <w:pStyle w:val="UZPRRAFO"/>
      </w:pPr>
      <w:r w:rsidRPr="00A13DDF">
        <w:t>- La alimentación eléctrica al grupo se realizará mediante conexión a través del cuadro eléctrico general y sus protecciones eléctricas.</w:t>
      </w:r>
    </w:p>
    <w:p w14:paraId="22135538" w14:textId="77777777" w:rsidR="0044620B" w:rsidRPr="00A13DDF" w:rsidRDefault="0044620B" w:rsidP="006A5F82">
      <w:pPr>
        <w:pStyle w:val="UZPRRAFO"/>
      </w:pPr>
      <w:r w:rsidRPr="00A13DDF">
        <w:t>- Antes de empezar el trabajo de soldadura, es necesario examinar el lugar, y prevenir la caída de chispas sobre materias combustibles que puedan dar lugar a un incendio, sobre las personas o sobre el resto de la obra con el fin de evitarlo de forma eficaz.</w:t>
      </w:r>
    </w:p>
    <w:p w14:paraId="5AB90E66" w14:textId="77777777" w:rsidR="0044620B" w:rsidRPr="00A13DDF" w:rsidRDefault="0044620B" w:rsidP="006A5F82">
      <w:pPr>
        <w:pStyle w:val="UZPRRAFO"/>
      </w:pPr>
      <w:r w:rsidRPr="00A13DDF">
        <w:t>- La soldadura de elementos estructurales, no se realizará a una altura superior a una planta. Se ejecutará el trabajo introducido dentro de jaulones de seguridad "Guindola" unidas a elementos ya seguros. El soldador irá provisto de cinturón de seguridad y se le suministrarán los necesarios puntos de anclaje cómodo y "Cables de circulación". Todo ello en evitación de caídas de altura.</w:t>
      </w:r>
    </w:p>
    <w:p w14:paraId="086A3CB8" w14:textId="77777777" w:rsidR="0044620B" w:rsidRPr="00A13DDF" w:rsidRDefault="0044620B" w:rsidP="006A5F82">
      <w:pPr>
        <w:pStyle w:val="UZPRRAFO"/>
      </w:pPr>
      <w:r w:rsidRPr="00A13DDF">
        <w:t>- Los trabajos de soldadura de elementos estructurales de forma "Aérea" quedarán interrumpidos en días de fuerte niebla, fuerte viento y lluvia.</w:t>
      </w:r>
    </w:p>
    <w:p w14:paraId="6EA81444" w14:textId="77777777" w:rsidR="0044620B" w:rsidRPr="00A13DDF" w:rsidRDefault="0044620B" w:rsidP="006A5F82">
      <w:pPr>
        <w:pStyle w:val="UZPRRAFO"/>
      </w:pPr>
      <w:r w:rsidRPr="00A13DDF">
        <w:t>- Queda expresamente prohibido:</w:t>
      </w:r>
    </w:p>
    <w:p w14:paraId="411E6219" w14:textId="77777777" w:rsidR="0044620B" w:rsidRPr="00A13DDF" w:rsidRDefault="0044620B" w:rsidP="006A5F82">
      <w:pPr>
        <w:pStyle w:val="UZPRRAFO"/>
      </w:pPr>
      <w:r w:rsidRPr="00A13DDF">
        <w:t>1.- Dejar la pinza y su electrodo directamente en el suelo. Se apoyará sobre un soporte aislante cuando se deba interrumpir el trabajo.</w:t>
      </w:r>
    </w:p>
    <w:p w14:paraId="45A63A6A" w14:textId="77777777" w:rsidR="0044620B" w:rsidRPr="00A13DDF" w:rsidRDefault="0044620B" w:rsidP="006A5F82">
      <w:pPr>
        <w:pStyle w:val="UZPRRAFO"/>
      </w:pPr>
      <w:r w:rsidRPr="00A13DDF">
        <w:t>2.- Tender de forma desordenada el cableado por la obra.</w:t>
      </w:r>
    </w:p>
    <w:p w14:paraId="151BCC7A" w14:textId="77777777" w:rsidR="0044620B" w:rsidRPr="00A13DDF" w:rsidRDefault="0044620B" w:rsidP="006A5F82">
      <w:pPr>
        <w:pStyle w:val="UZPRRAFO"/>
      </w:pPr>
      <w:r w:rsidRPr="00A13DDF">
        <w:t>3.- No instalar ni mantener instalada la protección de las clemas del grupo de soldadura.</w:t>
      </w:r>
    </w:p>
    <w:p w14:paraId="6680213C" w14:textId="77777777" w:rsidR="0044620B" w:rsidRPr="00A13DDF" w:rsidRDefault="0044620B" w:rsidP="006A5F82">
      <w:pPr>
        <w:pStyle w:val="UZPRRAFO"/>
      </w:pPr>
      <w:r w:rsidRPr="00A13DDF">
        <w:t>4.- Anular y/o no instalar la toma de tierra de la carcasa del grupo de soldadura.</w:t>
      </w:r>
    </w:p>
    <w:p w14:paraId="5C87EE7C" w14:textId="77777777" w:rsidR="0044620B" w:rsidRPr="00A13DDF" w:rsidRDefault="0044620B" w:rsidP="006A5F82">
      <w:pPr>
        <w:pStyle w:val="UZPRRAFO"/>
      </w:pPr>
      <w:r w:rsidRPr="00A13DDF">
        <w:t>5.- No desconectar totalmente el grupo de soldadura cada vez que se realice una pausa de consideración durante la realización de los trabajos (Para el almuerzo o comida por ejemplo).</w:t>
      </w:r>
    </w:p>
    <w:p w14:paraId="65D4F644" w14:textId="77777777" w:rsidR="0044620B" w:rsidRPr="00A13DDF" w:rsidRDefault="0044620B" w:rsidP="006A5F82">
      <w:pPr>
        <w:pStyle w:val="UZPRRAFO"/>
      </w:pPr>
      <w:r w:rsidRPr="00A13DDF">
        <w:t>6.- El empalme de mangueras directamente (Con protección de cinta aislante) sin utilizar conectadores estancos de intemperie, o fundas termosoldadas.</w:t>
      </w:r>
    </w:p>
    <w:p w14:paraId="35F88C22" w14:textId="77777777" w:rsidR="0044620B" w:rsidRPr="00A13DDF" w:rsidRDefault="0044620B" w:rsidP="006A5F82">
      <w:pPr>
        <w:pStyle w:val="UZPRRAFO"/>
      </w:pPr>
      <w:r w:rsidRPr="00A13DDF">
        <w:t>7.- La utilización de mangueras deterioradas, con cortes y empalmes debidos a envejecimiento por uso o descuido.</w:t>
      </w:r>
    </w:p>
    <w:p w14:paraId="1B24D0BE" w14:textId="77777777" w:rsidR="0044620B" w:rsidRPr="00A13DDF" w:rsidRDefault="0044620B" w:rsidP="006A5F82">
      <w:pPr>
        <w:pStyle w:val="UZPRRAFO"/>
        <w:rPr>
          <w:b/>
        </w:rPr>
      </w:pPr>
    </w:p>
    <w:p w14:paraId="42DDAEA1" w14:textId="22FBA0A8" w:rsidR="0044620B" w:rsidRPr="00A13DDF" w:rsidRDefault="006A5F82" w:rsidP="006A5F82">
      <w:pPr>
        <w:pStyle w:val="UZTITULO3"/>
        <w:rPr>
          <w:rFonts w:cs="Arial"/>
        </w:rPr>
      </w:pPr>
      <w:r w:rsidRPr="00A13DDF">
        <w:t>CAMIÓN DE TRANSPORTE DE MATERIALES</w:t>
      </w:r>
    </w:p>
    <w:p w14:paraId="4D813187" w14:textId="77777777" w:rsidR="0044620B" w:rsidRPr="00A13DDF" w:rsidRDefault="0044620B" w:rsidP="006A5F82">
      <w:pPr>
        <w:pStyle w:val="UZPRRAFO"/>
      </w:pPr>
      <w:r w:rsidRPr="00A13DDF">
        <w:t>- Todos los vehículos dedicados a transporte de materiales, deberán estar en perfectas condiciones de uso.</w:t>
      </w:r>
    </w:p>
    <w:p w14:paraId="7055D61E" w14:textId="77777777" w:rsidR="0044620B" w:rsidRPr="00A13DDF" w:rsidRDefault="0044620B" w:rsidP="006A5F82">
      <w:pPr>
        <w:pStyle w:val="UZPRRAFO"/>
        <w:rPr>
          <w:lang w:val="es-ES_tradnl"/>
        </w:rPr>
      </w:pPr>
      <w:r w:rsidRPr="00A13DDF">
        <w:rPr>
          <w:lang w:val="es-ES_tradnl"/>
        </w:rPr>
        <w:t>- Son extensivas las condiciones generales expresadas o aplicables a lo descrito en las generalidades de maquinaria.</w:t>
      </w:r>
    </w:p>
    <w:p w14:paraId="28042114" w14:textId="77777777" w:rsidR="0044620B" w:rsidRPr="00A13DDF" w:rsidRDefault="0044620B" w:rsidP="006A5F82">
      <w:pPr>
        <w:pStyle w:val="UZPRRAFO"/>
        <w:rPr>
          <w:lang w:val="es-ES_tradnl"/>
        </w:rPr>
      </w:pPr>
      <w:r w:rsidRPr="00A13DDF">
        <w:rPr>
          <w:lang w:val="es-ES_tradnl"/>
        </w:rPr>
        <w:t>- Las cargas se repartirán sobre la caja, con suavidad evitando descargas bruscas, que desnivelen la horizontalidad de la carga.</w:t>
      </w:r>
    </w:p>
    <w:p w14:paraId="4175D08F" w14:textId="77777777" w:rsidR="0044620B" w:rsidRPr="00A13DDF" w:rsidRDefault="0044620B" w:rsidP="006A5F82">
      <w:pPr>
        <w:pStyle w:val="UZPRRAFO"/>
        <w:rPr>
          <w:lang w:val="es-ES_tradnl"/>
        </w:rPr>
      </w:pPr>
      <w:r w:rsidRPr="00A13DDF">
        <w:rPr>
          <w:lang w:val="es-ES_tradnl"/>
        </w:rPr>
        <w:lastRenderedPageBreak/>
        <w:t>- El "Colmo" del material a transportar se evitará supere una pendiente ideal en todo el contorno del 5%.</w:t>
      </w:r>
    </w:p>
    <w:p w14:paraId="5FCEE50D" w14:textId="77777777" w:rsidR="0044620B" w:rsidRPr="00A13DDF" w:rsidRDefault="0044620B" w:rsidP="006A5F82">
      <w:pPr>
        <w:pStyle w:val="UZPRRAFO"/>
        <w:rPr>
          <w:lang w:val="es-ES_tradnl"/>
        </w:rPr>
      </w:pPr>
      <w:r w:rsidRPr="00A13DDF">
        <w:rPr>
          <w:lang w:val="es-ES_tradnl"/>
        </w:rPr>
        <w:t>- Se procurará regar las cargas con materiales sueltos, (En especial las que se han de transportar a vertedero), en evitación de polvaredas innecesarias.</w:t>
      </w:r>
    </w:p>
    <w:p w14:paraId="1F35FB2B" w14:textId="77777777" w:rsidR="0044620B" w:rsidRPr="00A13DDF" w:rsidRDefault="0044620B" w:rsidP="006A5F82">
      <w:pPr>
        <w:pStyle w:val="UZPRRAFO"/>
        <w:rPr>
          <w:lang w:val="es-ES_tradnl"/>
        </w:rPr>
      </w:pPr>
      <w:r w:rsidRPr="00A13DDF">
        <w:rPr>
          <w:lang w:val="es-ES_tradnl"/>
        </w:rPr>
        <w:t>- En caso de estacionar el vehículo en pendiente, se utilizará los calzos antideslizantes.</w:t>
      </w:r>
    </w:p>
    <w:p w14:paraId="74F1531F" w14:textId="77777777" w:rsidR="0044620B" w:rsidRPr="00A13DDF" w:rsidRDefault="0044620B" w:rsidP="006A5F82">
      <w:pPr>
        <w:pStyle w:val="UZPRRAFO"/>
        <w:rPr>
          <w:lang w:val="es-ES_tradnl"/>
        </w:rPr>
      </w:pPr>
      <w:r w:rsidRPr="00A13DDF">
        <w:rPr>
          <w:lang w:val="es-ES_tradnl"/>
        </w:rPr>
        <w:t>- Se recomienda cubrir las cargas con una lona, situada      bajo flejes de sujeción de la carga, en evitación de       vertidos.</w:t>
      </w:r>
    </w:p>
    <w:p w14:paraId="690EB66F" w14:textId="77777777" w:rsidR="0044620B" w:rsidRPr="00A13DDF" w:rsidRDefault="0044620B" w:rsidP="006A5F82">
      <w:pPr>
        <w:pStyle w:val="UZPRRAFO"/>
        <w:rPr>
          <w:b/>
          <w:lang w:val="es-ES_tradnl"/>
        </w:rPr>
      </w:pPr>
    </w:p>
    <w:p w14:paraId="7A553552" w14:textId="0EF525F0" w:rsidR="0044620B" w:rsidRPr="00A13DDF" w:rsidRDefault="006A5F82" w:rsidP="006A5F82">
      <w:pPr>
        <w:pStyle w:val="UZTITULO3"/>
      </w:pPr>
      <w:r w:rsidRPr="00A13DDF">
        <w:t>CAMIÓN HORMIGONERA.</w:t>
      </w:r>
    </w:p>
    <w:p w14:paraId="31EB8034" w14:textId="77777777" w:rsidR="0044620B" w:rsidRPr="00A13DDF" w:rsidRDefault="0044620B" w:rsidP="006A5F82">
      <w:pPr>
        <w:pStyle w:val="UZPRRAFO"/>
      </w:pPr>
      <w:r w:rsidRPr="00A13DDF">
        <w:t>- En este caso son aplicables las medidas preventivas expresadas genéricamente para la maquinaria, no obstante lo dicho, se tendrán presentes las siguientes recomendaciones:</w:t>
      </w:r>
    </w:p>
    <w:p w14:paraId="32A216A5" w14:textId="77777777" w:rsidR="0044620B" w:rsidRPr="00A13DDF" w:rsidRDefault="0044620B" w:rsidP="006A5F82">
      <w:pPr>
        <w:pStyle w:val="UZPRRAFO"/>
      </w:pPr>
      <w:r w:rsidRPr="00A13DDF">
        <w:t>- Se procurará que las rampas de accesos a los tajos, sean uniformes y que no superen la pendiente del 20%.</w:t>
      </w:r>
    </w:p>
    <w:p w14:paraId="0F4B83EC" w14:textId="77777777" w:rsidR="0044620B" w:rsidRPr="00A13DDF" w:rsidRDefault="0044620B" w:rsidP="006A5F82">
      <w:pPr>
        <w:pStyle w:val="UZPRRAFO"/>
      </w:pPr>
      <w:r w:rsidRPr="00A13DDF">
        <w:t>- Se procurará no llenar en exceso la cuba en evitación de vertidos innecesarios durante el transporte del hormigón.</w:t>
      </w:r>
    </w:p>
    <w:p w14:paraId="5F10AF40" w14:textId="77777777" w:rsidR="0044620B" w:rsidRPr="00A13DDF" w:rsidRDefault="0044620B" w:rsidP="006A5F82">
      <w:pPr>
        <w:pStyle w:val="UZPRRAFO"/>
      </w:pPr>
      <w:r w:rsidRPr="00A13DDF">
        <w:t>- Se evitará la limpieza de la cuba y canaletas en la proximidad de los tajos.</w:t>
      </w:r>
    </w:p>
    <w:p w14:paraId="1E202523" w14:textId="77777777" w:rsidR="0044620B" w:rsidRPr="00A13DDF" w:rsidRDefault="0044620B" w:rsidP="006A5F82">
      <w:pPr>
        <w:pStyle w:val="UZPRRAFO"/>
      </w:pPr>
      <w:r w:rsidRPr="00A13DDF">
        <w:t>- Los operarios que manejen las canaletas desde la parte superior de las zanjas evitarán en lo posible permanecer a una distancia inferior a los 60 cm. del borde de la zanja.</w:t>
      </w:r>
    </w:p>
    <w:p w14:paraId="523D5EFE" w14:textId="77777777" w:rsidR="0044620B" w:rsidRPr="00A13DDF" w:rsidRDefault="0044620B" w:rsidP="006A5F82">
      <w:pPr>
        <w:pStyle w:val="UZPRRAFO"/>
      </w:pPr>
      <w:r w:rsidRPr="00A13DDF">
        <w:t>- Queda expresamente prohibido el estacionamiento y desplazamiento del camión hormigonera a una distancia inferior a los 2 m. del borde de las zanjas. En caso de ser necesaria una aproximación inferior a la citada deberá entibar la zona de la zanja afectada por el estacionamiento del camión hormigonera, dotándose además al lugar de un tope firme y fuerte para la rueda trasera del camión, en evitación de caídas y deslizamientos.</w:t>
      </w:r>
    </w:p>
    <w:p w14:paraId="177227B8" w14:textId="77777777" w:rsidR="0044620B" w:rsidRPr="00A13DDF" w:rsidRDefault="0044620B" w:rsidP="006A5F82">
      <w:pPr>
        <w:pStyle w:val="UZPRRAFO"/>
        <w:rPr>
          <w:b/>
        </w:rPr>
      </w:pPr>
    </w:p>
    <w:p w14:paraId="3B8FE834" w14:textId="50827F77" w:rsidR="0044620B" w:rsidRPr="00A13DDF" w:rsidRDefault="00C31028" w:rsidP="00C31028">
      <w:pPr>
        <w:pStyle w:val="UZTITULO3"/>
      </w:pPr>
      <w:r w:rsidRPr="00A13DDF">
        <w:t>MOTOVOLQUETE AUTOPROPULSADO (DUMPER).</w:t>
      </w:r>
    </w:p>
    <w:p w14:paraId="1ACBE40A" w14:textId="77777777" w:rsidR="0044620B" w:rsidRPr="00A13DDF" w:rsidRDefault="0044620B" w:rsidP="00C31028">
      <w:pPr>
        <w:pStyle w:val="UZPRRAFO"/>
      </w:pPr>
      <w:r w:rsidRPr="00A13DDF">
        <w:t>- Se señalizará y establecerá un fuerte tope de fin de recorrido ante el borde de taludes o cortes en los que el dumper deba verter su carga.</w:t>
      </w:r>
    </w:p>
    <w:p w14:paraId="1AF8229C" w14:textId="77777777" w:rsidR="0044620B" w:rsidRPr="00A13DDF" w:rsidRDefault="0044620B" w:rsidP="00C31028">
      <w:pPr>
        <w:pStyle w:val="UZPRRAFO"/>
      </w:pPr>
      <w:r w:rsidRPr="00A13DDF">
        <w:t>- Se señalizarán los caminos y direcciones que deban ser recorridos por dumpers.</w:t>
      </w:r>
    </w:p>
    <w:p w14:paraId="3C547F62" w14:textId="77777777" w:rsidR="0044620B" w:rsidRPr="00A13DDF" w:rsidRDefault="0044620B" w:rsidP="00C31028">
      <w:pPr>
        <w:pStyle w:val="UZPRRAFO"/>
      </w:pPr>
      <w:r w:rsidRPr="00A13DDF">
        <w:t>- Es obligatorio no exceder la velocidad de 20 Km/h. tanto en el interior como en el exterior de la obra.</w:t>
      </w:r>
    </w:p>
    <w:p w14:paraId="10A79BBC" w14:textId="77777777" w:rsidR="0044620B" w:rsidRPr="00A13DDF" w:rsidRDefault="0044620B" w:rsidP="00C31028">
      <w:pPr>
        <w:pStyle w:val="UZPRRAFO"/>
      </w:pPr>
      <w:r w:rsidRPr="00A13DDF">
        <w:t>- Si el dumper debe transitar por vía urbana deberá ser conducido por persona provista del preceptivo permiso de conducir de clase B. (Esta medida es aconsejable incluso para tránsito interno).</w:t>
      </w:r>
    </w:p>
    <w:p w14:paraId="090E3991" w14:textId="77777777" w:rsidR="0044620B" w:rsidRPr="00A13DDF" w:rsidRDefault="0044620B" w:rsidP="00C31028">
      <w:pPr>
        <w:pStyle w:val="UZPRRAFO"/>
      </w:pPr>
      <w:r w:rsidRPr="00A13DDF">
        <w:t>- Se prohíbe sobrepasar la carga máxima inscrita en el cubilote.</w:t>
      </w:r>
    </w:p>
    <w:p w14:paraId="01C320FC" w14:textId="77777777" w:rsidR="0044620B" w:rsidRPr="00A13DDF" w:rsidRDefault="0044620B" w:rsidP="00C31028">
      <w:pPr>
        <w:pStyle w:val="UZPRRAFO"/>
      </w:pPr>
      <w:r w:rsidRPr="00A13DDF">
        <w:t>- Se prohíbe el "colmo" de las cargas que impida la correcta visión del conductor.</w:t>
      </w:r>
    </w:p>
    <w:p w14:paraId="35D50497" w14:textId="77777777" w:rsidR="0044620B" w:rsidRPr="00A13DDF" w:rsidRDefault="0044620B" w:rsidP="00C31028">
      <w:pPr>
        <w:pStyle w:val="UZPRRAFO"/>
      </w:pPr>
      <w:r w:rsidRPr="00A13DDF">
        <w:t>- Queda prohibido el transporte de personas sobre el dumper (Para esta norma, se establece la excepción debida a aquellos dumpers dotados de transportín para estos menesteres).</w:t>
      </w:r>
    </w:p>
    <w:p w14:paraId="481DF2AB" w14:textId="77777777" w:rsidR="0044620B" w:rsidRPr="00A13DDF" w:rsidRDefault="0044620B" w:rsidP="00C31028">
      <w:pPr>
        <w:pStyle w:val="UZPRRAFO"/>
      </w:pPr>
      <w:r w:rsidRPr="00A13DDF">
        <w:t>- El remonte de pendientes bajo carga se efectuará siempre en marcha atrás, en evitación de pérdidas de equilibrio y vuelco.</w:t>
      </w:r>
    </w:p>
    <w:p w14:paraId="3FF3647C" w14:textId="77777777" w:rsidR="0044620B" w:rsidRPr="00A13DDF" w:rsidRDefault="0044620B" w:rsidP="00C31028">
      <w:pPr>
        <w:pStyle w:val="UZPRRAFO"/>
      </w:pPr>
    </w:p>
    <w:p w14:paraId="23318C42" w14:textId="44440831" w:rsidR="0044620B" w:rsidRPr="00A13DDF" w:rsidRDefault="00C31028" w:rsidP="00C31028">
      <w:pPr>
        <w:pStyle w:val="UZTITULO3"/>
      </w:pPr>
      <w:r w:rsidRPr="00A13DDF">
        <w:t>RETROEXCAVADORA.</w:t>
      </w:r>
    </w:p>
    <w:p w14:paraId="3EDE90D3" w14:textId="77777777" w:rsidR="0044620B" w:rsidRPr="00A13DDF" w:rsidRDefault="0044620B" w:rsidP="00C31028">
      <w:pPr>
        <w:pStyle w:val="UZPRRAFO"/>
      </w:pPr>
      <w:r w:rsidRPr="00A13DDF">
        <w:t>- Utilizar la retroexcavadora adecuada al terreno a utilizar.</w:t>
      </w:r>
    </w:p>
    <w:p w14:paraId="7B66C81D" w14:textId="77777777" w:rsidR="0044620B" w:rsidRPr="00A13DDF" w:rsidRDefault="0044620B" w:rsidP="00C31028">
      <w:pPr>
        <w:pStyle w:val="UZPRRAFO"/>
      </w:pPr>
      <w:r w:rsidRPr="00A13DDF">
        <w:t>- Utilizar orugas en terrenos blandos para materiales duros y trayectos cortos o mejor sin desplazamiento.</w:t>
      </w:r>
    </w:p>
    <w:p w14:paraId="3117FC18" w14:textId="77777777" w:rsidR="0044620B" w:rsidRPr="00A13DDF" w:rsidRDefault="0044620B" w:rsidP="00C31028">
      <w:pPr>
        <w:pStyle w:val="UZPRRAFO"/>
      </w:pPr>
      <w:r w:rsidRPr="00A13DDF">
        <w:t>- Utilizar retro sobre neumáticos en terrenos duros y abrasivos para materiales sueltos y trayectos largos y/o de continuo desplazamiento.</w:t>
      </w:r>
    </w:p>
    <w:p w14:paraId="002EEC6E" w14:textId="77777777" w:rsidR="0044620B" w:rsidRPr="00A13DDF" w:rsidRDefault="0044620B" w:rsidP="00C31028">
      <w:pPr>
        <w:pStyle w:val="UZPRRAFO"/>
      </w:pPr>
      <w:r w:rsidRPr="00A13DDF">
        <w:t>- Estas máquinas en general no suelen sobrepasar pendientes superiores al 20% en terrenos húmedos y 30% en terrenos secos pero deslizantes.</w:t>
      </w:r>
    </w:p>
    <w:p w14:paraId="2330E4EC" w14:textId="77777777" w:rsidR="0044620B" w:rsidRPr="00A13DDF" w:rsidRDefault="0044620B" w:rsidP="00C31028">
      <w:pPr>
        <w:pStyle w:val="UZPRRAFO"/>
      </w:pPr>
      <w:r w:rsidRPr="00A13DDF">
        <w:t>- Durante un trabajo con equipo retro, es necesario hacer retroceder la máquina, cuando la cuchara comienza a excavar por debajo del chasis. Nunca se excavará por debajo de la máquina pues puede volcar en la excavación.</w:t>
      </w:r>
    </w:p>
    <w:p w14:paraId="25CAE49D" w14:textId="77777777" w:rsidR="0044620B" w:rsidRPr="00A13DDF" w:rsidRDefault="0044620B" w:rsidP="00C31028">
      <w:pPr>
        <w:pStyle w:val="UZPRRAFO"/>
      </w:pPr>
      <w:r w:rsidRPr="00A13DDF">
        <w:lastRenderedPageBreak/>
        <w:t>- Al cargar de material los camiones, la cuchara debe pasar por encima de la cabina del camión.</w:t>
      </w:r>
    </w:p>
    <w:p w14:paraId="73B129B5" w14:textId="77777777" w:rsidR="0044620B" w:rsidRPr="00A13DDF" w:rsidRDefault="0044620B" w:rsidP="00C31028">
      <w:pPr>
        <w:pStyle w:val="UZPRRAFO"/>
      </w:pPr>
      <w:r w:rsidRPr="00A13DDF">
        <w:t>- En los trabajos con estas máquinas, en general, para la construcción de zanjas, es preciso atención especial a la entibación de seguridad, impidiendo los derrumbamientos de tierras que puedan arrastrar a la máquina y alcanzar al personal que trabaja en el fondo de las zanjas.</w:t>
      </w:r>
    </w:p>
    <w:p w14:paraId="6E99FA50" w14:textId="77777777" w:rsidR="0044620B" w:rsidRPr="00A13DDF" w:rsidRDefault="0044620B" w:rsidP="00C31028">
      <w:pPr>
        <w:pStyle w:val="UZPRRAFO"/>
      </w:pPr>
      <w:r w:rsidRPr="00A13DDF">
        <w:t>- Es imprescindible el tensado de las cadenas o la comprobación de la presión de los neumáticos. En muchos casos la colocación de las cadenas en los neumáticos aumenta la producción y disminuye el riesgo.</w:t>
      </w:r>
    </w:p>
    <w:p w14:paraId="2424CF1E" w14:textId="77777777" w:rsidR="0044620B" w:rsidRPr="00A13DDF" w:rsidRDefault="0044620B" w:rsidP="00C31028">
      <w:pPr>
        <w:pStyle w:val="UZPRRAFO"/>
      </w:pPr>
      <w:r w:rsidRPr="00A13DDF">
        <w:t>- Cuando se trabaje en la proximidad de desniveles o zonas peligrosas, es imprescindible colocar balizas de forma visible en los límites de las zona de evolución. En grandes movimientos de tierras y vertederos es necesario, la presencia de un señalista.</w:t>
      </w:r>
    </w:p>
    <w:p w14:paraId="332A75B6" w14:textId="77777777" w:rsidR="0044620B" w:rsidRPr="00A13DDF" w:rsidRDefault="0044620B" w:rsidP="00C31028">
      <w:pPr>
        <w:pStyle w:val="UZPRRAFO"/>
      </w:pPr>
    </w:p>
    <w:p w14:paraId="398C316A" w14:textId="79E26E8D" w:rsidR="0044620B" w:rsidRPr="00A13DDF" w:rsidRDefault="00F10981" w:rsidP="00F10981">
      <w:pPr>
        <w:pStyle w:val="UZTITULO3"/>
      </w:pPr>
      <w:r w:rsidRPr="00A13DDF">
        <w:t>CINTA TRANSPORTADORA.</w:t>
      </w:r>
    </w:p>
    <w:p w14:paraId="525082C1" w14:textId="5394AC56" w:rsidR="0044620B" w:rsidRPr="00A13DDF" w:rsidRDefault="00F10981" w:rsidP="00F10981">
      <w:pPr>
        <w:pStyle w:val="UZPRRAFO"/>
        <w:rPr>
          <w:b/>
        </w:rPr>
      </w:pPr>
      <w:r w:rsidRPr="00A13DDF">
        <w:rPr>
          <w:b/>
        </w:rPr>
        <w:t>Riesgos más frecuentes.</w:t>
      </w:r>
    </w:p>
    <w:p w14:paraId="75B4F862" w14:textId="77777777" w:rsidR="0044620B" w:rsidRPr="00A13DDF" w:rsidRDefault="0044620B" w:rsidP="00F10981">
      <w:pPr>
        <w:pStyle w:val="UZPRRAFO"/>
      </w:pPr>
      <w:r w:rsidRPr="00A13DDF">
        <w:t>- Agarrotamiento del motor de arrastre.</w:t>
      </w:r>
    </w:p>
    <w:p w14:paraId="3AA9B260" w14:textId="77777777" w:rsidR="0044620B" w:rsidRPr="00A13DDF" w:rsidRDefault="0044620B" w:rsidP="00F10981">
      <w:pPr>
        <w:pStyle w:val="UZPRRAFO"/>
      </w:pPr>
      <w:r w:rsidRPr="00A13DDF">
        <w:t>- Cambios de posición y desplomes de la máquina.</w:t>
      </w:r>
    </w:p>
    <w:p w14:paraId="1B2CE093" w14:textId="77777777" w:rsidR="0044620B" w:rsidRPr="00A13DDF" w:rsidRDefault="0044620B" w:rsidP="00F10981">
      <w:pPr>
        <w:pStyle w:val="UZPRRAFO"/>
      </w:pPr>
      <w:r w:rsidRPr="00A13DDF">
        <w:t>- Atrapamientos de personas.</w:t>
      </w:r>
    </w:p>
    <w:p w14:paraId="23B016C2" w14:textId="77777777" w:rsidR="0044620B" w:rsidRPr="00A13DDF" w:rsidRDefault="0044620B" w:rsidP="00F10981">
      <w:pPr>
        <w:pStyle w:val="UZPRRAFO"/>
      </w:pPr>
      <w:r w:rsidRPr="00A13DDF">
        <w:t>- Contactos con conductores eléctricos.</w:t>
      </w:r>
    </w:p>
    <w:p w14:paraId="3565E286" w14:textId="382E4B91" w:rsidR="0044620B" w:rsidRPr="00A13DDF" w:rsidRDefault="0044620B" w:rsidP="00F10981">
      <w:pPr>
        <w:pStyle w:val="UZPRRAFO"/>
        <w:rPr>
          <w:b/>
        </w:rPr>
      </w:pPr>
      <w:r w:rsidRPr="00A13DDF">
        <w:rPr>
          <w:b/>
        </w:rPr>
        <w:t>Medidas Básicas de Seguridad (A reco</w:t>
      </w:r>
      <w:r w:rsidR="00F10981" w:rsidRPr="00A13DDF">
        <w:rPr>
          <w:b/>
        </w:rPr>
        <w:t>ger en manual para el operador).</w:t>
      </w:r>
    </w:p>
    <w:p w14:paraId="20B0048D" w14:textId="77777777" w:rsidR="0044620B" w:rsidRPr="00A13DDF" w:rsidRDefault="0044620B" w:rsidP="00F10981">
      <w:pPr>
        <w:pStyle w:val="UZPRRAFO"/>
      </w:pPr>
      <w:r w:rsidRPr="00A13DDF">
        <w:t>- Evitar la humedad sobre motor y cojinetes.</w:t>
      </w:r>
    </w:p>
    <w:p w14:paraId="1BAB4ED8" w14:textId="77777777" w:rsidR="0044620B" w:rsidRPr="00A13DDF" w:rsidRDefault="0044620B" w:rsidP="00F10981">
      <w:pPr>
        <w:pStyle w:val="UZPRRAFO"/>
      </w:pPr>
      <w:r w:rsidRPr="00A13DDF">
        <w:t>- Conexión a tierra de la carcasa y cuadro eléctrico.</w:t>
      </w:r>
    </w:p>
    <w:p w14:paraId="15FC8219" w14:textId="77777777" w:rsidR="0044620B" w:rsidRPr="00A13DDF" w:rsidRDefault="0044620B" w:rsidP="00F10981">
      <w:pPr>
        <w:pStyle w:val="UZPRRAFO"/>
      </w:pPr>
      <w:r w:rsidRPr="00A13DDF">
        <w:t>- Interruptor magnetotérmico y disyuntor diferencial en cuadro.</w:t>
      </w:r>
    </w:p>
    <w:p w14:paraId="1317B374" w14:textId="77777777" w:rsidR="0044620B" w:rsidRPr="00A13DDF" w:rsidRDefault="0044620B" w:rsidP="00F10981">
      <w:pPr>
        <w:pStyle w:val="UZPRRAFO"/>
      </w:pPr>
      <w:r w:rsidRPr="00A13DDF">
        <w:t>- Alimentación antihumedad de alta resistencia sin empalmes.</w:t>
      </w:r>
    </w:p>
    <w:p w14:paraId="0F4C2FBA" w14:textId="77777777" w:rsidR="0044620B" w:rsidRPr="00A13DDF" w:rsidRDefault="0044620B" w:rsidP="00F10981">
      <w:pPr>
        <w:pStyle w:val="UZPRRAFO"/>
      </w:pPr>
      <w:r w:rsidRPr="00A13DDF">
        <w:t>- Trabar ruedas antes de su puesta en marcha.</w:t>
      </w:r>
    </w:p>
    <w:p w14:paraId="78CFAA17" w14:textId="77777777" w:rsidR="0044620B" w:rsidRPr="00A13DDF" w:rsidRDefault="0044620B" w:rsidP="00F10981">
      <w:pPr>
        <w:pStyle w:val="UZPRRAFO"/>
      </w:pPr>
      <w:r w:rsidRPr="00A13DDF">
        <w:t>- Desconectar antes cambios de posición.</w:t>
      </w:r>
    </w:p>
    <w:p w14:paraId="51BD250C" w14:textId="77777777" w:rsidR="0044620B" w:rsidRPr="00A13DDF" w:rsidRDefault="0044620B" w:rsidP="00F10981">
      <w:pPr>
        <w:pStyle w:val="UZPRRAFO"/>
      </w:pPr>
      <w:r w:rsidRPr="00A13DDF">
        <w:t>- No limpiar antes de desconectar la red.</w:t>
      </w:r>
    </w:p>
    <w:p w14:paraId="60431E64" w14:textId="77777777" w:rsidR="0044620B" w:rsidRPr="00A13DDF" w:rsidRDefault="0044620B" w:rsidP="00F10981">
      <w:pPr>
        <w:pStyle w:val="UZPRRAFO"/>
      </w:pPr>
      <w:r w:rsidRPr="00A13DDF">
        <w:t>- Dotar de tres interruptores de parada automática de emergencia.</w:t>
      </w:r>
    </w:p>
    <w:p w14:paraId="09F1C4CA" w14:textId="77777777" w:rsidR="0044620B" w:rsidRPr="00A13DDF" w:rsidRDefault="0044620B" w:rsidP="00F10981">
      <w:pPr>
        <w:pStyle w:val="UZPRRAFO"/>
      </w:pPr>
      <w:r w:rsidRPr="00A13DDF">
        <w:t>- Encauzadores antidesprendimientos.</w:t>
      </w:r>
    </w:p>
    <w:p w14:paraId="1B17206C" w14:textId="77777777" w:rsidR="0044620B" w:rsidRPr="00A13DDF" w:rsidRDefault="0044620B" w:rsidP="00F10981">
      <w:pPr>
        <w:pStyle w:val="UZPRRAFO"/>
      </w:pPr>
      <w:r w:rsidRPr="00A13DDF">
        <w:t>- Señalización de: Peligro de atrapamiento, riesgos eléctricos, prohibido tocar la cinta en movimiento.</w:t>
      </w:r>
    </w:p>
    <w:p w14:paraId="61439B0F" w14:textId="77777777" w:rsidR="0044620B" w:rsidRPr="00A13DDF" w:rsidRDefault="0044620B" w:rsidP="00F10981">
      <w:pPr>
        <w:pStyle w:val="UZPRRAFO"/>
        <w:rPr>
          <w:b/>
        </w:rPr>
      </w:pPr>
      <w:r w:rsidRPr="00A13DDF">
        <w:rPr>
          <w:b/>
        </w:rPr>
        <w:t>Protecciones Personales.</w:t>
      </w:r>
    </w:p>
    <w:p w14:paraId="79A087C1" w14:textId="77777777" w:rsidR="0044620B" w:rsidRPr="00A13DDF" w:rsidRDefault="0044620B" w:rsidP="00F10981">
      <w:pPr>
        <w:pStyle w:val="UZPRRAFO"/>
      </w:pPr>
      <w:r w:rsidRPr="00A13DDF">
        <w:t>- Casco.</w:t>
      </w:r>
    </w:p>
    <w:p w14:paraId="1E84FA3D" w14:textId="77777777" w:rsidR="0044620B" w:rsidRPr="00A13DDF" w:rsidRDefault="0044620B" w:rsidP="00F10981">
      <w:pPr>
        <w:pStyle w:val="UZPRRAFO"/>
      </w:pPr>
      <w:r w:rsidRPr="00A13DDF">
        <w:t>- Ropa de trabajo.</w:t>
      </w:r>
    </w:p>
    <w:p w14:paraId="6E80CB34" w14:textId="77777777" w:rsidR="0044620B" w:rsidRPr="00A13DDF" w:rsidRDefault="0044620B" w:rsidP="00F10981">
      <w:pPr>
        <w:pStyle w:val="UZPRRAFO"/>
      </w:pPr>
      <w:r w:rsidRPr="00A13DDF">
        <w:t>- Botas de seguridad y guantes de cuero.</w:t>
      </w:r>
    </w:p>
    <w:p w14:paraId="5E0069F2" w14:textId="77777777" w:rsidR="0044620B" w:rsidRPr="00A13DDF" w:rsidRDefault="0044620B" w:rsidP="00F10981">
      <w:pPr>
        <w:pStyle w:val="UZPRRAFO"/>
        <w:rPr>
          <w:snapToGrid w:val="0"/>
        </w:rPr>
      </w:pPr>
    </w:p>
    <w:p w14:paraId="3E22FE5D" w14:textId="06C512FB" w:rsidR="0044620B" w:rsidRPr="00A13DDF" w:rsidRDefault="00635098" w:rsidP="00635098">
      <w:pPr>
        <w:pStyle w:val="UZTITULO3"/>
      </w:pPr>
      <w:r w:rsidRPr="00A13DDF">
        <w:t>MAQUINARIA COMPACTACIÓN.</w:t>
      </w:r>
    </w:p>
    <w:p w14:paraId="5F851ADD" w14:textId="77777777" w:rsidR="0044620B" w:rsidRPr="00A13DDF" w:rsidRDefault="0044620B" w:rsidP="00635098">
      <w:pPr>
        <w:pStyle w:val="UZPRRAFO"/>
      </w:pPr>
      <w:r w:rsidRPr="00A13DDF">
        <w:t>- Estas máquinas por su manejo sencillo y cuyo trabajo consiste en ir y venir repetidas veces por el mismo camino. Son unas de las que mayores índices de accidentabilidad tienen, fundamentalmente por las siguientes causas:</w:t>
      </w:r>
    </w:p>
    <w:p w14:paraId="10646B67" w14:textId="77777777" w:rsidR="0044620B" w:rsidRPr="00A13DDF" w:rsidRDefault="0044620B" w:rsidP="00635098">
      <w:pPr>
        <w:pStyle w:val="UZPRRAFO"/>
      </w:pPr>
      <w:r w:rsidRPr="00A13DDF">
        <w:t>a) Trabajos monótonos que hace frecuente el despiste del maquinista, provocando atropellos, vuelcos y colisiones. Es necesario rotaciones de personal y controlar períodos de permanencia en su manejo.</w:t>
      </w:r>
    </w:p>
    <w:p w14:paraId="7778FD18" w14:textId="77777777" w:rsidR="0044620B" w:rsidRPr="00A13DDF" w:rsidRDefault="0044620B" w:rsidP="00635098">
      <w:pPr>
        <w:pStyle w:val="UZPRRAFO"/>
      </w:pPr>
      <w:r w:rsidRPr="00A13DDF">
        <w:t>b) Inexperiencia del maquinista, pues en general se deja estas máquinas en manos de cualquier operario con carnet de conducir o sin él, dándole unas pequeñas nociones del cambio de marcha y poco más.</w:t>
      </w:r>
    </w:p>
    <w:p w14:paraId="77928823" w14:textId="77777777" w:rsidR="0044620B" w:rsidRPr="00A13DDF" w:rsidRDefault="0044620B" w:rsidP="00635098">
      <w:pPr>
        <w:pStyle w:val="UZPRRAFO"/>
      </w:pPr>
      <w:r w:rsidRPr="00A13DDF">
        <w:t>c) Los compactadores tienen el centro de gravedad relativamente alto, lo que les hace muy inestables al tratar de salvar pequeños desniveles, produciéndose el vuelco.</w:t>
      </w:r>
    </w:p>
    <w:p w14:paraId="4B7DA1D2" w14:textId="77777777" w:rsidR="0044620B" w:rsidRPr="00A13DDF" w:rsidRDefault="0044620B" w:rsidP="00635098">
      <w:pPr>
        <w:pStyle w:val="UZPRRAFO"/>
        <w:rPr>
          <w:snapToGrid w:val="0"/>
        </w:rPr>
      </w:pPr>
    </w:p>
    <w:p w14:paraId="355BD9B1" w14:textId="77FCA820" w:rsidR="0044620B" w:rsidRPr="00A13DDF" w:rsidRDefault="00635098" w:rsidP="00635098">
      <w:pPr>
        <w:pStyle w:val="UZTITULO3"/>
      </w:pPr>
      <w:r w:rsidRPr="00A13DDF">
        <w:t>VIBRADOR.</w:t>
      </w:r>
    </w:p>
    <w:p w14:paraId="1FBB324B" w14:textId="77777777" w:rsidR="0044620B" w:rsidRPr="00A13DDF" w:rsidRDefault="0044620B" w:rsidP="00635098">
      <w:pPr>
        <w:pStyle w:val="UZPRRAFO"/>
        <w:rPr>
          <w:b/>
        </w:rPr>
      </w:pPr>
      <w:r w:rsidRPr="00A13DDF">
        <w:rPr>
          <w:b/>
        </w:rPr>
        <w:t>Riesgos más frecuentes.</w:t>
      </w:r>
    </w:p>
    <w:p w14:paraId="6B853CA9" w14:textId="77777777" w:rsidR="0044620B" w:rsidRPr="00A13DDF" w:rsidRDefault="0044620B" w:rsidP="00635098">
      <w:pPr>
        <w:pStyle w:val="UZPRRAFO"/>
      </w:pPr>
      <w:r w:rsidRPr="00A13DDF">
        <w:lastRenderedPageBreak/>
        <w:t>- Descargas eléctricas.</w:t>
      </w:r>
    </w:p>
    <w:p w14:paraId="7175224B" w14:textId="77777777" w:rsidR="0044620B" w:rsidRPr="00A13DDF" w:rsidRDefault="0044620B" w:rsidP="00635098">
      <w:pPr>
        <w:pStyle w:val="UZPRRAFO"/>
      </w:pPr>
      <w:r w:rsidRPr="00A13DDF">
        <w:t>- Caídas en altura.</w:t>
      </w:r>
    </w:p>
    <w:p w14:paraId="35B17DAD" w14:textId="77777777" w:rsidR="0044620B" w:rsidRPr="00A13DDF" w:rsidRDefault="0044620B" w:rsidP="00635098">
      <w:pPr>
        <w:pStyle w:val="UZPRRAFO"/>
      </w:pPr>
      <w:r w:rsidRPr="00A13DDF">
        <w:t>- Salpicaduras de lechada en ojos.</w:t>
      </w:r>
    </w:p>
    <w:p w14:paraId="752F1502" w14:textId="77777777" w:rsidR="0044620B" w:rsidRPr="00A13DDF" w:rsidRDefault="0044620B" w:rsidP="00635098">
      <w:pPr>
        <w:pStyle w:val="UZPRRAFO"/>
        <w:rPr>
          <w:b/>
        </w:rPr>
      </w:pPr>
      <w:r w:rsidRPr="00A13DDF">
        <w:rPr>
          <w:b/>
        </w:rPr>
        <w:t>Normas Básicas de Seguridad.</w:t>
      </w:r>
    </w:p>
    <w:p w14:paraId="2A45F2A7" w14:textId="77777777" w:rsidR="0044620B" w:rsidRPr="00A13DDF" w:rsidRDefault="0044620B" w:rsidP="00635098">
      <w:pPr>
        <w:pStyle w:val="UZPRRAFO"/>
      </w:pPr>
      <w:r w:rsidRPr="00A13DDF">
        <w:t>- La operación de vibrado se realizará siempre desde una posición estable.</w:t>
      </w:r>
    </w:p>
    <w:p w14:paraId="587AAD22" w14:textId="77777777" w:rsidR="0044620B" w:rsidRPr="00A13DDF" w:rsidRDefault="0044620B" w:rsidP="00635098">
      <w:pPr>
        <w:pStyle w:val="UZPRRAFO"/>
      </w:pPr>
      <w:r w:rsidRPr="00A13DDF">
        <w:t>- La manguera de alimentación desde el cuadro eléctrico estará protegida, si discurre por zonas de paso.</w:t>
      </w:r>
    </w:p>
    <w:p w14:paraId="7550E197" w14:textId="77777777" w:rsidR="0044620B" w:rsidRPr="00A13DDF" w:rsidRDefault="0044620B" w:rsidP="00635098">
      <w:pPr>
        <w:pStyle w:val="UZPRRAFO"/>
        <w:rPr>
          <w:b/>
        </w:rPr>
      </w:pPr>
      <w:r w:rsidRPr="00A13DDF">
        <w:rPr>
          <w:b/>
        </w:rPr>
        <w:t>Protecciones Personales.</w:t>
      </w:r>
    </w:p>
    <w:p w14:paraId="3AEB61CE" w14:textId="77777777" w:rsidR="0044620B" w:rsidRPr="00A13DDF" w:rsidRDefault="0044620B" w:rsidP="00635098">
      <w:pPr>
        <w:pStyle w:val="UZPRRAFO"/>
      </w:pPr>
      <w:r w:rsidRPr="00A13DDF">
        <w:t>- Casco homologado.</w:t>
      </w:r>
    </w:p>
    <w:p w14:paraId="7313F0BA" w14:textId="77777777" w:rsidR="0044620B" w:rsidRPr="00A13DDF" w:rsidRDefault="0044620B" w:rsidP="00635098">
      <w:pPr>
        <w:pStyle w:val="UZPRRAFO"/>
      </w:pPr>
      <w:r w:rsidRPr="00A13DDF">
        <w:t>- Botas de agua.</w:t>
      </w:r>
    </w:p>
    <w:p w14:paraId="5F07080E" w14:textId="77777777" w:rsidR="0044620B" w:rsidRPr="00A13DDF" w:rsidRDefault="0044620B" w:rsidP="00635098">
      <w:pPr>
        <w:pStyle w:val="UZPRRAFO"/>
      </w:pPr>
      <w:r w:rsidRPr="00A13DDF">
        <w:t>- Guantes dieléctricos.</w:t>
      </w:r>
    </w:p>
    <w:p w14:paraId="2BCCDDEC" w14:textId="77777777" w:rsidR="0044620B" w:rsidRPr="00A13DDF" w:rsidRDefault="0044620B" w:rsidP="00635098">
      <w:pPr>
        <w:pStyle w:val="UZPRRAFO"/>
      </w:pPr>
      <w:r w:rsidRPr="00A13DDF">
        <w:t>- Gafas para protección contra las salpicaduras.</w:t>
      </w:r>
    </w:p>
    <w:p w14:paraId="6D6A8298" w14:textId="77777777" w:rsidR="0044620B" w:rsidRPr="00A13DDF" w:rsidRDefault="0044620B" w:rsidP="00635098">
      <w:pPr>
        <w:pStyle w:val="UZPRRAFO"/>
        <w:rPr>
          <w:b/>
        </w:rPr>
      </w:pPr>
      <w:r w:rsidRPr="00A13DDF">
        <w:rPr>
          <w:b/>
        </w:rPr>
        <w:t>Protecciones Colectivas.</w:t>
      </w:r>
    </w:p>
    <w:p w14:paraId="2A20F596" w14:textId="77777777" w:rsidR="0044620B" w:rsidRPr="00A13DDF" w:rsidRDefault="0044620B" w:rsidP="00635098">
      <w:pPr>
        <w:pStyle w:val="UZPRRAFO"/>
      </w:pPr>
      <w:r w:rsidRPr="00A13DDF">
        <w:t>- Las mismas que para la estructura de hormigón.</w:t>
      </w:r>
    </w:p>
    <w:p w14:paraId="4D7A326A" w14:textId="77777777" w:rsidR="0044620B" w:rsidRPr="00A13DDF" w:rsidRDefault="0044620B" w:rsidP="00635098">
      <w:pPr>
        <w:pStyle w:val="UZPRRAFO"/>
      </w:pPr>
    </w:p>
    <w:p w14:paraId="131F8C91" w14:textId="71370CFC" w:rsidR="0044620B" w:rsidRPr="00A13DDF" w:rsidRDefault="0081141E" w:rsidP="0081141E">
      <w:pPr>
        <w:pStyle w:val="UZTITULO3"/>
      </w:pPr>
      <w:r w:rsidRPr="00A13DDF">
        <w:t>AUTOGRÚA.</w:t>
      </w:r>
    </w:p>
    <w:p w14:paraId="3C604FC6" w14:textId="77777777" w:rsidR="0044620B" w:rsidRPr="00A13DDF" w:rsidRDefault="0044620B" w:rsidP="0081141E">
      <w:pPr>
        <w:pStyle w:val="UZPRRAFO"/>
      </w:pPr>
      <w:r w:rsidRPr="00A13DDF">
        <w:t>Las grúas subcontratadas estarán en perfectas condiciones de mantenimiento y funcionamiento. Esta circunstancia será demostrada documentadamente.</w:t>
      </w:r>
    </w:p>
    <w:p w14:paraId="55E12224" w14:textId="77777777" w:rsidR="0044620B" w:rsidRPr="00A13DDF" w:rsidRDefault="0044620B" w:rsidP="0081141E">
      <w:pPr>
        <w:pStyle w:val="UZPRRAFO"/>
      </w:pPr>
      <w:r w:rsidRPr="00A13DDF">
        <w:t>Los conductores de las grúas serán especialistas de probada destreza.</w:t>
      </w:r>
    </w:p>
    <w:p w14:paraId="38E7964C" w14:textId="77777777" w:rsidR="0044620B" w:rsidRPr="00A13DDF" w:rsidRDefault="0044620B" w:rsidP="0081141E">
      <w:pPr>
        <w:pStyle w:val="UZPRRAFO"/>
      </w:pPr>
      <w:r w:rsidRPr="00A13DDF">
        <w:t>Se procurará que las rampas de acceso a los tajos, sean uniformes y que no superen la pendiente del 20%.</w:t>
      </w:r>
    </w:p>
    <w:p w14:paraId="277DA592" w14:textId="77777777" w:rsidR="0044620B" w:rsidRPr="00A13DDF" w:rsidRDefault="0044620B" w:rsidP="0081141E">
      <w:pPr>
        <w:pStyle w:val="UZPRRAFO"/>
      </w:pPr>
      <w:r w:rsidRPr="00A13DDF">
        <w:t>Queda expresamente prohibido el estacionamiento y desplazamiento de la autogrúa a una distancia inferior a los 2 metros del borde de las excavaciones. En caso de ser necesaria una aproximación inferior a la citada, se deberá entibar la zona de zanja afectada por el estacionamiento.</w:t>
      </w:r>
    </w:p>
    <w:p w14:paraId="1A45A237" w14:textId="77777777" w:rsidR="0044620B" w:rsidRPr="00A13DDF" w:rsidRDefault="0044620B" w:rsidP="0081141E">
      <w:pPr>
        <w:pStyle w:val="UZPRRAFO"/>
      </w:pPr>
      <w:r w:rsidRPr="00A13DDF">
        <w:t>Las maniobras de transporte a gancho de grúa serán guiadas por un capataz.</w:t>
      </w:r>
    </w:p>
    <w:p w14:paraId="7C6CD917" w14:textId="77777777" w:rsidR="0044620B" w:rsidRPr="00A13DDF" w:rsidRDefault="0044620B" w:rsidP="0081141E">
      <w:pPr>
        <w:pStyle w:val="UZPRRAFO"/>
      </w:pPr>
      <w:r w:rsidRPr="00A13DDF">
        <w:t>Las cargas suspendidas serán controladas mediante cabos, por un mínimo de dos hombres, para evitar balanceos y movimientos incontrolados.</w:t>
      </w:r>
    </w:p>
    <w:p w14:paraId="76D141A3" w14:textId="77777777" w:rsidR="0044620B" w:rsidRPr="00A13DDF" w:rsidRDefault="0044620B" w:rsidP="0081141E">
      <w:pPr>
        <w:pStyle w:val="UZPRRAFO"/>
      </w:pPr>
      <w:r w:rsidRPr="00A13DDF">
        <w:t>Se prohíbe izar cargas sin antes haber instalado los calzos hidráulicos de apoyo de la grúa.</w:t>
      </w:r>
    </w:p>
    <w:p w14:paraId="54CFF4D6" w14:textId="77777777" w:rsidR="0044620B" w:rsidRPr="00A13DDF" w:rsidRDefault="0044620B" w:rsidP="0081141E">
      <w:pPr>
        <w:pStyle w:val="UZPRRAFO"/>
      </w:pPr>
      <w:r w:rsidRPr="00A13DDF">
        <w:t>El gancho estará dotado de pestillo de seguridad.</w:t>
      </w:r>
    </w:p>
    <w:p w14:paraId="48F0A1DD" w14:textId="77777777" w:rsidR="0044620B" w:rsidRPr="00A13DDF" w:rsidRDefault="0044620B" w:rsidP="0081141E">
      <w:pPr>
        <w:pStyle w:val="UZPRRAFO"/>
      </w:pPr>
      <w:r w:rsidRPr="00A13DDF">
        <w:t>Se vigilará constantemente las variaciones posibles por fallo del firme durante las operaciones de carga y transporte de cargas suspendidas.</w:t>
      </w:r>
    </w:p>
    <w:p w14:paraId="527E793F" w14:textId="77777777" w:rsidR="0044620B" w:rsidRPr="00A13DDF" w:rsidRDefault="0044620B" w:rsidP="0081141E">
      <w:pPr>
        <w:pStyle w:val="UZPRRAFO"/>
      </w:pPr>
    </w:p>
    <w:p w14:paraId="2B97E2FD" w14:textId="63D05BAD" w:rsidR="0044620B" w:rsidRPr="00A13DDF" w:rsidRDefault="0081141E" w:rsidP="0081141E">
      <w:pPr>
        <w:pStyle w:val="UZTITULO3"/>
      </w:pPr>
      <w:r w:rsidRPr="00A13DDF">
        <w:t>COMPRESOR.</w:t>
      </w:r>
    </w:p>
    <w:p w14:paraId="7CEBC060" w14:textId="77777777" w:rsidR="0044620B" w:rsidRPr="00A13DDF" w:rsidRDefault="0044620B" w:rsidP="0081141E">
      <w:pPr>
        <w:pStyle w:val="UZPRRAFO"/>
      </w:pPr>
      <w:r w:rsidRPr="00A13DDF">
        <w:t>- El compresor (o compresores), se ubicará en los lugares señalados para ello en los planos que contemplan este Estudio de Seguridad e Higiene, en prevención de los riesgos por imprevisión o por creación de atmósferas ruidosas.</w:t>
      </w:r>
    </w:p>
    <w:p w14:paraId="7B40131D" w14:textId="77777777" w:rsidR="0044620B" w:rsidRPr="00A13DDF" w:rsidRDefault="0044620B" w:rsidP="0081141E">
      <w:pPr>
        <w:pStyle w:val="UZPRRAFO"/>
      </w:pPr>
      <w:r w:rsidRPr="00A13DDF">
        <w:t>- No dar lugar a improvisaciones, evitar que se ubiquen en zonas imprevistas o inseguras por accidentes de terreno.</w:t>
      </w:r>
    </w:p>
    <w:p w14:paraId="642A43A2" w14:textId="77777777" w:rsidR="0044620B" w:rsidRPr="00A13DDF" w:rsidRDefault="0044620B" w:rsidP="0081141E">
      <w:pPr>
        <w:pStyle w:val="UZPRRAFO"/>
      </w:pPr>
      <w:r w:rsidRPr="00A13DDF">
        <w:t>- El arrastre directo para ubicación del compresor por los operarios, se realizará a una distancia nunca inferior a los 2 metros (como norma general), del borde de coronación de cortes y taludes, en prevención del riesgo de desprendimiento de la cabeza del talud por sobrecarga. Considerar que este tipo de maniobras realizadas en proximidad de cortes, zanjas, etc., en el terreno, han producido accidentes mortales por vuelco con arrastre y atrapamiento de personas.</w:t>
      </w:r>
    </w:p>
    <w:p w14:paraId="447180AF" w14:textId="77777777" w:rsidR="0044620B" w:rsidRPr="00A13DDF" w:rsidRDefault="0044620B" w:rsidP="0081141E">
      <w:pPr>
        <w:pStyle w:val="UZPRRAFO"/>
      </w:pPr>
      <w:r w:rsidRPr="00A13DDF">
        <w:t>- El transporte en suspensión, se efectuará mediante un eslingado a cuatro puntos del compresor, de tal forma, que quede garantizada la seguridad de la carga.</w:t>
      </w:r>
    </w:p>
    <w:p w14:paraId="51628374" w14:textId="77777777" w:rsidR="0044620B" w:rsidRPr="00A13DDF" w:rsidRDefault="0044620B" w:rsidP="0081141E">
      <w:pPr>
        <w:pStyle w:val="UZPRRAFO"/>
      </w:pPr>
      <w:r w:rsidRPr="00A13DDF">
        <w:t xml:space="preserve">- El compresor a utilizar en esta obra, quedará en estación con la lanza de arrastre en posición horizontal (entonces el aparato en su totalidad está nivelado sobre la horizontal), con las ruedas sujetas </w:t>
      </w:r>
      <w:r w:rsidRPr="00A13DDF">
        <w:lastRenderedPageBreak/>
        <w:t>mediante tacos antideslizamientos. Si la lanza de arrastre carece de rueda o de pivote de nivelación, se le adaptará mediante un suplemento firme y seguro.</w:t>
      </w:r>
    </w:p>
    <w:p w14:paraId="4B59D6BA" w14:textId="77777777" w:rsidR="0044620B" w:rsidRPr="00A13DDF" w:rsidRDefault="0044620B" w:rsidP="0081141E">
      <w:pPr>
        <w:pStyle w:val="UZPRRAFO"/>
      </w:pPr>
      <w:r w:rsidRPr="00A13DDF">
        <w:t xml:space="preserve">  Esta suplementación puede conseguirse mediante la construcción de un poyete de fábrica o un bloque conseguido mediante la ordenada clavazón de varios fragmentos de tablón. Cualquier otra solución firme, es válida.</w:t>
      </w:r>
    </w:p>
    <w:p w14:paraId="508F7263" w14:textId="77777777" w:rsidR="0044620B" w:rsidRPr="00A13DDF" w:rsidRDefault="0044620B" w:rsidP="0081141E">
      <w:pPr>
        <w:pStyle w:val="UZPRRAFO"/>
      </w:pPr>
      <w:r w:rsidRPr="00A13DDF">
        <w:t>- Los compresores a utilizar en esta obra, serán de los llamados "silenciosos" en la intención de disminuir la contaminación acústica.</w:t>
      </w:r>
    </w:p>
    <w:p w14:paraId="2A24317C" w14:textId="77777777" w:rsidR="0044620B" w:rsidRPr="00A13DDF" w:rsidRDefault="0044620B" w:rsidP="0081141E">
      <w:pPr>
        <w:pStyle w:val="UZPRRAFO"/>
      </w:pPr>
      <w:r w:rsidRPr="00A13DDF">
        <w:t xml:space="preserve">  Esta exigencia debe plantearse si se prevé su utilización en recintos, cerrados (o semicerrados), o en las calles de un núcleo urbano. En el primer caso, porque el ruido producido se hace más audible y puede influir negativamente en todos los trabajos del entorno. En el segundo caso, para evitar en lo posible molestias a terceros.</w:t>
      </w:r>
    </w:p>
    <w:p w14:paraId="498B1CA4" w14:textId="77777777" w:rsidR="0044620B" w:rsidRPr="00A13DDF" w:rsidRDefault="0044620B" w:rsidP="0081141E">
      <w:pPr>
        <w:pStyle w:val="UZPRRAFO"/>
      </w:pPr>
      <w:r w:rsidRPr="00A13DDF">
        <w:t>- Las carcasas protectoras de los compresores a utilizar en esta obra, estarán siempre instaladas en posición de cerradas, en prevención de posibles atrapamientos y ruido.</w:t>
      </w:r>
    </w:p>
    <w:p w14:paraId="78D69B10" w14:textId="77777777" w:rsidR="0044620B" w:rsidRPr="00A13DDF" w:rsidRDefault="0044620B" w:rsidP="0081141E">
      <w:pPr>
        <w:pStyle w:val="UZPRRAFO"/>
      </w:pPr>
      <w:r w:rsidRPr="00A13DDF">
        <w:t>- La zona dedicada en esta obra para la ubicación del compresor, quedará acordonada en un radio de 4 m. (como norma general), en su entorno instalándose señales de "obligatorio el uso de protectores auditivos" para sobrepasar la línea de limitación.</w:t>
      </w:r>
    </w:p>
    <w:p w14:paraId="5C07ACB2" w14:textId="77777777" w:rsidR="0044620B" w:rsidRPr="00A13DDF" w:rsidRDefault="0044620B" w:rsidP="0081141E">
      <w:pPr>
        <w:pStyle w:val="UZPRRAFO"/>
      </w:pPr>
      <w:r w:rsidRPr="00A13DDF">
        <w:t xml:space="preserve">  Tener presente que en el área que se señala, y al aire libre, se han medido intensidades entre los 90 y 100 dB-A, incluso superiores, en función de las características del modelo empleado.</w:t>
      </w:r>
    </w:p>
    <w:p w14:paraId="2D791A7B" w14:textId="77777777" w:rsidR="0044620B" w:rsidRPr="00A13DDF" w:rsidRDefault="0044620B" w:rsidP="0081141E">
      <w:pPr>
        <w:pStyle w:val="UZPRRAFO"/>
      </w:pPr>
      <w:r w:rsidRPr="00A13DDF">
        <w:t>- Los compresores (no silenciosos), a utilizar en esta obra, se ubicarán a una distancia mínima del tajo de martillos (o de vibradores), no inferior a 15 m., (como norma general). Tener presente la posibilidad de la conjunción de ruido entre martillo y compresor a la hora de fijar esta distancia.</w:t>
      </w:r>
    </w:p>
    <w:p w14:paraId="19F9B727" w14:textId="77777777" w:rsidR="0044620B" w:rsidRPr="00A13DDF" w:rsidRDefault="0044620B" w:rsidP="0081141E">
      <w:pPr>
        <w:pStyle w:val="UZPRRAFO"/>
      </w:pPr>
      <w:r w:rsidRPr="00A13DDF">
        <w:t>- Las operaciones de abastecimiento de combustible se efectuarán con el motor parado, en prevención de incendios o de explosión.</w:t>
      </w:r>
    </w:p>
    <w:p w14:paraId="1BF41E2C" w14:textId="77777777" w:rsidR="0044620B" w:rsidRPr="00A13DDF" w:rsidRDefault="0044620B" w:rsidP="0081141E">
      <w:pPr>
        <w:pStyle w:val="UZPRRAFO"/>
      </w:pPr>
      <w:r w:rsidRPr="00A13DDF">
        <w:t>- Las mangueras a utilizar en esta obra, estarán siempre en perfectas condiciones de uso; es decir, sin grietas o desgaste que puedan predecir un reventón.</w:t>
      </w:r>
    </w:p>
    <w:p w14:paraId="7F365100" w14:textId="77777777" w:rsidR="0044620B" w:rsidRPr="00A13DDF" w:rsidRDefault="0044620B" w:rsidP="0081141E">
      <w:pPr>
        <w:pStyle w:val="UZPRRAFO"/>
      </w:pPr>
      <w:r w:rsidRPr="00A13DDF">
        <w:t>- El Vigilante de Seguridad, controlará el estado de las mangueras, comunicando los deterioros detectados diariamente con el fin de que sean subsanados.</w:t>
      </w:r>
    </w:p>
    <w:p w14:paraId="61CE7717" w14:textId="77777777" w:rsidR="0044620B" w:rsidRPr="00A13DDF" w:rsidRDefault="0044620B" w:rsidP="0081141E">
      <w:pPr>
        <w:pStyle w:val="UZPRRAFO"/>
      </w:pPr>
      <w:r w:rsidRPr="00A13DDF">
        <w:t>- Los mecanismos de conexión o de empalme, estarán recibidos a las mangueras mediante racores de presión según cálculo. Evitar los empalmes manguera-conexión sujetos con alambres, presillas y similares, por inseguros.</w:t>
      </w:r>
    </w:p>
    <w:p w14:paraId="48BBA491" w14:textId="77777777" w:rsidR="0044620B" w:rsidRPr="00A13DDF" w:rsidRDefault="0044620B" w:rsidP="0081141E">
      <w:pPr>
        <w:pStyle w:val="UZPRRAFO"/>
      </w:pPr>
      <w:r w:rsidRPr="00A13DDF">
        <w:t>- Las mangueras de presión se mantendrán elevadas a (a o más metros de altura), en los cruces sobre los caminos de la obra.</w:t>
      </w:r>
    </w:p>
    <w:p w14:paraId="61A52823" w14:textId="77777777" w:rsidR="0044620B" w:rsidRPr="00A13DDF" w:rsidRDefault="0044620B" w:rsidP="0081141E">
      <w:pPr>
        <w:pStyle w:val="UZPRRAFO"/>
      </w:pPr>
      <w:r w:rsidRPr="00A13DDF">
        <w:t>- Evitar en lo posible el paso de mangueras de presión sobre escombros de fábrica o de roca, eliminará riesgos de accidente por reventones fortuitos.</w:t>
      </w:r>
    </w:p>
    <w:p w14:paraId="1801C246" w14:textId="77777777" w:rsidR="0044620B" w:rsidRPr="00A13DDF" w:rsidRDefault="0044620B" w:rsidP="0081141E">
      <w:pPr>
        <w:pStyle w:val="UZPRRAFO"/>
      </w:pPr>
      <w:bookmarkStart w:id="535" w:name="_Toc226454240"/>
    </w:p>
    <w:p w14:paraId="4A5C952A" w14:textId="575D5E7F" w:rsidR="0044620B" w:rsidRPr="00A13DDF" w:rsidRDefault="00865977" w:rsidP="00230301">
      <w:pPr>
        <w:pStyle w:val="UZTTULO1"/>
        <w:jc w:val="both"/>
      </w:pPr>
      <w:bookmarkStart w:id="536" w:name="_Toc307530094"/>
      <w:bookmarkStart w:id="537" w:name="_Toc307530483"/>
      <w:bookmarkStart w:id="538" w:name="_Toc328674483"/>
      <w:bookmarkStart w:id="539" w:name="_Toc358234325"/>
      <w:bookmarkStart w:id="540" w:name="_Toc300959855"/>
      <w:bookmarkStart w:id="541" w:name="_Toc300960123"/>
      <w:r w:rsidRPr="00A13DDF">
        <w:t>IDENTIFICACIÓN DE RIESGOS Y EVALUACIÓN DE LA EFICACIA DE LAS PROTECCIONES DECIDIDAS DE LOS OFICIOS QUE INTERVIENEN EN LA OBRA.</w:t>
      </w:r>
      <w:bookmarkEnd w:id="535"/>
      <w:bookmarkEnd w:id="536"/>
      <w:bookmarkEnd w:id="537"/>
      <w:bookmarkEnd w:id="538"/>
      <w:bookmarkEnd w:id="539"/>
      <w:bookmarkEnd w:id="540"/>
      <w:bookmarkEnd w:id="541"/>
    </w:p>
    <w:p w14:paraId="5CD3499E" w14:textId="5292DDAA" w:rsidR="0044620B" w:rsidRPr="00A13DDF" w:rsidRDefault="00230301" w:rsidP="00230301">
      <w:pPr>
        <w:pStyle w:val="UZTITULO3"/>
      </w:pPr>
      <w:r w:rsidRPr="00A13DDF">
        <w:t>BARANDILLAS (SISTEMAS DE PROTECCIÓN DE BORDE)</w:t>
      </w:r>
    </w:p>
    <w:p w14:paraId="30BC18AD" w14:textId="77777777" w:rsidR="0044620B" w:rsidRPr="00A13DDF" w:rsidRDefault="0044620B" w:rsidP="00230301">
      <w:pPr>
        <w:pStyle w:val="UZPRRAFO"/>
        <w:rPr>
          <w:b/>
        </w:rPr>
      </w:pPr>
      <w:r w:rsidRPr="00A13DDF">
        <w:rPr>
          <w:b/>
        </w:rPr>
        <w:t>Consideraciones generales</w:t>
      </w:r>
    </w:p>
    <w:p w14:paraId="3B0B7C5D" w14:textId="77777777" w:rsidR="0044620B" w:rsidRPr="00A13DDF" w:rsidRDefault="0044620B" w:rsidP="00230301">
      <w:pPr>
        <w:pStyle w:val="UZPRRAFO"/>
      </w:pPr>
      <w:r w:rsidRPr="00A13DDF">
        <w:t>1.- Los sistemas provisionales de protección de bordes para superficies horizontales o inclinadas (barandillas) que se usen durante la construcción o mantenimiento de edificios y otras estructuras deberán cumplir las especificaciones y condiciones establecidas en la Norma UNE EN 13374.</w:t>
      </w:r>
    </w:p>
    <w:p w14:paraId="42AEDB9E" w14:textId="77777777" w:rsidR="0044620B" w:rsidRPr="00A13DDF" w:rsidRDefault="0044620B" w:rsidP="00230301">
      <w:pPr>
        <w:pStyle w:val="UZPRRAFO"/>
      </w:pPr>
      <w:r w:rsidRPr="00A13DDF">
        <w:t>2.- Dicho cumplimiento deberá quedar garantizado mediante certificación realizada por organismo autorizado. En dicho caso quedará reflejado en el correspondiente marcado que se efectuará en los diferentes componentes tales como: barandillas principales, barandillas intermedias, protecciones intermedias (por ejemplo tipo mallazo); en los plintos, en los postes y en los contrapesos.</w:t>
      </w:r>
    </w:p>
    <w:p w14:paraId="492C2273" w14:textId="77777777" w:rsidR="0044620B" w:rsidRPr="00A13DDF" w:rsidRDefault="0044620B" w:rsidP="00230301">
      <w:pPr>
        <w:pStyle w:val="UZPRRAFO"/>
      </w:pPr>
      <w:r w:rsidRPr="00A13DDF">
        <w:t>El marcado será claramente visible y disponerse de tal manera que permanezca visible durante la vida de servicio del producto. Contendrá lo siguiente:</w:t>
      </w:r>
    </w:p>
    <w:p w14:paraId="3D327EC1" w14:textId="77777777" w:rsidR="0044620B" w:rsidRPr="00A13DDF" w:rsidRDefault="0044620B" w:rsidP="00230301">
      <w:pPr>
        <w:pStyle w:val="UZPRRAFO"/>
      </w:pPr>
      <w:r w:rsidRPr="00A13DDF">
        <w:lastRenderedPageBreak/>
        <w:t>EN 13374.</w:t>
      </w:r>
    </w:p>
    <w:p w14:paraId="553577F2" w14:textId="77777777" w:rsidR="0044620B" w:rsidRPr="00A13DDF" w:rsidRDefault="0044620B" w:rsidP="00230301">
      <w:pPr>
        <w:pStyle w:val="UZPRRAFO"/>
      </w:pPr>
      <w:r w:rsidRPr="00A13DDF">
        <w:t>Tipo de sistema de protección; A, B o C.</w:t>
      </w:r>
    </w:p>
    <w:p w14:paraId="7F4763D7" w14:textId="77777777" w:rsidR="0044620B" w:rsidRPr="00A13DDF" w:rsidRDefault="0044620B" w:rsidP="00230301">
      <w:pPr>
        <w:pStyle w:val="UZPRRAFO"/>
      </w:pPr>
      <w:r w:rsidRPr="00A13DDF">
        <w:t>Nombre / identificación del fabricante o proveedor.</w:t>
      </w:r>
    </w:p>
    <w:p w14:paraId="70CE22A4" w14:textId="77777777" w:rsidR="0044620B" w:rsidRPr="00A13DDF" w:rsidRDefault="0044620B" w:rsidP="00230301">
      <w:pPr>
        <w:pStyle w:val="UZPRRAFO"/>
      </w:pPr>
      <w:r w:rsidRPr="00A13DDF">
        <w:t>Año y mes de fabricación o número de serie.</w:t>
      </w:r>
    </w:p>
    <w:p w14:paraId="2F13F161" w14:textId="77777777" w:rsidR="0044620B" w:rsidRPr="00A13DDF" w:rsidRDefault="0044620B" w:rsidP="00230301">
      <w:pPr>
        <w:pStyle w:val="UZPRRAFO"/>
      </w:pPr>
      <w:r w:rsidRPr="00A13DDF">
        <w:t>En caso de disponer de contrapeso, su masa en kg.</w:t>
      </w:r>
    </w:p>
    <w:p w14:paraId="2B1FDD32" w14:textId="77777777" w:rsidR="0044620B" w:rsidRPr="00A13DDF" w:rsidRDefault="0044620B" w:rsidP="00230301">
      <w:pPr>
        <w:pStyle w:val="UZPRRAFO"/>
      </w:pPr>
      <w:r w:rsidRPr="00A13DDF">
        <w:t>3.- La utilización del tipo o sistema de protección se llevará a cabo en función del ángulo α de inclinación de la superficie de trabajo y la altura (Hf) de caída del trabajador sobre dicha superficie inclinada.</w:t>
      </w:r>
    </w:p>
    <w:p w14:paraId="0075A188" w14:textId="77777777" w:rsidR="0044620B" w:rsidRPr="00A13DDF" w:rsidRDefault="0044620B" w:rsidP="00230301">
      <w:pPr>
        <w:pStyle w:val="UZPRRAFO"/>
      </w:pPr>
      <w:r w:rsidRPr="00A13DDF">
        <w:t>De acuerdo con dichas especificaciones:</w:t>
      </w:r>
    </w:p>
    <w:p w14:paraId="3BC29421" w14:textId="77777777" w:rsidR="0044620B" w:rsidRPr="00A13DDF" w:rsidRDefault="0044620B" w:rsidP="00230301">
      <w:pPr>
        <w:pStyle w:val="UZPRRAFO"/>
      </w:pPr>
      <w:r w:rsidRPr="00A13DDF">
        <w:t>a) Las protecciones de bordes “Clase A” se utilizarán únicamente cuando el ángulo de inclinación de la superficie de trabajo sea igual o inferior a10º.</w:t>
      </w:r>
    </w:p>
    <w:p w14:paraId="32B998E5" w14:textId="77777777" w:rsidR="0044620B" w:rsidRPr="00A13DDF" w:rsidRDefault="0044620B" w:rsidP="00230301">
      <w:pPr>
        <w:pStyle w:val="UZPRRAFO"/>
      </w:pPr>
      <w:r w:rsidRPr="00A13DDF">
        <w:t>b) Las de “Clase B” se utilizarán cuando el ángulo de inclinación de la superficie de trabajo sea menor de 30º sin limitación de altura de caída, o de 60º con una altura de caída menor a 2 m.</w:t>
      </w:r>
    </w:p>
    <w:p w14:paraId="152B6582" w14:textId="77777777" w:rsidR="0044620B" w:rsidRPr="00A13DDF" w:rsidRDefault="0044620B" w:rsidP="00230301">
      <w:pPr>
        <w:pStyle w:val="UZPRRAFO"/>
      </w:pPr>
      <w:r w:rsidRPr="00A13DDF">
        <w:t>c) Las de “Clase C” se utilizarán cuando el ángulo de inclinación de la superficie de trabajo esté entre 30º y 45º sin limitación de altura de caída o entre 45º y 60º y altura de caída menor de 5 m.</w:t>
      </w:r>
    </w:p>
    <w:p w14:paraId="3CE1D750" w14:textId="77777777" w:rsidR="0044620B" w:rsidRPr="00A13DDF" w:rsidRDefault="0044620B" w:rsidP="00230301">
      <w:pPr>
        <w:pStyle w:val="UZPRRAFO"/>
      </w:pPr>
      <w:r w:rsidRPr="00A13DDF">
        <w:t>4.- Para altura de caída mayor de 2 m o 5 m los sistemas de protección de las clases B y C podrán utilizarse colocando los sistemas más altos sobre la superficie de la pendiente (por ejemplo cada 2 m o cada 5 m de altura de caída).</w:t>
      </w:r>
    </w:p>
    <w:p w14:paraId="3F0DDC8C" w14:textId="77777777" w:rsidR="0044620B" w:rsidRPr="00A13DDF" w:rsidRDefault="0044620B" w:rsidP="00230301">
      <w:pPr>
        <w:pStyle w:val="UZPRRAFO"/>
      </w:pPr>
      <w:r w:rsidRPr="00A13DDF">
        <w:t>5.- El sistema de protección de borde (barandillas) no es apropiado para su instalación y protección en pendientes mayores de 60 º o mayores de 45º y altura de caída mayor de 5 m.</w:t>
      </w:r>
    </w:p>
    <w:p w14:paraId="11D2C173" w14:textId="77777777" w:rsidR="0044620B" w:rsidRPr="00A13DDF" w:rsidRDefault="0044620B" w:rsidP="00230301">
      <w:pPr>
        <w:pStyle w:val="UZPRRAFO"/>
      </w:pPr>
      <w:r w:rsidRPr="00A13DDF">
        <w:t>6.- La instalación y mantenimiento de las barandillas se efectuará de acuerdo al manual que debe ser facilitado por el fabricante, suministrador o proveedor de la citada barandilla.</w:t>
      </w:r>
    </w:p>
    <w:p w14:paraId="5D542368" w14:textId="77777777" w:rsidR="0044620B" w:rsidRPr="00A13DDF" w:rsidRDefault="0044620B" w:rsidP="00230301">
      <w:pPr>
        <w:pStyle w:val="UZPRRAFO"/>
      </w:pPr>
      <w:r w:rsidRPr="00A13DDF">
        <w:t>7.- En todos los casos el sistema de protección de borde (barandilla) se instalará perpendicular a la superficie de trabajo.</w:t>
      </w:r>
    </w:p>
    <w:p w14:paraId="7FDF2352" w14:textId="77777777" w:rsidR="0044620B" w:rsidRPr="00A13DDF" w:rsidRDefault="0044620B" w:rsidP="00230301">
      <w:pPr>
        <w:pStyle w:val="UZPRRAFO"/>
      </w:pPr>
      <w:r w:rsidRPr="00A13DDF">
        <w:t>8.- El sistema de protección de borde (barandilla) deberá comprender al menos: postes ó soportes verticales del sistema, una barandilla principal y una barandilla intermedia o protección intermedia, y debe permitir fijarle un plinto.</w:t>
      </w:r>
    </w:p>
    <w:p w14:paraId="2E5AF920" w14:textId="77777777" w:rsidR="0044620B" w:rsidRPr="00A13DDF" w:rsidRDefault="0044620B" w:rsidP="00230301">
      <w:pPr>
        <w:pStyle w:val="UZPRRAFO"/>
      </w:pPr>
      <w:r w:rsidRPr="00A13DDF">
        <w:t>9.- La distancia entre la parte más alta de la protección de borde (barandilla principal) y la superficie de trabajo será al menos de 1m medido perpendicularmente a la superficie de trabajo.</w:t>
      </w:r>
    </w:p>
    <w:p w14:paraId="73140FAC" w14:textId="77777777" w:rsidR="0044620B" w:rsidRPr="00A13DDF" w:rsidRDefault="0044620B" w:rsidP="00230301">
      <w:pPr>
        <w:pStyle w:val="UZPRRAFO"/>
      </w:pPr>
      <w:r w:rsidRPr="00A13DDF">
        <w:t>10.- El borde superior del plinto o rodapié estará al menos 15 cm por encima de la superficie de trabajo y evitará aperturas entre él y la superficie de trabajo o mantenerse tan cerca como fuera posible.</w:t>
      </w:r>
    </w:p>
    <w:p w14:paraId="63AA2B86" w14:textId="77777777" w:rsidR="0044620B" w:rsidRPr="00A13DDF" w:rsidRDefault="0044620B" w:rsidP="00230301">
      <w:pPr>
        <w:pStyle w:val="UZPRRAFO"/>
      </w:pPr>
      <w:r w:rsidRPr="00A13DDF">
        <w:t>11.- En caso de utilizar redes como protección intermedia o lateral, estas serán del tipo U. de acuerdo con la Norma UNE-EN 1263-1.</w:t>
      </w:r>
    </w:p>
    <w:p w14:paraId="12549F34" w14:textId="77777777" w:rsidR="0044620B" w:rsidRPr="00A13DDF" w:rsidRDefault="0044620B" w:rsidP="00230301">
      <w:pPr>
        <w:pStyle w:val="UZPRRAFO"/>
      </w:pPr>
      <w:r w:rsidRPr="00A13DDF">
        <w:t>12.- Si la barandilla dispone de barandilla intermedia, esta se dimensionará de forma que los huecos que forme sean inferiores a 47 cm. Si no hay barandilla intermedia o si esta no es continua, el sistema de protección de borde se dimensionará de manera que la cuadrícula sea inferior a 25 cm.</w:t>
      </w:r>
    </w:p>
    <w:p w14:paraId="536C5A77" w14:textId="77777777" w:rsidR="0044620B" w:rsidRPr="00A13DDF" w:rsidRDefault="0044620B" w:rsidP="00230301">
      <w:pPr>
        <w:pStyle w:val="UZPRRAFO"/>
      </w:pPr>
      <w:r w:rsidRPr="00A13DDF">
        <w:t>13.- La distancia entre postes o soportes verticales será la indicada por el fabricante. Ante su desconocimiento y en términos generales éstos se instalarán con una distancia entre postes menor a 2,5 m.</w:t>
      </w:r>
    </w:p>
    <w:p w14:paraId="7ED7797E" w14:textId="77777777" w:rsidR="0044620B" w:rsidRPr="00A13DDF" w:rsidRDefault="0044620B" w:rsidP="00230301">
      <w:pPr>
        <w:pStyle w:val="UZPRRAFO"/>
      </w:pPr>
      <w:r w:rsidRPr="00A13DDF">
        <w:t>14.- Nunca se emplearán como barandillas cuerdas, cadenas, elementos de señalización o elementos no específicos para barandillas tales como tablones, palets, etc., fijados a puntales u otros elementos de la obra.</w:t>
      </w:r>
    </w:p>
    <w:p w14:paraId="2B5CD70D" w14:textId="77777777" w:rsidR="0044620B" w:rsidRPr="00A13DDF" w:rsidRDefault="0044620B" w:rsidP="00230301">
      <w:pPr>
        <w:pStyle w:val="UZPRRAFO"/>
      </w:pPr>
      <w:r w:rsidRPr="00A13DDF">
        <w:t>15.- Todos los sistemas de protección de borde se revisarán periódicamente a fin de verificar su idoneidad y comprobar el mantenimiento en condiciones adecuadas de todos sus elementos así como que no se ha eliminado ningún tramo. En caso necesario se procederá de inmediato a la subsanación de las anomalías detectadas.</w:t>
      </w:r>
    </w:p>
    <w:p w14:paraId="23B2E65D" w14:textId="77777777" w:rsidR="0044620B" w:rsidRPr="00A13DDF" w:rsidRDefault="0044620B" w:rsidP="00230301">
      <w:pPr>
        <w:pStyle w:val="UZPRRAFO"/>
      </w:pPr>
      <w:r w:rsidRPr="00A13DDF">
        <w:t>16.- Las barandillas con postes fijados a los elementos estructurales mediante sistema de mordaza (sargentos o similar) y para garantizar su agarre, se realizará a través de tacos de madera o similar.</w:t>
      </w:r>
    </w:p>
    <w:p w14:paraId="213C530E" w14:textId="77777777" w:rsidR="0044620B" w:rsidRPr="00A13DDF" w:rsidRDefault="0044620B" w:rsidP="00230301">
      <w:pPr>
        <w:pStyle w:val="UZPRRAFO"/>
      </w:pPr>
      <w:r w:rsidRPr="00A13DDF">
        <w:lastRenderedPageBreak/>
        <w:t>Inmediatamente tras su instalación, así como periódicamente, o tras haber sometido al sistema a alguna solicitación (normalmente golpe o impacto), se procederá a la revisión de su agarre, procediendo en caso necesario a su apriete, a fin de garantizar la solidez y fiabilidad del sistema.</w:t>
      </w:r>
    </w:p>
    <w:p w14:paraId="224B0EB0" w14:textId="77777777" w:rsidR="0044620B" w:rsidRPr="00A13DDF" w:rsidRDefault="0044620B" w:rsidP="00230301">
      <w:pPr>
        <w:pStyle w:val="UZPRRAFO"/>
      </w:pPr>
      <w:r w:rsidRPr="00A13DDF">
        <w:t>17.- Los sistemas provisionales de protección de borde fijados al suelo mediante tornillos se efectuarán en las condiciones y utilizando los elementos establecidos por el fabricante. Se instalarán la totalidad de dichos elementos de fijación y repasarán periódicamente para garantizar su apriete.</w:t>
      </w:r>
    </w:p>
    <w:p w14:paraId="347F3E2B" w14:textId="77777777" w:rsidR="0044620B" w:rsidRPr="00A13DDF" w:rsidRDefault="0044620B" w:rsidP="00230301">
      <w:pPr>
        <w:pStyle w:val="UZPRRAFO"/>
      </w:pPr>
      <w:r w:rsidRPr="00A13DDF">
        <w:t>18.- Los sistemas de protección de borde fijados a la estructura embebidos en el hormigón (suelo o canto) se efectuarán utilizando los elementos embebidos diseñados por el fabricante y en las condiciones establecidas por él. En su defecto siempre se instalarán como mínimo a 10 cm del borde.</w:t>
      </w:r>
    </w:p>
    <w:p w14:paraId="1080D55C" w14:textId="77777777" w:rsidR="0044620B" w:rsidRPr="00A13DDF" w:rsidRDefault="0044620B" w:rsidP="00230301">
      <w:pPr>
        <w:pStyle w:val="UZPRRAFO"/>
      </w:pPr>
      <w:r w:rsidRPr="00A13DDF">
        <w:t>19.- Los postes o soportes verticales se instalarán cuando los elementos portantes (forjados, vigas, columnas, etc.) posean la adecuada resistencia.</w:t>
      </w:r>
    </w:p>
    <w:p w14:paraId="3985E6D1" w14:textId="77777777" w:rsidR="0044620B" w:rsidRPr="00A13DDF" w:rsidRDefault="0044620B" w:rsidP="00230301">
      <w:pPr>
        <w:pStyle w:val="UZPRRAFO"/>
        <w:rPr>
          <w:b/>
        </w:rPr>
      </w:pPr>
      <w:r w:rsidRPr="00A13DDF">
        <w:rPr>
          <w:b/>
        </w:rPr>
        <w:t xml:space="preserve">Montaje y desmontaje </w:t>
      </w:r>
    </w:p>
    <w:p w14:paraId="60F4A2D6" w14:textId="77777777" w:rsidR="0044620B" w:rsidRPr="00A13DDF" w:rsidRDefault="0044620B" w:rsidP="00230301">
      <w:pPr>
        <w:pStyle w:val="UZPRRAFO"/>
      </w:pPr>
      <w:r w:rsidRPr="00A13DDF">
        <w:t>1.- El montaje y desmontaje de los sistemas provisionales de protección de bordes se realizará de tal forma que no se añada riesgo alguno a los trabajadores que lo realicen.</w:t>
      </w:r>
    </w:p>
    <w:p w14:paraId="2417CD73" w14:textId="77777777" w:rsidR="0044620B" w:rsidRPr="00A13DDF" w:rsidRDefault="0044620B" w:rsidP="00230301">
      <w:pPr>
        <w:pStyle w:val="UZPRRAFO"/>
      </w:pPr>
      <w:r w:rsidRPr="00A13DDF">
        <w:t>Para ello se cumplirán las medidas siguientes:</w:t>
      </w:r>
    </w:p>
    <w:p w14:paraId="40318939" w14:textId="77777777" w:rsidR="0044620B" w:rsidRPr="00A13DDF" w:rsidRDefault="0044620B" w:rsidP="00230301">
      <w:pPr>
        <w:pStyle w:val="UZPRRAFO"/>
      </w:pPr>
      <w:r w:rsidRPr="00A13DDF">
        <w:t>a) Se dispondrá de adecuados procedimientos de trabajo para efectuar en condiciones el montaje, mantenimiento y desmontaje de estos sistemas de protección de borde.</w:t>
      </w:r>
    </w:p>
    <w:p w14:paraId="476A1E62" w14:textId="77777777" w:rsidR="0044620B" w:rsidRPr="00A13DDF" w:rsidRDefault="0044620B" w:rsidP="00230301">
      <w:pPr>
        <w:pStyle w:val="UZPRRAFO"/>
      </w:pPr>
      <w:r w:rsidRPr="00A13DDF">
        <w:t>b) Dichas operaciones se realizarán exclusivamente por trabajadores debidamente autorizados por la empresa, para lo cual y previamente se les habrá proporcionado la formación adecuada, tanto teórica como práctica, y se habrá comprobado la cualificación y adiestramiento de dichos trabajadores para la realización de las tareas.</w:t>
      </w:r>
    </w:p>
    <w:p w14:paraId="4D1C64CD" w14:textId="77777777" w:rsidR="0044620B" w:rsidRPr="00A13DDF" w:rsidRDefault="0044620B" w:rsidP="00230301">
      <w:pPr>
        <w:pStyle w:val="UZPRRAFO"/>
      </w:pPr>
      <w:r w:rsidRPr="00A13DDF">
        <w:t>c) El montaje y desmontaje se realizará disponiendo de las herramientas y equipos de trabajo adecuados al tipo de sistema de protección sobre el que actuar.</w:t>
      </w:r>
    </w:p>
    <w:p w14:paraId="5553E616" w14:textId="77777777" w:rsidR="0044620B" w:rsidRPr="00A13DDF" w:rsidRDefault="0044620B" w:rsidP="00230301">
      <w:pPr>
        <w:pStyle w:val="UZPRRAFO"/>
      </w:pPr>
      <w:r w:rsidRPr="00A13DDF">
        <w:t>Asimismo se seguirán escrupulosamente los procedimientos de trabajo, debiendo efectuar el encargado de obra o persona autorizada el control de su cumplimiento por parte de los trabajadores.</w:t>
      </w:r>
    </w:p>
    <w:p w14:paraId="0EAEBD20" w14:textId="77777777" w:rsidR="0044620B" w:rsidRPr="00A13DDF" w:rsidRDefault="0044620B" w:rsidP="00230301">
      <w:pPr>
        <w:pStyle w:val="UZPRRAFO"/>
      </w:pPr>
      <w:r w:rsidRPr="00A13DDF">
        <w:t>d) Se realizará de forma ordenada y cuidadosa, impidiendo que al instalar o al realizar alguno de los elementos se produzca su derrumbamiento o quede debilitado el sistema</w:t>
      </w:r>
    </w:p>
    <w:p w14:paraId="609A3403" w14:textId="77777777" w:rsidR="0044620B" w:rsidRPr="00A13DDF" w:rsidRDefault="0044620B" w:rsidP="00230301">
      <w:pPr>
        <w:pStyle w:val="UZPRRAFO"/>
      </w:pPr>
      <w:r w:rsidRPr="00A13DDF">
        <w:t>e) El montaje se realizará siempre que sea posible previamente a la retirada de la protección colectiva que estuviera colocada (normalmente redes de seguridad). De no existir protección colectiva, las operaciones se llevarán a cabo utilizando los operarios cinturón de seguridad sujetos a puntos de anclaje seguros, en cuyo caso no deberá saltarse hasta la completa instalación y comprobación de la barandilla.</w:t>
      </w:r>
    </w:p>
    <w:p w14:paraId="16CA4A8F" w14:textId="77777777" w:rsidR="0044620B" w:rsidRPr="00A13DDF" w:rsidRDefault="0044620B" w:rsidP="00230301">
      <w:pPr>
        <w:pStyle w:val="UZPRRAFO"/>
      </w:pPr>
      <w:r w:rsidRPr="00A13DDF">
        <w:t>f) No se procederá al desmontaje hasta que en la zona que se protegía, no se impida de alguna forma el posible riesgo de caída a distinto nivel.</w:t>
      </w:r>
    </w:p>
    <w:p w14:paraId="699AFFE7" w14:textId="77777777" w:rsidR="0044620B" w:rsidRPr="00A13DDF" w:rsidRDefault="0044620B" w:rsidP="00230301">
      <w:pPr>
        <w:pStyle w:val="UZPRRAFO"/>
      </w:pPr>
      <w:r w:rsidRPr="00A13DDF">
        <w:t>g) Cuando en las tareas de colocación y retirada de sistemas provisionales de protección de borde se prevea la existencia de riesgos especialmente graves de caída en altura, con arreglo a lo previsto en el artículo 22 bis del RD 39/1997, de 17 de Enero, será necesaria la presencia de los recursos preventivos previstos en el artículo 32 bis de la Ley 31/1995, de 8 de Noviembre, de prevención de riesgos laborales; este hecho, así mismo deberá quedar perfectamente consignado en el propio Plan de Seguridad y Salud de la Obra.</w:t>
      </w:r>
    </w:p>
    <w:p w14:paraId="7A582458" w14:textId="77777777" w:rsidR="0044620B" w:rsidRPr="00A13DDF" w:rsidRDefault="0044620B" w:rsidP="00230301">
      <w:pPr>
        <w:pStyle w:val="UZPRRAFO"/>
      </w:pPr>
    </w:p>
    <w:p w14:paraId="22774599" w14:textId="2FF2AABD" w:rsidR="0044620B" w:rsidRPr="00A13DDF" w:rsidRDefault="003D1652" w:rsidP="003D1652">
      <w:pPr>
        <w:pStyle w:val="UZTITULO3"/>
      </w:pPr>
      <w:r w:rsidRPr="00A13DDF">
        <w:t xml:space="preserve">EVACUACIÓN DE ESCOMBROS </w:t>
      </w:r>
    </w:p>
    <w:p w14:paraId="54B5BB59" w14:textId="77777777" w:rsidR="0044620B" w:rsidRPr="00A13DDF" w:rsidRDefault="0044620B" w:rsidP="003D1652">
      <w:pPr>
        <w:pStyle w:val="UZPRRAFO"/>
      </w:pPr>
      <w:r w:rsidRPr="00A13DDF">
        <w:t>1.- Respecto a la carga de escombros:</w:t>
      </w:r>
    </w:p>
    <w:p w14:paraId="5AE12B15" w14:textId="77777777" w:rsidR="0044620B" w:rsidRPr="00A13DDF" w:rsidRDefault="0044620B" w:rsidP="003D1652">
      <w:pPr>
        <w:pStyle w:val="UZPRRAFO"/>
      </w:pPr>
      <w:r w:rsidRPr="00A13DDF">
        <w:t>a) Proteger los huecos abiertos de los forjados para vertido de escombros.</w:t>
      </w:r>
    </w:p>
    <w:p w14:paraId="0B3EB819" w14:textId="77777777" w:rsidR="0044620B" w:rsidRPr="00A13DDF" w:rsidRDefault="0044620B" w:rsidP="003D1652">
      <w:pPr>
        <w:pStyle w:val="UZPRRAFO"/>
      </w:pPr>
      <w:r w:rsidRPr="00A13DDF">
        <w:t>b) Señalizar la zona de recogida de escombros.</w:t>
      </w:r>
    </w:p>
    <w:p w14:paraId="0029470A" w14:textId="77777777" w:rsidR="0044620B" w:rsidRPr="00A13DDF" w:rsidRDefault="0044620B" w:rsidP="003D1652">
      <w:pPr>
        <w:pStyle w:val="UZPRRAFO"/>
      </w:pPr>
      <w:r w:rsidRPr="00A13DDF">
        <w:t>c) El conducto de evacuación de escombros será preferiblemente de material plástico, perfectamente anclado, debiendo contar en cada planta de una boca de carga dotada de faldas.</w:t>
      </w:r>
    </w:p>
    <w:p w14:paraId="4A9707B3" w14:textId="77777777" w:rsidR="0044620B" w:rsidRPr="00A13DDF" w:rsidRDefault="0044620B" w:rsidP="003D1652">
      <w:pPr>
        <w:pStyle w:val="UZPRRAFO"/>
      </w:pPr>
      <w:r w:rsidRPr="00A13DDF">
        <w:t>d) El final del conducto deberá quedar siempre por debajo de la línea de carga máxima del contenedor.</w:t>
      </w:r>
    </w:p>
    <w:p w14:paraId="1F0F394B" w14:textId="77777777" w:rsidR="0044620B" w:rsidRPr="00A13DDF" w:rsidRDefault="0044620B" w:rsidP="003D1652">
      <w:pPr>
        <w:pStyle w:val="UZPRRAFO"/>
      </w:pPr>
      <w:r w:rsidRPr="00A13DDF">
        <w:t>e) El contenedor deberá cubrirse siempre por una lona o plástico para evitar la propagación del polvo.</w:t>
      </w:r>
    </w:p>
    <w:p w14:paraId="2615BD40" w14:textId="77777777" w:rsidR="0044620B" w:rsidRPr="00A13DDF" w:rsidRDefault="0044620B" w:rsidP="003D1652">
      <w:pPr>
        <w:pStyle w:val="UZPRRAFO"/>
      </w:pPr>
      <w:r w:rsidRPr="00A13DDF">
        <w:lastRenderedPageBreak/>
        <w:t>f) Durante los trabajos de carga de escombros, se prohibirá el acceso y permanencia de operarios en las zonas de influencia de las máquinas (palas cargadoras, camiones, etc.).</w:t>
      </w:r>
    </w:p>
    <w:p w14:paraId="2B0A1346" w14:textId="77777777" w:rsidR="0044620B" w:rsidRPr="00A13DDF" w:rsidRDefault="0044620B" w:rsidP="003D1652">
      <w:pPr>
        <w:pStyle w:val="UZPRRAFO"/>
      </w:pPr>
      <w:r w:rsidRPr="00A13DDF">
        <w:t>g) Nunca los escombros sobrepasarán los cierres laterales del receptáculo (contenedor o caja del camión), debiéndose cubrir por una lona o toldo o en su defecto se regaran para evitar propagación de polvo en su desplazamiento hasta vertedero.</w:t>
      </w:r>
    </w:p>
    <w:p w14:paraId="3C9221CC" w14:textId="77777777" w:rsidR="0044620B" w:rsidRPr="00A13DDF" w:rsidRDefault="0044620B" w:rsidP="003D1652">
      <w:pPr>
        <w:pStyle w:val="UZPRRAFO"/>
      </w:pPr>
    </w:p>
    <w:p w14:paraId="4D275FE2" w14:textId="3633D25E" w:rsidR="0044620B" w:rsidRPr="00A13DDF" w:rsidRDefault="003D1652" w:rsidP="003D1652">
      <w:pPr>
        <w:pStyle w:val="UZTITULO3"/>
      </w:pPr>
      <w:r w:rsidRPr="00A13DDF">
        <w:t>REDES DE SEGURIDAD</w:t>
      </w:r>
    </w:p>
    <w:p w14:paraId="7A963398" w14:textId="77777777" w:rsidR="0044620B" w:rsidRPr="00A13DDF" w:rsidRDefault="0044620B" w:rsidP="003D1652">
      <w:pPr>
        <w:pStyle w:val="UZPRRAFO"/>
        <w:rPr>
          <w:b/>
        </w:rPr>
      </w:pPr>
      <w:r w:rsidRPr="00A13DDF">
        <w:rPr>
          <w:b/>
        </w:rPr>
        <w:t>Aspectos generales</w:t>
      </w:r>
    </w:p>
    <w:p w14:paraId="6F464DE5" w14:textId="77777777" w:rsidR="0044620B" w:rsidRPr="00A13DDF" w:rsidRDefault="0044620B" w:rsidP="003D1652">
      <w:pPr>
        <w:pStyle w:val="UZPRRAFO"/>
      </w:pPr>
      <w:r w:rsidRPr="00A13DDF">
        <w:t>1.- Los trabajadores encargados de la colocación y retirada de redes de seguridad deberán recibir la formación preventiva adecuada, así como la información sobre los riesgos presentes en dichas tareas y las medidas preventivas y/o de protección a adoptar para hacer frente a dichos riesgos.</w:t>
      </w:r>
    </w:p>
    <w:p w14:paraId="772737CF" w14:textId="77777777" w:rsidR="0044620B" w:rsidRPr="00A13DDF" w:rsidRDefault="0044620B" w:rsidP="003D1652">
      <w:pPr>
        <w:pStyle w:val="UZPRRAFO"/>
      </w:pPr>
      <w:r w:rsidRPr="00A13DDF">
        <w:t>2.- Los sistemas de redes de seguridad (entendiendo por sistema el conjunto de red, soporte, sistema de fijación red-soporte y sistema de fijación del soporte y red al elemento estructural) cumplirán la norma UNE-EN 1263-1 “Redes de seguridad. Requisitos de seguridad. Métodos de ensayo“ y la norma UNE-EN 1263-2 “Redes de seguridad. Requisitos de seguridad para los límites de instalación”. A tal efecto, el fabricante debe declarar la conformidad de su producto con la norma UNE-EN 1263-1 acompañada, en su caso, por la declaración de conformidad del fabricante, apoyada preferentemente por el certificado de un organismo competente independiente al que hace referencia el Anejo A de la citada norma.</w:t>
      </w:r>
    </w:p>
    <w:p w14:paraId="3694F683" w14:textId="77777777" w:rsidR="0044620B" w:rsidRPr="00A13DDF" w:rsidRDefault="0044620B" w:rsidP="003D1652">
      <w:pPr>
        <w:pStyle w:val="UZPRRAFO"/>
      </w:pPr>
      <w:r w:rsidRPr="00A13DDF">
        <w:t>3.- En cumplimiento de lo anterior, las redes de seguridad utilizadas en las obras de construcción destinadas a impedir la caída de personas u objetos y, cuando esto no sea posible a limitar su caída, se elegirán, en función del tipo de montaje y utilización, entre los siguientes sistemas:</w:t>
      </w:r>
    </w:p>
    <w:p w14:paraId="0BC1D23D" w14:textId="77777777" w:rsidR="0044620B" w:rsidRPr="00A13DDF" w:rsidRDefault="0044620B" w:rsidP="003D1652">
      <w:pPr>
        <w:pStyle w:val="UZPRRAFO"/>
      </w:pPr>
      <w:r w:rsidRPr="00A13DDF">
        <w:t>Redes tipo S en disposición horizontal, tipo toldo, con cuerda perimetral.</w:t>
      </w:r>
    </w:p>
    <w:p w14:paraId="25AB2F0D" w14:textId="77777777" w:rsidR="0044620B" w:rsidRPr="00A13DDF" w:rsidRDefault="0044620B" w:rsidP="003D1652">
      <w:pPr>
        <w:pStyle w:val="UZPRRAFO"/>
      </w:pPr>
      <w:r w:rsidRPr="00A13DDF">
        <w:t>Redes tipo T en disposición horizontal, tipo bandeja, sujetas a consola.</w:t>
      </w:r>
    </w:p>
    <w:p w14:paraId="3338C4BD" w14:textId="77777777" w:rsidR="0044620B" w:rsidRPr="00A13DDF" w:rsidRDefault="0044620B" w:rsidP="003D1652">
      <w:pPr>
        <w:pStyle w:val="UZPRRAFO"/>
      </w:pPr>
      <w:r w:rsidRPr="00A13DDF">
        <w:t>Redes tipo U en disposición vertical atadas a soportes.</w:t>
      </w:r>
    </w:p>
    <w:p w14:paraId="23E05749" w14:textId="77777777" w:rsidR="0044620B" w:rsidRPr="00A13DDF" w:rsidRDefault="0044620B" w:rsidP="003D1652">
      <w:pPr>
        <w:pStyle w:val="UZPRRAFO"/>
      </w:pPr>
      <w:r w:rsidRPr="00A13DDF">
        <w:t>Redes tipo V en disposición vertical con cuerda perimetral sujeta a soporte tipo horca.</w:t>
      </w:r>
    </w:p>
    <w:p w14:paraId="70815014" w14:textId="77777777" w:rsidR="0044620B" w:rsidRPr="00A13DDF" w:rsidRDefault="0044620B" w:rsidP="003D1652">
      <w:pPr>
        <w:pStyle w:val="UZPRRAFO"/>
      </w:pPr>
      <w:r w:rsidRPr="00A13DDF">
        <w:t>4.- Las redes se elegirán en función de la anchura de malla y la energía de rotura, de entre los tipos que recoge la norma UNE-EN 1263-1:</w:t>
      </w:r>
    </w:p>
    <w:p w14:paraId="2BE9F0D3" w14:textId="77777777" w:rsidR="0044620B" w:rsidRPr="00A13DDF" w:rsidRDefault="0044620B" w:rsidP="006001EB">
      <w:pPr>
        <w:pStyle w:val="UZPRRAFO"/>
      </w:pPr>
      <w:r w:rsidRPr="00A13DDF">
        <w:t>Tipo A1:  Er ≥ 2,3 kj y ancho máximo de malla 60 mm.</w:t>
      </w:r>
    </w:p>
    <w:p w14:paraId="48C8954F" w14:textId="77777777" w:rsidR="0044620B" w:rsidRPr="00A13DDF" w:rsidRDefault="0044620B" w:rsidP="006001EB">
      <w:pPr>
        <w:pStyle w:val="UZPRRAFO"/>
      </w:pPr>
      <w:r w:rsidRPr="00A13DDF">
        <w:t>Tipo A2:  Er ≥ 2,3 kj y ancho máximo de malla 100 mm.</w:t>
      </w:r>
    </w:p>
    <w:p w14:paraId="5214DC8D" w14:textId="77777777" w:rsidR="0044620B" w:rsidRPr="00A13DDF" w:rsidRDefault="0044620B" w:rsidP="006001EB">
      <w:pPr>
        <w:pStyle w:val="UZPRRAFO"/>
      </w:pPr>
      <w:r w:rsidRPr="00A13DDF">
        <w:t>Tipo B1:  Er ≥4,4 kj y ancho máximo de malla 60 mm.</w:t>
      </w:r>
    </w:p>
    <w:p w14:paraId="055DF9CC" w14:textId="77777777" w:rsidR="0044620B" w:rsidRPr="00A13DDF" w:rsidRDefault="0044620B" w:rsidP="006001EB">
      <w:pPr>
        <w:pStyle w:val="UZPRRAFO"/>
      </w:pPr>
      <w:r w:rsidRPr="00A13DDF">
        <w:t>Tipo B2:  Er ≥4,4 kj y ancho máximo de malla 100 mm.</w:t>
      </w:r>
    </w:p>
    <w:p w14:paraId="0144C228" w14:textId="77777777" w:rsidR="0044620B" w:rsidRPr="00A13DDF" w:rsidRDefault="0044620B" w:rsidP="006001EB">
      <w:pPr>
        <w:pStyle w:val="UZPRRAFO"/>
      </w:pPr>
      <w:r w:rsidRPr="00A13DDF">
        <w:t>5.- Cuando se utilicen cuerdas perimetrales o cuerdas de atado, éstas tendrán una resistencia a la tracción superior a 30 kN. De la misma forma, las cuerdas de atado de paños de red que se utilicen tendrán una resistencia mínima a la tracción de 7,5 kN.</w:t>
      </w:r>
    </w:p>
    <w:p w14:paraId="45D9311A" w14:textId="77777777" w:rsidR="0044620B" w:rsidRPr="00A13DDF" w:rsidRDefault="0044620B" w:rsidP="006001EB">
      <w:pPr>
        <w:pStyle w:val="UZPRRAFO"/>
      </w:pPr>
      <w:r w:rsidRPr="00A13DDF">
        <w:t>6.- Las redes de seguridad vendrán marcadas y etiquetadas de forma permanente con las siguientes indicaciones, a saber:</w:t>
      </w:r>
    </w:p>
    <w:p w14:paraId="383D919B" w14:textId="77777777" w:rsidR="0044620B" w:rsidRPr="00A13DDF" w:rsidRDefault="0044620B" w:rsidP="006001EB">
      <w:pPr>
        <w:pStyle w:val="UZPRRAFO"/>
      </w:pPr>
      <w:r w:rsidRPr="00A13DDF">
        <w:t>Nombre o marca del fabricante o importador.</w:t>
      </w:r>
    </w:p>
    <w:p w14:paraId="2D07C07A" w14:textId="77777777" w:rsidR="0044620B" w:rsidRPr="00A13DDF" w:rsidRDefault="0044620B" w:rsidP="006001EB">
      <w:pPr>
        <w:pStyle w:val="UZPRRAFO"/>
      </w:pPr>
      <w:r w:rsidRPr="00A13DDF">
        <w:t>La designación de la red conforme a la norma UNE-EN 1263-1.</w:t>
      </w:r>
    </w:p>
    <w:p w14:paraId="1D6FC1A5" w14:textId="77777777" w:rsidR="0044620B" w:rsidRPr="00A13DDF" w:rsidRDefault="0044620B" w:rsidP="006001EB">
      <w:pPr>
        <w:pStyle w:val="UZPRRAFO"/>
      </w:pPr>
      <w:r w:rsidRPr="00A13DDF">
        <w:t>El número de identificación.</w:t>
      </w:r>
    </w:p>
    <w:p w14:paraId="636488B1" w14:textId="77777777" w:rsidR="0044620B" w:rsidRPr="00A13DDF" w:rsidRDefault="0044620B" w:rsidP="006001EB">
      <w:pPr>
        <w:pStyle w:val="UZPRRAFO"/>
      </w:pPr>
      <w:r w:rsidRPr="00A13DDF">
        <w:t>El año y mes de fabricación de la red.</w:t>
      </w:r>
    </w:p>
    <w:p w14:paraId="22DCDF85" w14:textId="77777777" w:rsidR="0044620B" w:rsidRPr="00A13DDF" w:rsidRDefault="0044620B" w:rsidP="006001EB">
      <w:pPr>
        <w:pStyle w:val="UZPRRAFO"/>
      </w:pPr>
      <w:r w:rsidRPr="00A13DDF">
        <w:t>La capacidad mínima de absorción de energía de la malla de ensayo.</w:t>
      </w:r>
    </w:p>
    <w:p w14:paraId="0E77B667" w14:textId="77777777" w:rsidR="0044620B" w:rsidRPr="00A13DDF" w:rsidRDefault="0044620B" w:rsidP="006001EB">
      <w:pPr>
        <w:pStyle w:val="UZPRRAFO"/>
      </w:pPr>
      <w:r w:rsidRPr="00A13DDF">
        <w:t>El código del artículo del fabricante.</w:t>
      </w:r>
    </w:p>
    <w:p w14:paraId="219D5307" w14:textId="77777777" w:rsidR="0044620B" w:rsidRPr="00A13DDF" w:rsidRDefault="0044620B" w:rsidP="006001EB">
      <w:pPr>
        <w:pStyle w:val="UZPRRAFO"/>
      </w:pPr>
      <w:r w:rsidRPr="00A13DDF">
        <w:t>Firma, en su caso, del organismo acreditado.</w:t>
      </w:r>
    </w:p>
    <w:p w14:paraId="2B870391" w14:textId="77777777" w:rsidR="0044620B" w:rsidRPr="00A13DDF" w:rsidRDefault="0044620B" w:rsidP="006001EB">
      <w:pPr>
        <w:pStyle w:val="UZPRRAFO"/>
      </w:pPr>
      <w:r w:rsidRPr="00A13DDF">
        <w:t>7.- Todas las redes deben ir acompañadas de un manual de instrucciones en castellano en el que se recojan todas las indicaciones relativas a:</w:t>
      </w:r>
    </w:p>
    <w:p w14:paraId="75A0AB36" w14:textId="77777777" w:rsidR="0044620B" w:rsidRPr="00A13DDF" w:rsidRDefault="0044620B" w:rsidP="006001EB">
      <w:pPr>
        <w:pStyle w:val="UZPRRAFO"/>
      </w:pPr>
      <w:r w:rsidRPr="00A13DDF">
        <w:t>Instalación, utilización y desmontaje.</w:t>
      </w:r>
    </w:p>
    <w:p w14:paraId="2FD53925" w14:textId="77777777" w:rsidR="0044620B" w:rsidRPr="00A13DDF" w:rsidRDefault="0044620B" w:rsidP="006001EB">
      <w:pPr>
        <w:pStyle w:val="UZPRRAFO"/>
      </w:pPr>
      <w:r w:rsidRPr="00A13DDF">
        <w:t>Almacenamiento, cuidado e inspección.</w:t>
      </w:r>
    </w:p>
    <w:p w14:paraId="21FE041B" w14:textId="77777777" w:rsidR="0044620B" w:rsidRPr="00A13DDF" w:rsidRDefault="0044620B" w:rsidP="006001EB">
      <w:pPr>
        <w:pStyle w:val="UZPRRAFO"/>
      </w:pPr>
      <w:r w:rsidRPr="00A13DDF">
        <w:t>Fechas para el ensayo de las mallas de ensayo.</w:t>
      </w:r>
    </w:p>
    <w:p w14:paraId="28F0341C" w14:textId="77777777" w:rsidR="0044620B" w:rsidRPr="00A13DDF" w:rsidRDefault="0044620B" w:rsidP="006001EB">
      <w:pPr>
        <w:pStyle w:val="UZPRRAFO"/>
      </w:pPr>
      <w:r w:rsidRPr="00A13DDF">
        <w:lastRenderedPageBreak/>
        <w:t>Condiciones para su retirada de servicio.</w:t>
      </w:r>
    </w:p>
    <w:p w14:paraId="220BE7C5" w14:textId="77777777" w:rsidR="0044620B" w:rsidRPr="00A13DDF" w:rsidRDefault="0044620B" w:rsidP="006001EB">
      <w:pPr>
        <w:pStyle w:val="UZPRRAFO"/>
      </w:pPr>
      <w:r w:rsidRPr="00A13DDF">
        <w:t>Otras advertencias sobre riesgos como por ejemplo temperaturas extremas o agresiones químicas.</w:t>
      </w:r>
    </w:p>
    <w:p w14:paraId="3DC742FD" w14:textId="77777777" w:rsidR="0044620B" w:rsidRPr="00A13DDF" w:rsidRDefault="0044620B" w:rsidP="006001EB">
      <w:pPr>
        <w:pStyle w:val="UZPRRAFO"/>
      </w:pPr>
      <w:r w:rsidRPr="00A13DDF">
        <w:t>Declaración de conformidad a la norma UNE-EN 1263-1.</w:t>
      </w:r>
    </w:p>
    <w:p w14:paraId="2061B642" w14:textId="77777777" w:rsidR="0044620B" w:rsidRPr="00A13DDF" w:rsidRDefault="0044620B" w:rsidP="006001EB">
      <w:pPr>
        <w:pStyle w:val="UZPRRAFO"/>
      </w:pPr>
      <w:r w:rsidRPr="00A13DDF">
        <w:t>El manual debe incluir, como mínimo, información sobre fuerzas de anclaje necesarias, altura de caída máxima, anchura de recogida mínima, unión de redes de seguridad, distancia mínima de protección debajo de la red de seguridad e instrucciones para instalaciones especiales.</w:t>
      </w:r>
    </w:p>
    <w:p w14:paraId="5F99CD5A" w14:textId="77777777" w:rsidR="0044620B" w:rsidRPr="00A13DDF" w:rsidRDefault="0044620B" w:rsidP="006001EB">
      <w:pPr>
        <w:pStyle w:val="UZPRRAFO"/>
      </w:pPr>
      <w:r w:rsidRPr="00A13DDF">
        <w:t>8.- Las redes de seguridad deberán ir provistas de al menos una malla de ensayo. La malla de ensayo debe consistir en al menos tres mallas y debe ir suelta y entrelazada a las mallas de la red y unida al borde de la red. La malla de ensayo debe proceder del mismo lote de producción que el utilizado en la red. Para asegurar que la malla de ensayo puede identificarse adecuadamente con la cuerda de malla, se deben fijar en la malla de ensayo y en la red sellos con el mismo número de identificación.</w:t>
      </w:r>
    </w:p>
    <w:p w14:paraId="2A67EB8F" w14:textId="77777777" w:rsidR="0044620B" w:rsidRPr="00A13DDF" w:rsidRDefault="0044620B" w:rsidP="006001EB">
      <w:pPr>
        <w:pStyle w:val="UZPRRAFO"/>
      </w:pPr>
      <w:r w:rsidRPr="00A13DDF">
        <w:t>9.- Las redes de seguridad deberán instalarse lo más cerca posible por debajo del nivel de trabajo; en todo caso, la altura de caída, entendida como la distancia vertical entre el área de trabajo o borde del área de trabajo protegida y la red de seguridad, no debe exceder los 6 m (recomendándose 3 m). Asimismo, la altura de caída reducida, entendida ésta como la distancia vertical entre el área de trabajo protegida y el borde de 2 m de anchura de la red de seguridad, no debe exceder los 3 m.</w:t>
      </w:r>
    </w:p>
    <w:p w14:paraId="6FC49C12" w14:textId="77777777" w:rsidR="0044620B" w:rsidRPr="00A13DDF" w:rsidRDefault="0044620B" w:rsidP="006001EB">
      <w:pPr>
        <w:pStyle w:val="UZPRRAFO"/>
      </w:pPr>
      <w:r w:rsidRPr="00A13DDF">
        <w:t>10.-En la colocación de redes de seguridad, la anchura de recogida, entendida ésta como la distancia horizontal entre el borde del área de trabajo y el borde de la red de seguridad, debe cumplir las siguientes condiciones:</w:t>
      </w:r>
    </w:p>
    <w:p w14:paraId="64A4578C" w14:textId="77777777" w:rsidR="0044620B" w:rsidRPr="00A13DDF" w:rsidRDefault="0044620B" w:rsidP="006001EB">
      <w:pPr>
        <w:pStyle w:val="UZPRRAFO"/>
      </w:pPr>
      <w:r w:rsidRPr="00A13DDF">
        <w:t>Si la altura de caída es menor o igual que 1 m, la anchura de recogida será mayor o igual que 2 m.</w:t>
      </w:r>
    </w:p>
    <w:p w14:paraId="0FBF7D30" w14:textId="77777777" w:rsidR="0044620B" w:rsidRPr="00A13DDF" w:rsidRDefault="0044620B" w:rsidP="006001EB">
      <w:pPr>
        <w:pStyle w:val="UZPRRAFO"/>
      </w:pPr>
      <w:r w:rsidRPr="00A13DDF">
        <w:t>Si la altura de caída es menor o igual que 3 m, la anchura de recogida será mayor o igual que 2,5 m.</w:t>
      </w:r>
    </w:p>
    <w:p w14:paraId="4032606C" w14:textId="77777777" w:rsidR="0044620B" w:rsidRPr="00A13DDF" w:rsidRDefault="0044620B" w:rsidP="006001EB">
      <w:pPr>
        <w:pStyle w:val="UZPRRAFO"/>
      </w:pPr>
      <w:r w:rsidRPr="00A13DDF">
        <w:t>Si la altura de caída es menor o igual que 6 m, la anchura de recogida será mayor o igual que 3 m.</w:t>
      </w:r>
    </w:p>
    <w:p w14:paraId="67A9DBBC" w14:textId="77777777" w:rsidR="0044620B" w:rsidRPr="00A13DDF" w:rsidRDefault="0044620B" w:rsidP="006001EB">
      <w:pPr>
        <w:pStyle w:val="UZPRRAFO"/>
      </w:pPr>
      <w:r w:rsidRPr="00A13DDF">
        <w:t>Si el área de trabajo está inclinada más de 20º, la anchura de recogida debe ser, al menos, de 3 m y la distancia entre el punto de trabajo más exterior y el punto más bajo del borde de la red de seguridad no debe exceder los 3 m.</w:t>
      </w:r>
    </w:p>
    <w:p w14:paraId="7A5FA697" w14:textId="77777777" w:rsidR="0044620B" w:rsidRPr="00A13DDF" w:rsidRDefault="0044620B" w:rsidP="006001EB">
      <w:pPr>
        <w:pStyle w:val="UZPRRAFO"/>
      </w:pPr>
      <w:r w:rsidRPr="00A13DDF">
        <w:t>11.- A la recepción de las redes en obra debe procederse a la comprobación del estado de éstas (roturas, estado de degradación, etc.), los soportes de las mismas (deformaciones permanentes, corrosión, etc.) y anclajes, con objeto de proceder, en el caso de que no pueda garantizarse su eficacia protectora, a su rechazo.</w:t>
      </w:r>
    </w:p>
    <w:p w14:paraId="4286F341" w14:textId="77777777" w:rsidR="0044620B" w:rsidRPr="00A13DDF" w:rsidRDefault="0044620B" w:rsidP="006001EB">
      <w:pPr>
        <w:pStyle w:val="UZPRRAFO"/>
      </w:pPr>
      <w:r w:rsidRPr="00A13DDF">
        <w:t>12.-En su caso, deberá procederse de forma previa al montaje de la red, a la instalación de dispositivos o elementos de anclaje para el amarre de los equipos de protección individual contra caídas de altura a utilizar por los trabajadores encargados de dicho montaje.</w:t>
      </w:r>
    </w:p>
    <w:p w14:paraId="4E2EDCF4" w14:textId="77777777" w:rsidR="0044620B" w:rsidRPr="00A13DDF" w:rsidRDefault="0044620B" w:rsidP="006001EB">
      <w:pPr>
        <w:pStyle w:val="UZPRRAFO"/>
      </w:pPr>
      <w:r w:rsidRPr="00A13DDF">
        <w:t>13.-El almacenamiento temporal de las redes de seguridad en la propia obra debe realizarse en lugares secos, bajo cubierto (sin exposición a los rayos UV de la radiación solar), si es posible en envoltura opaca y lejos de las fuentes de calor y de las zonas donde se realicen trabajos de soldadura. Asimismo, los soportes no deben sufrir golpes y los pequeños accesorios deben guardarse en cajas al efecto.</w:t>
      </w:r>
    </w:p>
    <w:p w14:paraId="76DF5C65" w14:textId="77777777" w:rsidR="0044620B" w:rsidRPr="00A13DDF" w:rsidRDefault="0044620B" w:rsidP="006001EB">
      <w:pPr>
        <w:pStyle w:val="UZPRRAFO"/>
      </w:pPr>
      <w:r w:rsidRPr="00A13DDF">
        <w:t>14.- Después de cada movimiento de redes de seguridad en una misma obra, debe procederse a la revisión de la colocación de todos sus elementos y uniones. Asimismo, dada la variable degradación que sufren las redes, conviene tener en cuenta las condiciones para su retirada de servicio que aparecen en el manual de instrucciones o, en su defecto, recabar del fabricante dicha información.</w:t>
      </w:r>
    </w:p>
    <w:p w14:paraId="71E89423" w14:textId="77777777" w:rsidR="0044620B" w:rsidRPr="00A13DDF" w:rsidRDefault="0044620B" w:rsidP="006001EB">
      <w:pPr>
        <w:pStyle w:val="UZPRRAFO"/>
      </w:pPr>
      <w:r w:rsidRPr="00A13DDF">
        <w:t>15.- Después de una caída debe comprobarse el estado de la red, sus soportes, anclajes y accesorios, a los efectos de detectar posibles roturas, deformaciones permanentes, grietas en soldaduras, etc., para proceder a su reparación o sustitución, teniendo en cuenta en todo caso las indicaciones que al respecto establezca el fabricante en el manual de instrucciones de la red.</w:t>
      </w:r>
    </w:p>
    <w:p w14:paraId="0287EFE4" w14:textId="77777777" w:rsidR="0044620B" w:rsidRPr="00A13DDF" w:rsidRDefault="0044620B" w:rsidP="006001EB">
      <w:pPr>
        <w:pStyle w:val="UZPRRAFO"/>
      </w:pPr>
      <w:r w:rsidRPr="00A13DDF">
        <w:t>16.- Tras su utilización, las redes y sus soportes deben almacenarse en condiciones análogas a las previstas en el apartado 13 anterior. Previamente a dicho almacenamiento, las redes deben limpiarse de objetos y suciedad retenida en ellas. Asimismo, en el transporte de las redes de seguridad, éstas no deben sufrir deterioro alguno por enganchones o roturas y los soportes no deben deformarse, sufrir impactos o en general sufrir agresión mecánica alguna. Los pequeños accesorios deben transportarse en cajas al efecto.</w:t>
      </w:r>
    </w:p>
    <w:p w14:paraId="340AA3F8" w14:textId="77777777" w:rsidR="0044620B" w:rsidRPr="00A13DDF" w:rsidRDefault="0044620B" w:rsidP="006001EB">
      <w:pPr>
        <w:pStyle w:val="UZPRRAFO"/>
      </w:pPr>
      <w:r w:rsidRPr="00A13DDF">
        <w:t xml:space="preserve">17.-Las operaciones de colocación y retirada de redes deben estar perfectamente recogidas, en tiempo y espacio, en el Plan de Seguridad y Salud de la Obra, debiendo estar adecuadamente procedimentadas, teniendo en cuenta las instrucciones del fabricante, en cuanto a modo y orden de </w:t>
      </w:r>
      <w:r w:rsidRPr="00A13DDF">
        <w:lastRenderedPageBreak/>
        <w:t>ejecución, condiciones del personal encargado de la colocación y retirada, supervisión y comprobación de los trabajos, así como las medidas de prevención y/o protección que deben adoptarse en los mismos.</w:t>
      </w:r>
    </w:p>
    <w:p w14:paraId="17412608" w14:textId="77777777" w:rsidR="0044620B" w:rsidRPr="00A13DDF" w:rsidRDefault="0044620B" w:rsidP="006001EB">
      <w:pPr>
        <w:pStyle w:val="UZPRRAFO"/>
      </w:pPr>
      <w:r w:rsidRPr="00A13DDF">
        <w:t>18.-De la misma forma, cuando en las tareas de colocación y retirada de redes de seguridad se prevea la existencia de riesgos especialmente graves de caída en altura, con arreglo a lo previsto en el artículo 22 bis del R.D. 39/1997, de 17 de enero, será necesaria la presencia de los recursos preventivos previstos en el artículo 32 bis de la Ley 31/1995, de 8 de noviembre, de prevención de riesgos laborales; este hecho, asimismo deberá quedar perfectamente consignado en el propio Plan de Seguridad y Salud de la Obra.</w:t>
      </w:r>
    </w:p>
    <w:p w14:paraId="395CCF95" w14:textId="77777777" w:rsidR="0044620B" w:rsidRPr="00A13DDF" w:rsidRDefault="0044620B" w:rsidP="006001EB">
      <w:pPr>
        <w:pStyle w:val="UZPRRAFO"/>
      </w:pPr>
    </w:p>
    <w:p w14:paraId="38945654" w14:textId="77777777" w:rsidR="0044620B" w:rsidRPr="00A13DDF" w:rsidRDefault="0044620B" w:rsidP="006001EB">
      <w:pPr>
        <w:pStyle w:val="UZPRRAFO"/>
        <w:rPr>
          <w:b/>
        </w:rPr>
      </w:pPr>
      <w:r w:rsidRPr="00A13DDF">
        <w:rPr>
          <w:b/>
        </w:rPr>
        <w:t>Instalación de sistemas de redes de seguridad</w:t>
      </w:r>
    </w:p>
    <w:p w14:paraId="2DC0AE22" w14:textId="77777777" w:rsidR="0044620B" w:rsidRPr="00A13DDF" w:rsidRDefault="0044620B" w:rsidP="006001EB">
      <w:pPr>
        <w:pStyle w:val="UZPRRAFO"/>
      </w:pPr>
      <w:r w:rsidRPr="00A13DDF">
        <w:t>1.- El tamaño mínimo de red tipo S debe ser al menos de 35 m</w:t>
      </w:r>
      <w:r w:rsidRPr="00A13DDF">
        <w:rPr>
          <w:vertAlign w:val="superscript"/>
        </w:rPr>
        <w:t>2</w:t>
      </w:r>
      <w:r w:rsidRPr="00A13DDF">
        <w:t xml:space="preserve"> y, para redes rectangulares, la longitud del lado más pequeño debe ser como mínimo de 5 m.</w:t>
      </w:r>
    </w:p>
    <w:p w14:paraId="53E50B1E" w14:textId="77777777" w:rsidR="0044620B" w:rsidRPr="00A13DDF" w:rsidRDefault="0044620B" w:rsidP="006001EB">
      <w:pPr>
        <w:pStyle w:val="UZPRRAFO"/>
      </w:pPr>
      <w:r w:rsidRPr="00A13DDF">
        <w:t>2.- La utilización de redes de tamaño inferior al anteriormente indicado deberá supeditarse y condicionarse a lo que en el propio Plan de seguridad y salud de la obra se hubiere previsto en cuanto a huecos o aberturas donde proceder a su colocación y modo de ejecución de la misma, características técnicas de la red, disposición de anclajes, configuración de amarres, medidas preventivas y/o de protección a utilizar en la colocación, etc.</w:t>
      </w:r>
    </w:p>
    <w:p w14:paraId="14E863A7" w14:textId="77777777" w:rsidR="0044620B" w:rsidRPr="00A13DDF" w:rsidRDefault="0044620B" w:rsidP="006001EB">
      <w:pPr>
        <w:pStyle w:val="UZPRRAFO"/>
      </w:pPr>
      <w:r w:rsidRPr="00A13DDF">
        <w:t>3.- Las redes de seguridad tipo S deben instalarse con cuerdas de atado en puntos de anclaje capaces de resistir la carga característica, tal y como se describe en la norma UNE-EN 1263-2. La distancia entre puntos de anclaje debe ser inferior a 2,5 m.</w:t>
      </w:r>
    </w:p>
    <w:p w14:paraId="3243CAC5" w14:textId="77777777" w:rsidR="0044620B" w:rsidRPr="00A13DDF" w:rsidRDefault="0044620B" w:rsidP="006001EB">
      <w:pPr>
        <w:pStyle w:val="UZPRRAFO"/>
      </w:pPr>
      <w:r w:rsidRPr="00A13DDF">
        <w:t>4.- Para la unión de los distintos paños de red se deben utilizar cuerdas de unión que cumplan lo previsto en la norma UNE-EN 1263-1. La unión debe realizarse de manera que no existan distancias sin sujetar mayores a 100 mm dentro del área de la red. Cuando la unión se lleva a cabo por solape, el mínimo solape debe ser de 2 m.</w:t>
      </w:r>
    </w:p>
    <w:p w14:paraId="6DC6BDE2" w14:textId="77777777" w:rsidR="0044620B" w:rsidRPr="00A13DDF" w:rsidRDefault="0044620B" w:rsidP="006001EB">
      <w:pPr>
        <w:pStyle w:val="UZPRRAFO"/>
      </w:pPr>
      <w:r w:rsidRPr="00A13DDF">
        <w:t>5.- Los trabajos de montaje se realizarán utilizando un medio auxiliar adecuado para la realización de dichos trabajos en altura o habiéndose dispuesto de forma previa algún sistema provisional eficaz de protección colectiva frente al riesgo de caída a distinto nivel o, en caso de que esto no fuera posible, por medio de la utilización de equipos de protección individual frente a dicho riesgo, amarrados a puntos de anclaje previamente dispuestos en elementos resistentes de la estructura.</w:t>
      </w:r>
    </w:p>
    <w:p w14:paraId="7C6F6A87" w14:textId="77777777" w:rsidR="0044620B" w:rsidRPr="00A13DDF" w:rsidRDefault="0044620B" w:rsidP="006001EB">
      <w:pPr>
        <w:pStyle w:val="UZPRRAFO"/>
      </w:pPr>
      <w:r w:rsidRPr="00A13DDF">
        <w:t>6.- En la utilización de este tipo de red debe preverse una distancia de seguridad por debajo de la red que garantice, en caso de caída de un trabajador, que éste no resultará golpeado, debido a la propia deformación de la red de seguridad, con objeto alguno o con cualquier elemento estructural que pudiera encontrarse situado por debajo de la misma, sin respetar dicha distancia de seguridad.</w:t>
      </w:r>
    </w:p>
    <w:p w14:paraId="5956BEBE" w14:textId="77777777" w:rsidR="0044620B" w:rsidRPr="00A13DDF" w:rsidRDefault="0044620B" w:rsidP="006001EB">
      <w:pPr>
        <w:pStyle w:val="UZPRRAFO"/>
      </w:pPr>
    </w:p>
    <w:p w14:paraId="6FE0690B" w14:textId="77777777" w:rsidR="0044620B" w:rsidRPr="00A13DDF" w:rsidRDefault="0044620B" w:rsidP="006001EB">
      <w:pPr>
        <w:pStyle w:val="UZPRRAFO"/>
        <w:rPr>
          <w:b/>
        </w:rPr>
      </w:pPr>
      <w:r w:rsidRPr="00A13DDF">
        <w:rPr>
          <w:b/>
        </w:rPr>
        <w:t>Instalación de sistemas tipo T de redes de seguridad</w:t>
      </w:r>
    </w:p>
    <w:p w14:paraId="0F2ACC07" w14:textId="77777777" w:rsidR="0044620B" w:rsidRPr="00A13DDF" w:rsidRDefault="0044620B" w:rsidP="006001EB">
      <w:pPr>
        <w:pStyle w:val="UZPRRAFO"/>
      </w:pPr>
      <w:r w:rsidRPr="00A13DDF">
        <w:t>1.- Los sistemas tipo T de redes de seguridad deben instalarse de acuerdo con el manual de instrucciones suministrado por el fabricante o proveedor con el envío de la red.</w:t>
      </w:r>
    </w:p>
    <w:p w14:paraId="77E1D3EC" w14:textId="77777777" w:rsidR="0044620B" w:rsidRPr="00A13DDF" w:rsidRDefault="0044620B" w:rsidP="006001EB">
      <w:pPr>
        <w:pStyle w:val="UZPRRAFO"/>
      </w:pPr>
      <w:r w:rsidRPr="00A13DDF">
        <w:t>2.-Para la unión de los distintos paños de red deben utilizarse cuerdas de unión que cumplan lo previsto en la norma UNE-EN 1263-1. La unión debe realizarse de manera que no existan distancias sin sujetar mayores a 100 mm dentro del área de la red.</w:t>
      </w:r>
    </w:p>
    <w:p w14:paraId="2D8C0B75" w14:textId="77777777" w:rsidR="0044620B" w:rsidRPr="00A13DDF" w:rsidRDefault="0044620B" w:rsidP="006001EB">
      <w:pPr>
        <w:pStyle w:val="UZPRRAFO"/>
      </w:pPr>
      <w:r w:rsidRPr="00A13DDF">
        <w:t>3.-Cuando la unión entre paños de red sea efectuada por solape, el mínimo solape debe ser de 0,75 m.</w:t>
      </w:r>
    </w:p>
    <w:p w14:paraId="70A051C1" w14:textId="77777777" w:rsidR="0044620B" w:rsidRPr="00A13DDF" w:rsidRDefault="0044620B" w:rsidP="006001EB">
      <w:pPr>
        <w:pStyle w:val="UZPRRAFO"/>
        <w:rPr>
          <w:b/>
        </w:rPr>
      </w:pPr>
      <w:r w:rsidRPr="00A13DDF">
        <w:rPr>
          <w:b/>
        </w:rPr>
        <w:t>Instalación de sistemas tipo U de redes de seguridad</w:t>
      </w:r>
    </w:p>
    <w:p w14:paraId="516D598A" w14:textId="77777777" w:rsidR="0044620B" w:rsidRPr="00A13DDF" w:rsidRDefault="0044620B" w:rsidP="006001EB">
      <w:pPr>
        <w:pStyle w:val="UZPRRAFO"/>
      </w:pPr>
      <w:r w:rsidRPr="00A13DDF">
        <w:t>1.- La instalación de redes de seguridad tipo U deberá llevarse a cabo respetando las indicaciones que recoge la norma UNE-EN 13374.</w:t>
      </w:r>
    </w:p>
    <w:p w14:paraId="6B10E9DB" w14:textId="77777777" w:rsidR="0044620B" w:rsidRPr="00A13DDF" w:rsidRDefault="0044620B" w:rsidP="006001EB">
      <w:pPr>
        <w:pStyle w:val="UZPRRAFO"/>
      </w:pPr>
      <w:r w:rsidRPr="00A13DDF">
        <w:t>2.-En la utilización de redes de seguridad tipo U como protección intermedia en los sistemas de protección de borde de las clases A y B, según se indica en la norma UNE-EN 13374, debe asegurarse que una esfera de diámetro 250 mm no pase a través de la misma.</w:t>
      </w:r>
    </w:p>
    <w:p w14:paraId="02E877E4" w14:textId="77777777" w:rsidR="0044620B" w:rsidRPr="00A13DDF" w:rsidRDefault="0044620B" w:rsidP="006001EB">
      <w:pPr>
        <w:pStyle w:val="UZPRRAFO"/>
      </w:pPr>
      <w:r w:rsidRPr="00A13DDF">
        <w:t>3.- En la utilización de redes de seguridad tipo U como protección intermedia en los sistemas de protección de borde de la clase C, según se indica en la norma UNE-EN 13374, debe asegurarse que una esfera de diámetro 100 mm no pase a través de la misma.</w:t>
      </w:r>
    </w:p>
    <w:p w14:paraId="2B4C06B9" w14:textId="77777777" w:rsidR="0044620B" w:rsidRPr="00A13DDF" w:rsidRDefault="0044620B" w:rsidP="006001EB">
      <w:pPr>
        <w:pStyle w:val="UZPRRAFO"/>
      </w:pPr>
      <w:r w:rsidRPr="00A13DDF">
        <w:t>4.- La red se sujetará a elementos verticales separados entre sí una distancia que permita cumplir con la exigencia de resistencia de la norma UNE-EN 13374.</w:t>
      </w:r>
    </w:p>
    <w:p w14:paraId="1EAAB716" w14:textId="77777777" w:rsidR="0044620B" w:rsidRPr="00A13DDF" w:rsidRDefault="0044620B" w:rsidP="006001EB">
      <w:pPr>
        <w:pStyle w:val="UZPRRAFO"/>
      </w:pPr>
      <w:r w:rsidRPr="00A13DDF">
        <w:lastRenderedPageBreak/>
        <w:t>5.- La red de seguridad del sistema U deberá ser utilizada como protección intermedia y fijada a elementos con suficiente resistencia, normalmente tubos o listones metálicos, uno situado en la parte superior y otro situado en la parte inferior, formando un sistema de protección de 1 m de altura sobre el plano de trabajo.</w:t>
      </w:r>
    </w:p>
    <w:p w14:paraId="163E833D" w14:textId="77777777" w:rsidR="0044620B" w:rsidRPr="00A13DDF" w:rsidRDefault="0044620B" w:rsidP="006001EB">
      <w:pPr>
        <w:pStyle w:val="UZPRRAFO"/>
      </w:pPr>
      <w:r w:rsidRPr="00A13DDF">
        <w:t>6.- Su cosido debe realizarse pasando malla a malla la red por el listón superior y por el listón inferior, de forma que esta garantice la resistencia prevista en la norma UNE-EN 13374. La unión debe realizarse de manera que no existan distancias sin sujetar mayores a 100 mm dentro del área de la red.</w:t>
      </w:r>
    </w:p>
    <w:p w14:paraId="773D7022" w14:textId="77777777" w:rsidR="0044620B" w:rsidRPr="00A13DDF" w:rsidRDefault="0044620B" w:rsidP="006001EB">
      <w:pPr>
        <w:pStyle w:val="UZPRRAFO"/>
      </w:pPr>
      <w:r w:rsidRPr="00A13DDF">
        <w:t>7.- Los trabajos de montaje se realizarán utilizando un medio auxiliar adecuado para la realización de dichos trabajos en altura o habiéndose dispuesto de forma previa algún sistema provisional eficaz de protección colectiva frente al riesgo de caída a distinto nivel o, en caso de que esto no fuera posible, por medio de la utilización de equipos de protección individual frente a dicho riesgo, amarrados a puntos de anclaje previamente dispuestos en elementos resistentes de la estructura.</w:t>
      </w:r>
    </w:p>
    <w:p w14:paraId="0B03B24E" w14:textId="77777777" w:rsidR="0044620B" w:rsidRPr="00A13DDF" w:rsidRDefault="0044620B" w:rsidP="006001EB">
      <w:pPr>
        <w:pStyle w:val="UZPRRAFO"/>
      </w:pPr>
    </w:p>
    <w:p w14:paraId="27DC07D2" w14:textId="77777777" w:rsidR="0044620B" w:rsidRPr="00A13DDF" w:rsidRDefault="0044620B" w:rsidP="006001EB">
      <w:pPr>
        <w:pStyle w:val="UZPRRAFO"/>
        <w:rPr>
          <w:b/>
        </w:rPr>
      </w:pPr>
      <w:r w:rsidRPr="00A13DDF">
        <w:rPr>
          <w:b/>
        </w:rPr>
        <w:t>Instalación de sistemas V de redes de seguridad (Tipo horca)</w:t>
      </w:r>
    </w:p>
    <w:p w14:paraId="3F24C095" w14:textId="77777777" w:rsidR="0044620B" w:rsidRPr="00A13DDF" w:rsidRDefault="0044620B" w:rsidP="006001EB">
      <w:pPr>
        <w:pStyle w:val="UZPRRAFO"/>
      </w:pPr>
      <w:r w:rsidRPr="00A13DDF">
        <w:t>1.- El borde superior de la red de seguridad debe estar situado al menos 1 m por encima del área de trabajo.</w:t>
      </w:r>
    </w:p>
    <w:p w14:paraId="7FFCDDEE" w14:textId="77777777" w:rsidR="0044620B" w:rsidRPr="00A13DDF" w:rsidRDefault="0044620B" w:rsidP="006001EB">
      <w:pPr>
        <w:pStyle w:val="UZPRRAFO"/>
      </w:pPr>
      <w:r w:rsidRPr="00A13DDF">
        <w:t>2.- Para la unión de los distintos paños de red se deben utilizar cuerdas de unión de acuerdo con la norma UNE-EN 1263-1. La unión debe realizarse de manera que no existan distancias sin sujetar mayores a 100 mm dentro del área de la red.</w:t>
      </w:r>
    </w:p>
    <w:p w14:paraId="22DAF072" w14:textId="77777777" w:rsidR="0044620B" w:rsidRPr="00A13DDF" w:rsidRDefault="0044620B" w:rsidP="006001EB">
      <w:pPr>
        <w:pStyle w:val="UZPRRAFO"/>
      </w:pPr>
      <w:r w:rsidRPr="00A13DDF">
        <w:t>3.- Por la parte inferior de la red debe respetarse un volumen de protección, en el que no podrá ubicarse objeto o elemento estructural alguno, definido por un paralelepípedo de longitud igual a la longitud del sistema de redes, anchura igual a la anchura de recogida y altura no inferior a la mitad del lado menor del paño de red, con objeto de que en caso de caída de un trabajador, éste no resulte golpeado, debido a la propia deformación de la red de seguridad, con objeto alguno o con cualquier elemento estructural que pudiera encontrarse en dicho volumen de protección.</w:t>
      </w:r>
    </w:p>
    <w:p w14:paraId="4446F7FE" w14:textId="77777777" w:rsidR="0044620B" w:rsidRPr="00A13DDF" w:rsidRDefault="0044620B" w:rsidP="006001EB">
      <w:pPr>
        <w:pStyle w:val="UZPRRAFO"/>
      </w:pPr>
      <w:r w:rsidRPr="00A13DDF">
        <w:t>4.- En estos sistemas V de redes de seguridad, el solapado no debe realizarse.</w:t>
      </w:r>
    </w:p>
    <w:p w14:paraId="71A4960D" w14:textId="77777777" w:rsidR="0044620B" w:rsidRPr="00A13DDF" w:rsidRDefault="0044620B" w:rsidP="006001EB">
      <w:pPr>
        <w:pStyle w:val="UZPRRAFO"/>
      </w:pPr>
      <w:r w:rsidRPr="00A13DDF">
        <w:t>5.- La red de seguridad debe estar sujeta a soportes tipo “horca” por su borde superior por medio de cuerdas de atado y al edificio o estructura soporte por su borde inferior de manera que la bolsa no supere el plano inferior del borde de forjado.</w:t>
      </w:r>
    </w:p>
    <w:p w14:paraId="521D5533" w14:textId="77777777" w:rsidR="0044620B" w:rsidRPr="00A13DDF" w:rsidRDefault="0044620B" w:rsidP="00DA30BE">
      <w:pPr>
        <w:pStyle w:val="UZPRRAFO"/>
      </w:pPr>
      <w:r w:rsidRPr="00A13DDF">
        <w:t>6.- En la instalación de la red deberán cumplirse las condiciones que establezca el fabricante o proveedor en el manual de instrucciones del sistema; en su defecto, se adoptarán las siguientes condiciones, a saber:</w:t>
      </w:r>
    </w:p>
    <w:p w14:paraId="4A5A75B2" w14:textId="77777777" w:rsidR="0044620B" w:rsidRPr="00A13DDF" w:rsidRDefault="0044620B" w:rsidP="00DA30BE">
      <w:pPr>
        <w:pStyle w:val="UZPRRAFO"/>
      </w:pPr>
      <w:r w:rsidRPr="00A13DDF">
        <w:t>La distancia entre cualesquiera dos soportes superiores consecutivos (entre horcas) no debe exceder de 5 m.</w:t>
      </w:r>
    </w:p>
    <w:p w14:paraId="0B620449" w14:textId="77777777" w:rsidR="0044620B" w:rsidRPr="00A13DDF" w:rsidRDefault="0044620B" w:rsidP="00DA30BE">
      <w:pPr>
        <w:pStyle w:val="UZPRRAFO"/>
      </w:pPr>
      <w:r w:rsidRPr="00A13DDF">
        <w:t>Los soportes deben estar asegurados frente al giro para evitar:</w:t>
      </w:r>
    </w:p>
    <w:p w14:paraId="4A4B1719" w14:textId="77777777" w:rsidR="0044620B" w:rsidRPr="00A13DDF" w:rsidRDefault="0044620B" w:rsidP="00DA30BE">
      <w:pPr>
        <w:pStyle w:val="UZPRRAFO"/>
      </w:pPr>
      <w:r w:rsidRPr="00A13DDF">
        <w:t>Que disminuya la cota mínima de la red al variar la distancia entre los brazos de las horcas.</w:t>
      </w:r>
    </w:p>
    <w:p w14:paraId="3DC1E4DC" w14:textId="77777777" w:rsidR="0044620B" w:rsidRPr="00A13DDF" w:rsidRDefault="0044620B" w:rsidP="00DA30BE">
      <w:pPr>
        <w:pStyle w:val="UZPRRAFO"/>
      </w:pPr>
      <w:r w:rsidRPr="00A13DDF">
        <w:t>Que el volumen de protección se vea afectado.</w:t>
      </w:r>
    </w:p>
    <w:p w14:paraId="5275B066" w14:textId="77777777" w:rsidR="0044620B" w:rsidRPr="00A13DDF" w:rsidRDefault="0044620B" w:rsidP="00DA30BE">
      <w:pPr>
        <w:pStyle w:val="UZPRRAFO"/>
      </w:pPr>
      <w:r w:rsidRPr="00A13DDF">
        <w:t>La distancia entre los dispositivos de anclaje del borde inferior, para la sujeción de la red al edificio, no debe exceder de 50 cm.</w:t>
      </w:r>
    </w:p>
    <w:p w14:paraId="07FD2927" w14:textId="77777777" w:rsidR="0044620B" w:rsidRPr="00A13DDF" w:rsidRDefault="0044620B" w:rsidP="00DA30BE">
      <w:pPr>
        <w:pStyle w:val="UZPRRAFO"/>
      </w:pPr>
      <w:r w:rsidRPr="00A13DDF">
        <w:t>La distancia entre los puntos de anclaje y el borde del edificio o forjado debe ser al menos de 10 cm, y siempre por detrás del redondo más exterior del zuncho. La profundidad de colocación de los mismos será como mínimo 15 cm.</w:t>
      </w:r>
    </w:p>
    <w:p w14:paraId="16206675" w14:textId="77777777" w:rsidR="0044620B" w:rsidRPr="00A13DDF" w:rsidRDefault="0044620B" w:rsidP="00DA30BE">
      <w:pPr>
        <w:pStyle w:val="UZPRRAFO"/>
      </w:pPr>
      <w:r w:rsidRPr="00A13DDF">
        <w:t>Los elementos de anclaje se constituirán por ganchos de sujeción que sirven para fijar la cuerda perimetral de la red de seguridad al forjado inferior, formados éstos por redondos de acero corrugado de diámetro mínimo 8 mm.</w:t>
      </w:r>
    </w:p>
    <w:p w14:paraId="74074D33" w14:textId="77777777" w:rsidR="0044620B" w:rsidRPr="00A13DDF" w:rsidRDefault="0044620B" w:rsidP="00DA30BE">
      <w:pPr>
        <w:pStyle w:val="UZPRRAFO"/>
      </w:pPr>
      <w:r w:rsidRPr="00A13DDF">
        <w:t>El borde superior de la red debe estar sujeto a los soportes tipo “horca” por cuerdas de atado de acuerdo con la norma UNE-EN 1263-1.</w:t>
      </w:r>
    </w:p>
    <w:p w14:paraId="57298E4B" w14:textId="77777777" w:rsidR="0044620B" w:rsidRPr="00A13DDF" w:rsidRDefault="0044620B" w:rsidP="00DA30BE">
      <w:pPr>
        <w:pStyle w:val="UZPRRAFO"/>
      </w:pPr>
      <w:r w:rsidRPr="00A13DDF">
        <w:t>7.- La colocación de los soportes tipo horca se efectuará en las condiciones que establezca el fabricante o proveedor de la red en el manual de instrucciones; en su defecto, dicha colocación podrá efectuarse:</w:t>
      </w:r>
    </w:p>
    <w:p w14:paraId="7044BB52" w14:textId="77777777" w:rsidR="0044620B" w:rsidRPr="00A13DDF" w:rsidRDefault="0044620B" w:rsidP="00DA30BE">
      <w:pPr>
        <w:pStyle w:val="UZPRRAFO"/>
      </w:pPr>
      <w:r w:rsidRPr="00A13DDF">
        <w:lastRenderedPageBreak/>
        <w:t>Dejando, previo replanteo, unos cajetines al hormigonar los forjados o bien colocando al hormigonar, previo replanteo en el borde de forjado, una horquilla (omega) de acero corrugado de diámetro no inferior a 16 mm.</w:t>
      </w:r>
    </w:p>
    <w:p w14:paraId="17D31E18" w14:textId="77777777" w:rsidR="0044620B" w:rsidRPr="00A13DDF" w:rsidRDefault="0044620B" w:rsidP="00DA30BE">
      <w:pPr>
        <w:pStyle w:val="UZPRRAFO"/>
      </w:pPr>
      <w:r w:rsidRPr="00A13DDF">
        <w:t>Previamente a su instalación, se comprobará que las omegas son del material y tienen la dimensión indicada por el fabricante (generalmente 9 x 11 cm) y que la “patilla” tiene la dimensión necesaria para que pase por debajo de la armadura inferior del zuncho.</w:t>
      </w:r>
    </w:p>
    <w:p w14:paraId="19364860" w14:textId="77777777" w:rsidR="0044620B" w:rsidRPr="00A13DDF" w:rsidRDefault="0044620B" w:rsidP="00DA30BE">
      <w:pPr>
        <w:pStyle w:val="UZPRRAFO"/>
      </w:pPr>
      <w:r w:rsidRPr="00A13DDF">
        <w:t>Asimismo, se comprobará que los ganchos de sujeción son del material y tienen las dimensiones indicadas por el fabricante o proveedor o, en su defecto, cumplen las condiciones del apartado anterior.</w:t>
      </w:r>
    </w:p>
    <w:p w14:paraId="5283538E" w14:textId="77777777" w:rsidR="0044620B" w:rsidRPr="00A13DDF" w:rsidRDefault="0044620B" w:rsidP="00DA30BE">
      <w:pPr>
        <w:pStyle w:val="UZPRRAFO"/>
      </w:pPr>
      <w:r w:rsidRPr="00A13DDF">
        <w:t>Se instalarán las horcas que indique el fabricante o proveedor utilizadas asimismo en los ensayos previstos en la norma UNE-EN 1263-1.</w:t>
      </w:r>
    </w:p>
    <w:p w14:paraId="13294FC5" w14:textId="77777777" w:rsidR="0044620B" w:rsidRPr="00A13DDF" w:rsidRDefault="0044620B" w:rsidP="00DA30BE">
      <w:pPr>
        <w:pStyle w:val="UZPRRAFO"/>
      </w:pPr>
      <w:r w:rsidRPr="00A13DDF">
        <w:t>Para la puesta en obra de los anclajes (omegas y ganchos de sujeción) se dispondrá de un plano de replanteo que garantice que las omegas se sitúan a distancias máximas de 5 m entre dos consecutivas y que los ganchos se colocan a 20 cm de las omegas y a 50 cm entre cada dos consecutivos, no dejando ningún hueco sin cubrir.</w:t>
      </w:r>
    </w:p>
    <w:p w14:paraId="32E60299" w14:textId="77777777" w:rsidR="0044620B" w:rsidRPr="00A13DDF" w:rsidRDefault="0044620B" w:rsidP="00DA30BE">
      <w:pPr>
        <w:pStyle w:val="UZPRRAFO"/>
      </w:pPr>
      <w:r w:rsidRPr="00A13DDF">
        <w:t>Para la perfecta fijación de los distintos soportes (horcas) a las omegas y evitar además el giro de aquellas, se dispondrán pasadores fabricados en acero corrugado de diámetro mínimo 10 mm que atraviesan el propio soporte a la vez que apoyan sobre los omegas, complementados por cuñas de madera dispuestas entre soporte y forjado que eviten el giro de aquél.</w:t>
      </w:r>
    </w:p>
    <w:p w14:paraId="3CFE6CBE" w14:textId="77777777" w:rsidR="0044620B" w:rsidRPr="00A13DDF" w:rsidRDefault="0044620B" w:rsidP="00DA30BE">
      <w:pPr>
        <w:pStyle w:val="UZPRRAFO"/>
      </w:pPr>
      <w:r w:rsidRPr="00A13DDF">
        <w:t>8.- Previo al montaje de las horcas, se revisarán éstas desechando aquellas que presenten deformaciones, abolladuras, oxidaciones, grietas o fisuras, etc., y se comprobará que las uniones de los dos tramos se realizan con los tornillos indicados por el fabricante o proveedor.</w:t>
      </w:r>
    </w:p>
    <w:p w14:paraId="079E819B" w14:textId="77777777" w:rsidR="0044620B" w:rsidRPr="00A13DDF" w:rsidRDefault="0044620B" w:rsidP="00DA30BE">
      <w:pPr>
        <w:pStyle w:val="UZPRRAFO"/>
      </w:pPr>
      <w:r w:rsidRPr="00A13DDF">
        <w:t>9.- El montaje se realizará por personal con la cualificación suficiente y especialmente instruido para esta tarea, conocedor de todo el proceso de montaje:</w:t>
      </w:r>
    </w:p>
    <w:p w14:paraId="66DEBCD8" w14:textId="77777777" w:rsidR="0044620B" w:rsidRPr="00A13DDF" w:rsidRDefault="0044620B" w:rsidP="00DA30BE">
      <w:pPr>
        <w:pStyle w:val="UZPRRAFO"/>
      </w:pPr>
      <w:r w:rsidRPr="00A13DDF">
        <w:t>Realización de cajeados en el suelo.</w:t>
      </w:r>
    </w:p>
    <w:p w14:paraId="09FFAAC0" w14:textId="77777777" w:rsidR="0044620B" w:rsidRPr="00A13DDF" w:rsidRDefault="0044620B" w:rsidP="00DA30BE">
      <w:pPr>
        <w:pStyle w:val="UZPRRAFO"/>
      </w:pPr>
      <w:r w:rsidRPr="00A13DDF">
        <w:t>Zona de enganche de horcas.</w:t>
      </w:r>
    </w:p>
    <w:p w14:paraId="30463A07" w14:textId="77777777" w:rsidR="0044620B" w:rsidRPr="00A13DDF" w:rsidRDefault="0044620B" w:rsidP="00DA30BE">
      <w:pPr>
        <w:pStyle w:val="UZPRRAFO"/>
      </w:pPr>
      <w:r w:rsidRPr="00A13DDF">
        <w:t>Realización de acuñados en cajetines y omegas.</w:t>
      </w:r>
    </w:p>
    <w:p w14:paraId="112CF3D1" w14:textId="77777777" w:rsidR="0044620B" w:rsidRPr="00A13DDF" w:rsidRDefault="0044620B" w:rsidP="00DA30BE">
      <w:pPr>
        <w:pStyle w:val="UZPRRAFO"/>
      </w:pPr>
      <w:r w:rsidRPr="00A13DDF">
        <w:t>Cosido de redes.</w:t>
      </w:r>
    </w:p>
    <w:p w14:paraId="0492412B" w14:textId="77777777" w:rsidR="0044620B" w:rsidRPr="00A13DDF" w:rsidRDefault="0044620B" w:rsidP="00DA30BE">
      <w:pPr>
        <w:pStyle w:val="UZPRRAFO"/>
      </w:pPr>
      <w:r w:rsidRPr="00A13DDF">
        <w:t>Izados de redes consecutivos.</w:t>
      </w:r>
    </w:p>
    <w:p w14:paraId="79DAB07C" w14:textId="77777777" w:rsidR="0044620B" w:rsidRPr="00A13DDF" w:rsidRDefault="0044620B" w:rsidP="00DA30BE">
      <w:pPr>
        <w:pStyle w:val="UZPRRAFO"/>
      </w:pPr>
      <w:r w:rsidRPr="00A13DDF">
        <w:t>Fijación de redes a los ganchos de fijación.</w:t>
      </w:r>
    </w:p>
    <w:p w14:paraId="55B18925" w14:textId="77777777" w:rsidR="0044620B" w:rsidRPr="00A13DDF" w:rsidRDefault="0044620B" w:rsidP="00DA30BE">
      <w:pPr>
        <w:pStyle w:val="UZPRRAFO"/>
      </w:pPr>
      <w:r w:rsidRPr="00A13DDF">
        <w:t>Etc.</w:t>
      </w:r>
    </w:p>
    <w:p w14:paraId="16E73346" w14:textId="77777777" w:rsidR="0044620B" w:rsidRPr="00A13DDF" w:rsidRDefault="0044620B" w:rsidP="00DA30BE">
      <w:pPr>
        <w:pStyle w:val="UZPRRAFO"/>
      </w:pPr>
      <w:r w:rsidRPr="00A13DDF">
        <w:t>10.- En la ejecución del primer forjado debe recomendarse la utilización de un andamio tubular o modular que servirá, en el montaje inicial del sistema a partir del primer forjado, como medio de protección colectiva.</w:t>
      </w:r>
    </w:p>
    <w:p w14:paraId="3EA6CE4F" w14:textId="77777777" w:rsidR="0044620B" w:rsidRPr="00A13DDF" w:rsidRDefault="0044620B" w:rsidP="00DA30BE">
      <w:pPr>
        <w:pStyle w:val="UZPRRAFO"/>
      </w:pPr>
      <w:r w:rsidRPr="00A13DDF">
        <w:t>11.- Una vez ejecutado el primer forjado y el montaje inicial de la red, debe procederse a la retirada del andamio perimetral para respetar el volumen de protección y a la incorporación de barandillas en dicho primer forjado, así como en el segundo forjado una vez se haya conformado este último con la protección de la red. Con esta forma de actuar se garantizará la permanente disposición de protección colectiva frente al riesgo de caída en altura por borde de forjado, bien sea por red, bien sea por barandilla perimetral.</w:t>
      </w:r>
    </w:p>
    <w:p w14:paraId="20458A49" w14:textId="77777777" w:rsidR="0044620B" w:rsidRPr="00A13DDF" w:rsidRDefault="0044620B" w:rsidP="00DA30BE">
      <w:pPr>
        <w:pStyle w:val="UZPRRAFO"/>
      </w:pPr>
      <w:r w:rsidRPr="00A13DDF">
        <w:t>12.- Cuando en las operaciones de izado de la red los trabajadores montadores se vean obligados puntualmente a la retirada de la barandilla de protección, éstos utilizarán equipos de protección individual frente al riesgo de caída a distinto nivel amarrados a puntos de anclaje previamente dispuestos.</w:t>
      </w:r>
    </w:p>
    <w:p w14:paraId="26D6E757" w14:textId="77777777" w:rsidR="0044620B" w:rsidRPr="00A13DDF" w:rsidRDefault="0044620B" w:rsidP="00DA30BE">
      <w:pPr>
        <w:pStyle w:val="UZPRRAFO"/>
      </w:pPr>
      <w:r w:rsidRPr="00A13DDF">
        <w:t>13.- Una vez instaladas las redes, y a intervalos regulares, se comprobará por persona competente:</w:t>
      </w:r>
    </w:p>
    <w:p w14:paraId="1D75BFC3" w14:textId="77777777" w:rsidR="0044620B" w:rsidRPr="00A13DDF" w:rsidRDefault="0044620B" w:rsidP="00DA30BE">
      <w:pPr>
        <w:pStyle w:val="UZPRRAFO"/>
      </w:pPr>
      <w:r w:rsidRPr="00A13DDF">
        <w:t>La verticalidad de las horcas.</w:t>
      </w:r>
    </w:p>
    <w:p w14:paraId="494A566F" w14:textId="77777777" w:rsidR="0044620B" w:rsidRPr="00A13DDF" w:rsidRDefault="0044620B" w:rsidP="00DA30BE">
      <w:pPr>
        <w:pStyle w:val="UZPRRAFO"/>
      </w:pPr>
      <w:r w:rsidRPr="00A13DDF">
        <w:t>La correcta unión entre paños de red.</w:t>
      </w:r>
    </w:p>
    <w:p w14:paraId="43E2BBD0" w14:textId="77777777" w:rsidR="0044620B" w:rsidRPr="00A13DDF" w:rsidRDefault="0044620B" w:rsidP="00DA30BE">
      <w:pPr>
        <w:pStyle w:val="UZPRRAFO"/>
      </w:pPr>
      <w:r w:rsidRPr="00A13DDF">
        <w:t>La correcta fijación de horcas y redes al forjado.</w:t>
      </w:r>
    </w:p>
    <w:p w14:paraId="6C4BEC15" w14:textId="77777777" w:rsidR="0044620B" w:rsidRPr="00A13DDF" w:rsidRDefault="0044620B" w:rsidP="00DA30BE">
      <w:pPr>
        <w:pStyle w:val="UZPRRAFO"/>
      </w:pPr>
      <w:r w:rsidRPr="00A13DDF">
        <w:t>El estado de las redes y de las horcas (limpieza, roturas, etc.).</w:t>
      </w:r>
    </w:p>
    <w:p w14:paraId="171B91A6" w14:textId="77777777" w:rsidR="00DA30BE" w:rsidRPr="00A13DDF" w:rsidRDefault="00DA30BE" w:rsidP="00DA30BE">
      <w:pPr>
        <w:pStyle w:val="UZPRRAFO"/>
      </w:pPr>
    </w:p>
    <w:p w14:paraId="37ACD372" w14:textId="6194FBF0" w:rsidR="0044620B" w:rsidRPr="00A13DDF" w:rsidRDefault="0076733D" w:rsidP="0076733D">
      <w:pPr>
        <w:pStyle w:val="UZTITULO3"/>
      </w:pPr>
      <w:r w:rsidRPr="00A13DDF">
        <w:t>REDES BAJO FORJADO</w:t>
      </w:r>
    </w:p>
    <w:p w14:paraId="7C3892F4" w14:textId="77777777" w:rsidR="0044620B" w:rsidRPr="00A13DDF" w:rsidRDefault="0044620B" w:rsidP="0076733D">
      <w:pPr>
        <w:pStyle w:val="UZPRRAFO"/>
        <w:rPr>
          <w:b/>
        </w:rPr>
      </w:pPr>
      <w:r w:rsidRPr="00A13DDF">
        <w:rPr>
          <w:b/>
        </w:rPr>
        <w:t>Redes bajo forjado no recuperables</w:t>
      </w:r>
    </w:p>
    <w:p w14:paraId="216A92FA" w14:textId="77777777" w:rsidR="0044620B" w:rsidRPr="00A13DDF" w:rsidRDefault="0044620B" w:rsidP="0076733D">
      <w:pPr>
        <w:pStyle w:val="UZPRRAFO"/>
      </w:pPr>
      <w:r w:rsidRPr="00A13DDF">
        <w:lastRenderedPageBreak/>
        <w:t>1.- Salvo que se utilicen dispositivos de protección colectiva frente al riesgo de caída a distinto nivel eficaces o se utilicen medios auxiliares que proporcionen la misma protección, no debe colocarse elemento alguno (tableros, vigas, bovedillas, etc.) en la ejecución de forjados unidireccionales, sin antes haber colocado redes de seguridad bajo forjado, para proteger del riesgo de caída a distinto nivel a los trabajadores encargados de la ejecución del encofrado.</w:t>
      </w:r>
    </w:p>
    <w:p w14:paraId="10954FDF" w14:textId="77777777" w:rsidR="0044620B" w:rsidRPr="00A13DDF" w:rsidRDefault="0044620B" w:rsidP="0076733D">
      <w:pPr>
        <w:pStyle w:val="UZPRRAFO"/>
      </w:pPr>
      <w:r w:rsidRPr="00A13DDF">
        <w:t>2.- Las operaciones de montaje de la red bajo forjado se desarrollarán teniendo en cuenta las previsiones que indique el fabricante o proveedor; en su defecto, se tendrán en cuenta las siguientes previsiones:</w:t>
      </w:r>
    </w:p>
    <w:p w14:paraId="4B25E9B0" w14:textId="77777777" w:rsidR="0044620B" w:rsidRPr="00A13DDF" w:rsidRDefault="0044620B" w:rsidP="0076733D">
      <w:pPr>
        <w:pStyle w:val="UZPRRAFO"/>
      </w:pPr>
      <w:r w:rsidRPr="00A13DDF">
        <w:t>Para facilitar el desplegado de la red, debe disponerse por el interior del carrete sobre el que están enrolladas las redes, una barra o redondo metálico que se apoyará bien sobre dos borriquetas perfectamente estables, bien sobre las propias esperas de los pilares.</w:t>
      </w:r>
    </w:p>
    <w:p w14:paraId="0882F050" w14:textId="77777777" w:rsidR="0044620B" w:rsidRPr="00A13DDF" w:rsidRDefault="0044620B" w:rsidP="0076733D">
      <w:pPr>
        <w:pStyle w:val="UZPRRAFO"/>
      </w:pPr>
      <w:r w:rsidRPr="00A13DDF">
        <w:t>Se procederá a extender la red por encima de guías o sopandas, utilizando medios auxiliares seguros (torres o andamios, escaleras seguras, etc.).</w:t>
      </w:r>
    </w:p>
    <w:p w14:paraId="2249EBB4" w14:textId="77777777" w:rsidR="0044620B" w:rsidRPr="00A13DDF" w:rsidRDefault="0044620B" w:rsidP="0076733D">
      <w:pPr>
        <w:pStyle w:val="UZPRRAFO"/>
      </w:pPr>
      <w:r w:rsidRPr="00A13DDF">
        <w:t>Una vez colocadas las redes en toda una calle, deben fijarse puntos intermedios de sujeción mediante clavos dispuestos como mínimo cada metro en las caras laterales de las guías de madera o varillas metálicas que complementen la fijación provista en las esperas de pilares.</w:t>
      </w:r>
    </w:p>
    <w:p w14:paraId="08E42C8A" w14:textId="77777777" w:rsidR="0044620B" w:rsidRPr="00A13DDF" w:rsidRDefault="0044620B" w:rsidP="0076733D">
      <w:pPr>
        <w:pStyle w:val="UZPRRAFO"/>
      </w:pPr>
      <w:r w:rsidRPr="00A13DDF">
        <w:t>Solo se podrá subir a la estructura del encofrado cuando se hayan extendido totalmente las redes, procediéndose a la distribución de tableros encajándolos de forma firme en los fondos de viga. A partir de este momento ya se puede proceder a la colocación de viguetas y bovedillas por encima de la red.</w:t>
      </w:r>
    </w:p>
    <w:p w14:paraId="348D5CEF" w14:textId="77777777" w:rsidR="0044620B" w:rsidRPr="00A13DDF" w:rsidRDefault="0044620B" w:rsidP="0076733D">
      <w:pPr>
        <w:pStyle w:val="UZPRRAFO"/>
      </w:pPr>
      <w:r w:rsidRPr="00A13DDF">
        <w:t>Finalmente, una vez el forjado ya ha sido hormigonado y de forma previa a la recuperación de tableros, debe procederse al recorte de redes, siguiendo para ello las líneas que marcan las mismas guías de encofrados.</w:t>
      </w:r>
    </w:p>
    <w:p w14:paraId="2E331C82" w14:textId="77777777" w:rsidR="0044620B" w:rsidRPr="00A13DDF" w:rsidRDefault="0044620B" w:rsidP="0076733D">
      <w:pPr>
        <w:pStyle w:val="UZPRRAFO"/>
        <w:rPr>
          <w:b/>
        </w:rPr>
      </w:pPr>
      <w:r w:rsidRPr="00A13DDF">
        <w:rPr>
          <w:b/>
        </w:rPr>
        <w:t>Redes bajo forjado reutilizables</w:t>
      </w:r>
    </w:p>
    <w:p w14:paraId="79D97F57" w14:textId="77777777" w:rsidR="0044620B" w:rsidRPr="00A13DDF" w:rsidRDefault="0044620B" w:rsidP="0076733D">
      <w:pPr>
        <w:pStyle w:val="UZPRRAFO"/>
      </w:pPr>
      <w:r w:rsidRPr="00A13DDF">
        <w:t>1.- Salvo que se utilicen dispositivos de protección colectiva frente al riesgo de caída a distinto nivel eficaces o se utilicen medios auxiliares que proporcionen la misma protección, ningún trabajador subirá por encima de la estructura de un encofrado continuo (unidireccional o reticular) a colocar tableros, casetones de hormigón o ferralla, sin antes haber colocado redes de seguridad bajo forjado, para proteger del riesgo de caída a distinto nivel a los trabajadores encargados de la ejecución del encofrado.</w:t>
      </w:r>
    </w:p>
    <w:p w14:paraId="27F71DD3" w14:textId="77777777" w:rsidR="0044620B" w:rsidRPr="00A13DDF" w:rsidRDefault="0044620B" w:rsidP="0076733D">
      <w:pPr>
        <w:pStyle w:val="UZPRRAFO"/>
      </w:pPr>
      <w:r w:rsidRPr="00A13DDF">
        <w:t>2.- Las operaciones de montaje de la red bajo forjado se desarrollarán teniendo en cuenta las previsiones que indique el fabricante o proveedor; en su defecto, se tendrán en cuenta las siguientes previsiones:</w:t>
      </w:r>
    </w:p>
    <w:p w14:paraId="4E3FECD0" w14:textId="77777777" w:rsidR="0044620B" w:rsidRPr="00A13DDF" w:rsidRDefault="0044620B" w:rsidP="0076733D">
      <w:pPr>
        <w:pStyle w:val="UZPRRAFO"/>
      </w:pPr>
      <w:r w:rsidRPr="00A13DDF">
        <w:t>Se utilizarán redes con cuerda perimetral con unas dimensiones recomendadas de 10 m de longitud y 1,10 m de ancho de fibras capaces de resistir la caída de un trabajador desde la parte superior de la estructura de encofrado.</w:t>
      </w:r>
    </w:p>
    <w:p w14:paraId="056CB425" w14:textId="77777777" w:rsidR="0044620B" w:rsidRPr="00A13DDF" w:rsidRDefault="0044620B" w:rsidP="0076733D">
      <w:pPr>
        <w:pStyle w:val="UZPRRAFO"/>
      </w:pPr>
      <w:r w:rsidRPr="00A13DDF">
        <w:t>Al montar la estructura del encofrado con vigas, sopandas y puntales, debe dejarse instalado en cada puntal un gancho tipo rabo de cochinillo de acero de 8 mm de diámetro, siendo éstos alojados en los agujeros de los puntales a la mayor altura posible.</w:t>
      </w:r>
    </w:p>
    <w:p w14:paraId="364794FB" w14:textId="77777777" w:rsidR="0044620B" w:rsidRPr="00A13DDF" w:rsidRDefault="0044620B" w:rsidP="0076733D">
      <w:pPr>
        <w:pStyle w:val="UZPRRAFO"/>
      </w:pPr>
      <w:r w:rsidRPr="00A13DDF">
        <w:t>Una vez desplegada la red en la calle, ésta debe fijarse a los ganchos dispuestos por medio de su cuerda perimetral.</w:t>
      </w:r>
    </w:p>
    <w:p w14:paraId="732B3B18" w14:textId="77777777" w:rsidR="0044620B" w:rsidRPr="00A13DDF" w:rsidRDefault="0044620B" w:rsidP="0076733D">
      <w:pPr>
        <w:pStyle w:val="UZPRRAFO"/>
      </w:pPr>
      <w:r w:rsidRPr="00A13DDF">
        <w:t>En los extremos de los paños debe procederse al solape mínimo de 1 m para evitar que un trabajador pudiera colarse entre dos paños de red.</w:t>
      </w:r>
    </w:p>
    <w:p w14:paraId="5C8706B9" w14:textId="77777777" w:rsidR="0044620B" w:rsidRPr="00A13DDF" w:rsidRDefault="0044620B" w:rsidP="0076733D">
      <w:pPr>
        <w:pStyle w:val="UZPRRAFO"/>
      </w:pPr>
      <w:r w:rsidRPr="00A13DDF">
        <w:t>Debe garantizarse que las redes horizontales bajo forjado cubran por completo el forjado a construir.</w:t>
      </w:r>
    </w:p>
    <w:p w14:paraId="4319BC8D" w14:textId="77777777" w:rsidR="0044620B" w:rsidRPr="00A13DDF" w:rsidRDefault="0044620B" w:rsidP="0076733D">
      <w:pPr>
        <w:pStyle w:val="UZPRRAFO"/>
      </w:pPr>
      <w:r w:rsidRPr="00A13DDF">
        <w:t>Una vez colocadas las redes entre las calles de puntales ya se puede proceder a la colocación de tableros de encofrado, casetones de obra y ferralla.</w:t>
      </w:r>
    </w:p>
    <w:p w14:paraId="4D6342CA" w14:textId="77777777" w:rsidR="0044620B" w:rsidRPr="00A13DDF" w:rsidRDefault="0044620B" w:rsidP="0076733D">
      <w:pPr>
        <w:pStyle w:val="UZPRRAFO"/>
      </w:pPr>
      <w:r w:rsidRPr="00A13DDF">
        <w:t>Montado el encofrado, y de forma previa al hormigonado del mismo, debe procederse a la retirada de las redes evitando así su deterioro.</w:t>
      </w:r>
    </w:p>
    <w:p w14:paraId="6AAB91D4" w14:textId="77777777" w:rsidR="00A95D7B" w:rsidRPr="00A13DDF" w:rsidRDefault="00A95D7B">
      <w:pPr>
        <w:jc w:val="left"/>
        <w:rPr>
          <w:b/>
          <w:sz w:val="22"/>
          <w:szCs w:val="20"/>
          <w:u w:val="single"/>
        </w:rPr>
      </w:pPr>
      <w:bookmarkStart w:id="542" w:name="_Toc226454241"/>
      <w:bookmarkStart w:id="543" w:name="_Toc307530095"/>
      <w:bookmarkStart w:id="544" w:name="_Toc307530484"/>
      <w:bookmarkStart w:id="545" w:name="_Toc328674484"/>
      <w:bookmarkStart w:id="546" w:name="_Toc358234326"/>
      <w:bookmarkStart w:id="547" w:name="_Toc300959856"/>
      <w:bookmarkStart w:id="548" w:name="_Toc300960124"/>
      <w:r w:rsidRPr="00A13DDF">
        <w:br w:type="page"/>
      </w:r>
    </w:p>
    <w:p w14:paraId="7ED4435A" w14:textId="41335E0B" w:rsidR="0044620B" w:rsidRPr="00A13DDF" w:rsidRDefault="0044620B" w:rsidP="0044620B">
      <w:pPr>
        <w:pStyle w:val="UZTTULO1"/>
        <w:jc w:val="both"/>
      </w:pPr>
      <w:r w:rsidRPr="00A13DDF">
        <w:lastRenderedPageBreak/>
        <w:t>IDENTIFICACIÓN DE RIESGOS Y EVALUACIÓN DE LA EFICACIA DE LAS PROTECCIONES DECIDIDAS DE INCENDIOS EN LA OBRA</w:t>
      </w:r>
      <w:bookmarkEnd w:id="231"/>
      <w:bookmarkEnd w:id="542"/>
      <w:bookmarkEnd w:id="543"/>
      <w:bookmarkEnd w:id="544"/>
      <w:bookmarkEnd w:id="545"/>
      <w:bookmarkEnd w:id="546"/>
      <w:bookmarkEnd w:id="547"/>
      <w:bookmarkEnd w:id="548"/>
    </w:p>
    <w:p w14:paraId="3028CEBB" w14:textId="558CA1D5" w:rsidR="0044620B" w:rsidRPr="00A13DDF" w:rsidRDefault="0044620B" w:rsidP="0004592B">
      <w:pPr>
        <w:pStyle w:val="UZPRRAFO"/>
      </w:pPr>
      <w:r w:rsidRPr="00A13DDF">
        <w:t xml:space="preserve">El proyecto de ejecución de </w:t>
      </w:r>
      <w:r w:rsidR="006E1ED9" w:rsidRPr="00A13DDF">
        <w:t xml:space="preserve">la </w:t>
      </w:r>
      <w:r w:rsidR="00492724" w:rsidRPr="00A13DDF">
        <w:t>Ampliación de 4 Aulas de ESO, aulas específicas y gimnasio en el IES de Loeches (Madrid), en la c/ Tomillo c/v Avda. del Monte</w:t>
      </w:r>
      <w:r w:rsidRPr="00A13DDF">
        <w:t xml:space="preserve">, prevé el uso en la obra de materiales y sustancias capaces de originar un incendio. Esta obra está sujeta al riesgo de incendio porque en ella coincidirán: el fuego y </w:t>
      </w:r>
      <w:r w:rsidR="003522DC" w:rsidRPr="00A13DDF">
        <w:t>el calor, comburentes y</w:t>
      </w:r>
      <w:r w:rsidRPr="00A13DDF">
        <w:t xml:space="preserve"> combustibles como tales, o en forma de objetos y sustancias con tal propiedad.</w:t>
      </w:r>
    </w:p>
    <w:p w14:paraId="288F994D" w14:textId="77777777" w:rsidR="0044620B" w:rsidRPr="00A13DDF" w:rsidRDefault="0044620B" w:rsidP="00080CBB">
      <w:pPr>
        <w:pStyle w:val="UZPRRAFO"/>
      </w:pPr>
      <w:r w:rsidRPr="00A13DDF">
        <w:t>La experiencia nos ha demostrado y los medios de comunicación social así lo han divulgado, que las obras pueden arder por causas diversas, que van desde la negligencia simple, a los riesgos por “vicios adquiridos” en la realización de los trabajos, o también, a causas fortuitas.</w:t>
      </w:r>
    </w:p>
    <w:p w14:paraId="27F8EFBF" w14:textId="77777777" w:rsidR="0044620B" w:rsidRPr="00A13DDF" w:rsidRDefault="0044620B" w:rsidP="00080CBB">
      <w:pPr>
        <w:pStyle w:val="UZPRRAFO"/>
      </w:pPr>
      <w:r w:rsidRPr="00A13DDF">
        <w:t>Por ello, en el pliego de condiciones particulares, se dan las normas a cumplir para evitar los incendios durante la realización de la obra.</w:t>
      </w:r>
    </w:p>
    <w:p w14:paraId="141244E3" w14:textId="77777777" w:rsidR="0044620B" w:rsidRPr="00A13DDF" w:rsidRDefault="0044620B" w:rsidP="00080CBB">
      <w:pPr>
        <w:pStyle w:val="UZPRRAFO"/>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2"/>
      </w:tblGrid>
      <w:tr w:rsidR="0044620B" w:rsidRPr="00A13DDF" w14:paraId="7E74940B" w14:textId="77777777" w:rsidTr="0044620B">
        <w:trPr>
          <w:jc w:val="center"/>
        </w:trPr>
        <w:tc>
          <w:tcPr>
            <w:tcW w:w="5032" w:type="dxa"/>
          </w:tcPr>
          <w:p w14:paraId="1BE96B6B" w14:textId="77777777" w:rsidR="0044620B" w:rsidRPr="00A13DDF" w:rsidRDefault="0044620B" w:rsidP="00D04C1F">
            <w:pPr>
              <w:numPr>
                <w:ilvl w:val="0"/>
                <w:numId w:val="16"/>
              </w:numPr>
              <w:rPr>
                <w:rFonts w:cs="Arial"/>
                <w:szCs w:val="18"/>
              </w:rPr>
            </w:pPr>
            <w:r w:rsidRPr="00A13DDF">
              <w:rPr>
                <w:rFonts w:cs="Arial"/>
                <w:szCs w:val="18"/>
              </w:rPr>
              <w:t>Las hogueras de obra.</w:t>
            </w:r>
          </w:p>
          <w:p w14:paraId="64CAAF20" w14:textId="77777777" w:rsidR="0044620B" w:rsidRPr="00A13DDF" w:rsidRDefault="0044620B" w:rsidP="00D04C1F">
            <w:pPr>
              <w:numPr>
                <w:ilvl w:val="0"/>
                <w:numId w:val="15"/>
              </w:numPr>
              <w:rPr>
                <w:rFonts w:cs="Arial"/>
                <w:szCs w:val="18"/>
              </w:rPr>
            </w:pPr>
            <w:r w:rsidRPr="00A13DDF">
              <w:rPr>
                <w:rFonts w:cs="Arial"/>
                <w:szCs w:val="18"/>
              </w:rPr>
              <w:t>La madera.</w:t>
            </w:r>
          </w:p>
          <w:p w14:paraId="4EAD54DC" w14:textId="77777777" w:rsidR="0044620B" w:rsidRPr="00A13DDF" w:rsidRDefault="0044620B" w:rsidP="00D04C1F">
            <w:pPr>
              <w:numPr>
                <w:ilvl w:val="0"/>
                <w:numId w:val="15"/>
              </w:numPr>
              <w:rPr>
                <w:rFonts w:cs="Arial"/>
                <w:szCs w:val="18"/>
              </w:rPr>
            </w:pPr>
            <w:r w:rsidRPr="00A13DDF">
              <w:rPr>
                <w:rFonts w:cs="Arial"/>
                <w:szCs w:val="18"/>
              </w:rPr>
              <w:t>El desorden de la obra.</w:t>
            </w:r>
          </w:p>
          <w:p w14:paraId="6A9D6DE3" w14:textId="77777777" w:rsidR="0044620B" w:rsidRPr="00A13DDF" w:rsidRDefault="0044620B" w:rsidP="00D04C1F">
            <w:pPr>
              <w:numPr>
                <w:ilvl w:val="0"/>
                <w:numId w:val="15"/>
              </w:numPr>
              <w:rPr>
                <w:rFonts w:cs="Arial"/>
                <w:szCs w:val="18"/>
              </w:rPr>
            </w:pPr>
            <w:r w:rsidRPr="00A13DDF">
              <w:rPr>
                <w:rFonts w:cs="Arial"/>
                <w:szCs w:val="18"/>
              </w:rPr>
              <w:t>La suciedad de la obra.</w:t>
            </w:r>
          </w:p>
          <w:p w14:paraId="348D81DF" w14:textId="77777777" w:rsidR="0044620B" w:rsidRPr="00A13DDF" w:rsidRDefault="0044620B" w:rsidP="00D04C1F">
            <w:pPr>
              <w:numPr>
                <w:ilvl w:val="0"/>
                <w:numId w:val="15"/>
              </w:numPr>
              <w:rPr>
                <w:rFonts w:cs="Arial"/>
                <w:szCs w:val="18"/>
              </w:rPr>
            </w:pPr>
            <w:r w:rsidRPr="00A13DDF">
              <w:rPr>
                <w:rFonts w:cs="Arial"/>
                <w:szCs w:val="18"/>
              </w:rPr>
              <w:t>El almacenamiento de objetos impregnados en combustibles.</w:t>
            </w:r>
          </w:p>
          <w:p w14:paraId="33BC0AC6" w14:textId="77777777" w:rsidR="0044620B" w:rsidRPr="00A13DDF" w:rsidRDefault="0044620B" w:rsidP="00D04C1F">
            <w:pPr>
              <w:numPr>
                <w:ilvl w:val="0"/>
                <w:numId w:val="15"/>
              </w:numPr>
              <w:rPr>
                <w:rFonts w:cs="Arial"/>
                <w:szCs w:val="18"/>
              </w:rPr>
            </w:pPr>
            <w:r w:rsidRPr="00A13DDF">
              <w:rPr>
                <w:rFonts w:cs="Arial"/>
                <w:szCs w:val="18"/>
              </w:rPr>
              <w:t>La falta o deficiencias de ventilación de los almacenes.</w:t>
            </w:r>
          </w:p>
          <w:p w14:paraId="4FF621B3" w14:textId="77777777" w:rsidR="0044620B" w:rsidRPr="00A13DDF" w:rsidRDefault="0044620B" w:rsidP="00D04C1F">
            <w:pPr>
              <w:numPr>
                <w:ilvl w:val="0"/>
                <w:numId w:val="15"/>
              </w:numPr>
              <w:rPr>
                <w:rFonts w:cs="Arial"/>
                <w:szCs w:val="18"/>
              </w:rPr>
            </w:pPr>
            <w:r w:rsidRPr="00A13DDF">
              <w:rPr>
                <w:rFonts w:cs="Arial"/>
                <w:szCs w:val="18"/>
              </w:rPr>
              <w:t>El poliestireno expandido.</w:t>
            </w:r>
          </w:p>
          <w:p w14:paraId="3077ACB7" w14:textId="77777777" w:rsidR="0044620B" w:rsidRPr="00A13DDF" w:rsidRDefault="0044620B" w:rsidP="00D04C1F">
            <w:pPr>
              <w:numPr>
                <w:ilvl w:val="0"/>
                <w:numId w:val="15"/>
              </w:numPr>
              <w:rPr>
                <w:rFonts w:cs="Arial"/>
                <w:szCs w:val="18"/>
              </w:rPr>
            </w:pPr>
            <w:r w:rsidRPr="00A13DDF">
              <w:rPr>
                <w:rFonts w:cs="Arial"/>
                <w:szCs w:val="18"/>
              </w:rPr>
              <w:t>El PVC</w:t>
            </w:r>
          </w:p>
          <w:p w14:paraId="7A29B667" w14:textId="77777777" w:rsidR="0044620B" w:rsidRPr="00A13DDF" w:rsidRDefault="0044620B" w:rsidP="00D04C1F">
            <w:pPr>
              <w:numPr>
                <w:ilvl w:val="0"/>
                <w:numId w:val="15"/>
              </w:numPr>
              <w:rPr>
                <w:rFonts w:cs="Arial"/>
                <w:szCs w:val="18"/>
              </w:rPr>
            </w:pPr>
            <w:r w:rsidRPr="00A13DDF">
              <w:rPr>
                <w:rFonts w:cs="Arial"/>
                <w:szCs w:val="18"/>
              </w:rPr>
              <w:t>Pinturas.</w:t>
            </w:r>
          </w:p>
          <w:p w14:paraId="2D478A06" w14:textId="77777777" w:rsidR="0044620B" w:rsidRPr="00A13DDF" w:rsidRDefault="0044620B" w:rsidP="00D04C1F">
            <w:pPr>
              <w:numPr>
                <w:ilvl w:val="0"/>
                <w:numId w:val="15"/>
              </w:numPr>
              <w:rPr>
                <w:rFonts w:cs="Arial"/>
                <w:szCs w:val="18"/>
              </w:rPr>
            </w:pPr>
            <w:r w:rsidRPr="00A13DDF">
              <w:rPr>
                <w:rFonts w:cs="Arial"/>
                <w:szCs w:val="18"/>
              </w:rPr>
              <w:t>Barnices.</w:t>
            </w:r>
          </w:p>
          <w:p w14:paraId="2C86E4B8" w14:textId="77777777" w:rsidR="0044620B" w:rsidRPr="00A13DDF" w:rsidRDefault="0044620B" w:rsidP="00D04C1F">
            <w:pPr>
              <w:numPr>
                <w:ilvl w:val="0"/>
                <w:numId w:val="15"/>
              </w:numPr>
              <w:rPr>
                <w:rFonts w:cs="Arial"/>
                <w:szCs w:val="18"/>
              </w:rPr>
            </w:pPr>
            <w:r w:rsidRPr="00A13DDF">
              <w:rPr>
                <w:rFonts w:cs="Arial"/>
                <w:szCs w:val="18"/>
              </w:rPr>
              <w:t>Disolventes.</w:t>
            </w:r>
          </w:p>
          <w:p w14:paraId="4E0126D5" w14:textId="77777777" w:rsidR="0044620B" w:rsidRPr="00A13DDF" w:rsidRDefault="0044620B" w:rsidP="00D04C1F">
            <w:pPr>
              <w:numPr>
                <w:ilvl w:val="0"/>
                <w:numId w:val="15"/>
              </w:numPr>
              <w:rPr>
                <w:rFonts w:cs="Arial"/>
                <w:szCs w:val="18"/>
              </w:rPr>
            </w:pPr>
            <w:r w:rsidRPr="00A13DDF">
              <w:rPr>
                <w:rFonts w:cs="Arial"/>
                <w:szCs w:val="18"/>
              </w:rPr>
              <w:t>Desencofrantes.</w:t>
            </w:r>
          </w:p>
          <w:p w14:paraId="1D3B97DE" w14:textId="77777777" w:rsidR="0044620B" w:rsidRPr="00A13DDF" w:rsidRDefault="0044620B" w:rsidP="00D04C1F">
            <w:pPr>
              <w:numPr>
                <w:ilvl w:val="0"/>
                <w:numId w:val="15"/>
              </w:numPr>
              <w:rPr>
                <w:rFonts w:cs="Arial"/>
                <w:szCs w:val="18"/>
              </w:rPr>
            </w:pPr>
            <w:r w:rsidRPr="00A13DDF">
              <w:rPr>
                <w:rFonts w:cs="Arial"/>
                <w:szCs w:val="18"/>
              </w:rPr>
              <w:t>Productos bituminosos.</w:t>
            </w:r>
          </w:p>
          <w:p w14:paraId="123DD500" w14:textId="77777777" w:rsidR="0044620B" w:rsidRPr="00A13DDF" w:rsidRDefault="0044620B" w:rsidP="00D04C1F">
            <w:pPr>
              <w:numPr>
                <w:ilvl w:val="0"/>
                <w:numId w:val="15"/>
              </w:numPr>
              <w:rPr>
                <w:rFonts w:cs="Arial"/>
                <w:szCs w:val="18"/>
              </w:rPr>
            </w:pPr>
            <w:r w:rsidRPr="00A13DDF">
              <w:rPr>
                <w:rFonts w:cs="Arial"/>
                <w:szCs w:val="18"/>
              </w:rPr>
              <w:t>Las lamparillas de fundido.</w:t>
            </w:r>
          </w:p>
          <w:p w14:paraId="69212110" w14:textId="77777777" w:rsidR="0044620B" w:rsidRPr="00A13DDF" w:rsidRDefault="0044620B" w:rsidP="00D04C1F">
            <w:pPr>
              <w:numPr>
                <w:ilvl w:val="0"/>
                <w:numId w:val="15"/>
              </w:numPr>
              <w:rPr>
                <w:rFonts w:cs="Arial"/>
                <w:szCs w:val="18"/>
              </w:rPr>
            </w:pPr>
            <w:r w:rsidRPr="00A13DDF">
              <w:rPr>
                <w:rFonts w:cs="Arial"/>
                <w:szCs w:val="18"/>
              </w:rPr>
              <w:t>La soldadura eléctrica</w:t>
            </w:r>
          </w:p>
          <w:p w14:paraId="36FE4844" w14:textId="77777777" w:rsidR="0044620B" w:rsidRPr="00A13DDF" w:rsidRDefault="0044620B" w:rsidP="00D04C1F">
            <w:pPr>
              <w:numPr>
                <w:ilvl w:val="0"/>
                <w:numId w:val="15"/>
              </w:numPr>
              <w:rPr>
                <w:rFonts w:cs="Arial"/>
                <w:szCs w:val="18"/>
              </w:rPr>
            </w:pPr>
            <w:r w:rsidRPr="00A13DDF">
              <w:rPr>
                <w:rFonts w:cs="Arial"/>
                <w:szCs w:val="18"/>
              </w:rPr>
              <w:t>La soldadura oxiacetilénica y el oxicorte.</w:t>
            </w:r>
          </w:p>
          <w:p w14:paraId="5427304B" w14:textId="77777777" w:rsidR="0044620B" w:rsidRPr="00A13DDF" w:rsidRDefault="0044620B" w:rsidP="00D04C1F">
            <w:pPr>
              <w:numPr>
                <w:ilvl w:val="0"/>
                <w:numId w:val="17"/>
              </w:numPr>
              <w:rPr>
                <w:rFonts w:cs="Arial"/>
                <w:b/>
                <w:szCs w:val="18"/>
              </w:rPr>
            </w:pPr>
            <w:r w:rsidRPr="00A13DDF">
              <w:rPr>
                <w:rFonts w:cs="Arial"/>
                <w:szCs w:val="18"/>
              </w:rPr>
              <w:t>Los explosivos.</w:t>
            </w:r>
          </w:p>
        </w:tc>
      </w:tr>
    </w:tbl>
    <w:p w14:paraId="5960724A" w14:textId="77777777" w:rsidR="0044620B" w:rsidRPr="00A13DDF" w:rsidRDefault="0044620B" w:rsidP="00C7620F">
      <w:pPr>
        <w:pStyle w:val="UZPRRAFO"/>
      </w:pPr>
    </w:p>
    <w:p w14:paraId="71B421FA" w14:textId="23D3A543" w:rsidR="0044620B" w:rsidRPr="00A13DDF" w:rsidRDefault="0044620B" w:rsidP="0044620B">
      <w:pPr>
        <w:pStyle w:val="UZTTULO1"/>
        <w:jc w:val="both"/>
      </w:pPr>
      <w:bookmarkStart w:id="549" w:name="_Toc183438233"/>
      <w:bookmarkStart w:id="550" w:name="_Toc226454242"/>
      <w:bookmarkStart w:id="551" w:name="_Toc307530096"/>
      <w:bookmarkStart w:id="552" w:name="_Toc307530485"/>
      <w:bookmarkStart w:id="553" w:name="_Toc328674485"/>
      <w:bookmarkStart w:id="554" w:name="_Toc358234327"/>
      <w:bookmarkStart w:id="555" w:name="_Toc300959857"/>
      <w:bookmarkStart w:id="556" w:name="_Toc300960125"/>
      <w:r w:rsidRPr="00A13DDF">
        <w:t>IDENTIFICACIÓN DE RIESGOS Y EVALUACIÓN DE LA EFICACIA DE LAS PROTECCIONES DECIDIDAS DE RIESGOS HIGIÉNICOS DE LA OBRA.</w:t>
      </w:r>
      <w:bookmarkEnd w:id="549"/>
      <w:bookmarkEnd w:id="550"/>
      <w:bookmarkEnd w:id="551"/>
      <w:bookmarkEnd w:id="552"/>
      <w:bookmarkEnd w:id="553"/>
      <w:bookmarkEnd w:id="554"/>
      <w:bookmarkEnd w:id="555"/>
      <w:bookmarkEnd w:id="556"/>
    </w:p>
    <w:p w14:paraId="26886663" w14:textId="77777777" w:rsidR="0044620B" w:rsidRPr="00A13DDF" w:rsidRDefault="0044620B" w:rsidP="00DB3C77">
      <w:pPr>
        <w:pStyle w:val="UZPRRAFO"/>
      </w:pPr>
      <w:r w:rsidRPr="00A13DDF">
        <w:t>El contratista, realizará a continuación, las mediciones técnicas de los riesgos higiénicos, mediante la colaboración con su servicio de prevención, con el fin de detectar, medir y evaluar los riesgos higiénicos previstos o que pudieran detectarse, a lo largo de la realización de los trabajos; se definen como tales los siguientes:</w:t>
      </w:r>
    </w:p>
    <w:p w14:paraId="59CCB376" w14:textId="77777777" w:rsidR="0044620B" w:rsidRPr="00A13DDF" w:rsidRDefault="0044620B" w:rsidP="00DB3C77">
      <w:pPr>
        <w:pStyle w:val="UZPRRAFO"/>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733"/>
      </w:tblGrid>
      <w:tr w:rsidR="00A13DDF" w:rsidRPr="00A13DDF" w14:paraId="23A718A8" w14:textId="77777777" w:rsidTr="0044620B">
        <w:trPr>
          <w:jc w:val="center"/>
        </w:trPr>
        <w:tc>
          <w:tcPr>
            <w:tcW w:w="6733" w:type="dxa"/>
          </w:tcPr>
          <w:p w14:paraId="1D0DAB5B" w14:textId="77777777" w:rsidR="0044620B" w:rsidRPr="00A13DDF" w:rsidRDefault="0044620B" w:rsidP="00D04C1F">
            <w:pPr>
              <w:numPr>
                <w:ilvl w:val="0"/>
                <w:numId w:val="14"/>
              </w:numPr>
              <w:tabs>
                <w:tab w:val="left" w:pos="720"/>
              </w:tabs>
              <w:rPr>
                <w:rFonts w:cs="Arial"/>
                <w:szCs w:val="18"/>
              </w:rPr>
            </w:pPr>
            <w:r w:rsidRPr="00A13DDF">
              <w:rPr>
                <w:rFonts w:cs="Arial"/>
                <w:szCs w:val="18"/>
              </w:rPr>
              <w:t>Riqueza de oxigeno en las excavaciones subterráneas.</w:t>
            </w:r>
          </w:p>
          <w:p w14:paraId="307394B5" w14:textId="77777777" w:rsidR="0044620B" w:rsidRPr="00A13DDF" w:rsidRDefault="0044620B" w:rsidP="00D04C1F">
            <w:pPr>
              <w:numPr>
                <w:ilvl w:val="0"/>
                <w:numId w:val="14"/>
              </w:numPr>
              <w:tabs>
                <w:tab w:val="left" w:pos="720"/>
              </w:tabs>
              <w:rPr>
                <w:rFonts w:cs="Arial"/>
                <w:szCs w:val="18"/>
              </w:rPr>
            </w:pPr>
            <w:r w:rsidRPr="00A13DDF">
              <w:rPr>
                <w:rFonts w:cs="Arial"/>
                <w:szCs w:val="18"/>
              </w:rPr>
              <w:t>Presencia de gases tóxicos o explosivos, en las excavaciones de túneles o en mina.</w:t>
            </w:r>
          </w:p>
          <w:p w14:paraId="5D1CA4A4" w14:textId="77777777" w:rsidR="0044620B" w:rsidRPr="00A13DDF" w:rsidRDefault="0044620B" w:rsidP="00D04C1F">
            <w:pPr>
              <w:numPr>
                <w:ilvl w:val="0"/>
                <w:numId w:val="14"/>
              </w:numPr>
              <w:tabs>
                <w:tab w:val="left" w:pos="720"/>
              </w:tabs>
              <w:rPr>
                <w:rFonts w:cs="Arial"/>
                <w:szCs w:val="18"/>
              </w:rPr>
            </w:pPr>
            <w:r w:rsidRPr="00A13DDF">
              <w:rPr>
                <w:rFonts w:cs="Arial"/>
                <w:szCs w:val="18"/>
              </w:rPr>
              <w:t>Presencia de gases tóxicos en los trabajos de pocería.</w:t>
            </w:r>
          </w:p>
          <w:p w14:paraId="2EE50CF5" w14:textId="77777777" w:rsidR="0044620B" w:rsidRPr="00A13DDF" w:rsidRDefault="0044620B" w:rsidP="00D04C1F">
            <w:pPr>
              <w:numPr>
                <w:ilvl w:val="0"/>
                <w:numId w:val="14"/>
              </w:numPr>
              <w:tabs>
                <w:tab w:val="left" w:pos="720"/>
              </w:tabs>
              <w:rPr>
                <w:rFonts w:cs="Arial"/>
                <w:szCs w:val="18"/>
              </w:rPr>
            </w:pPr>
            <w:r w:rsidRPr="00A13DDF">
              <w:rPr>
                <w:rFonts w:cs="Arial"/>
                <w:szCs w:val="18"/>
              </w:rPr>
              <w:t>Presencia de gases metálicos durante la ejecución de las soldaduras.</w:t>
            </w:r>
          </w:p>
          <w:p w14:paraId="242EE3A1" w14:textId="77777777" w:rsidR="0044620B" w:rsidRPr="00A13DDF" w:rsidRDefault="0044620B" w:rsidP="00D04C1F">
            <w:pPr>
              <w:numPr>
                <w:ilvl w:val="0"/>
                <w:numId w:val="14"/>
              </w:numPr>
              <w:tabs>
                <w:tab w:val="left" w:pos="720"/>
              </w:tabs>
              <w:rPr>
                <w:rFonts w:cs="Arial"/>
                <w:szCs w:val="18"/>
              </w:rPr>
            </w:pPr>
            <w:r w:rsidRPr="00A13DDF">
              <w:rPr>
                <w:rFonts w:cs="Arial"/>
                <w:szCs w:val="18"/>
              </w:rPr>
              <w:t>Posibles daños a ocasionar por la utilización de productos de limpieza de paramentos.</w:t>
            </w:r>
          </w:p>
          <w:p w14:paraId="35DF5C0C" w14:textId="77777777" w:rsidR="0044620B" w:rsidRPr="00A13DDF" w:rsidRDefault="0044620B" w:rsidP="00D04C1F">
            <w:pPr>
              <w:numPr>
                <w:ilvl w:val="0"/>
                <w:numId w:val="14"/>
              </w:numPr>
              <w:tabs>
                <w:tab w:val="left" w:pos="720"/>
              </w:tabs>
              <w:rPr>
                <w:rFonts w:cs="Arial"/>
                <w:szCs w:val="18"/>
              </w:rPr>
            </w:pPr>
            <w:r w:rsidRPr="00A13DDF">
              <w:rPr>
                <w:rFonts w:cs="Arial"/>
                <w:szCs w:val="18"/>
              </w:rPr>
              <w:t>Posibles daños a ocasionar por la aplicación de productos de aislamiento o de sellado.</w:t>
            </w:r>
          </w:p>
          <w:p w14:paraId="54DB19EA" w14:textId="77777777" w:rsidR="0044620B" w:rsidRPr="00A13DDF" w:rsidRDefault="0044620B" w:rsidP="00D04C1F">
            <w:pPr>
              <w:numPr>
                <w:ilvl w:val="0"/>
                <w:numId w:val="14"/>
              </w:numPr>
              <w:tabs>
                <w:tab w:val="left" w:pos="720"/>
              </w:tabs>
              <w:rPr>
                <w:rFonts w:cs="Arial"/>
                <w:szCs w:val="18"/>
              </w:rPr>
            </w:pPr>
            <w:r w:rsidRPr="00A13DDF">
              <w:rPr>
                <w:rFonts w:cs="Arial"/>
                <w:szCs w:val="18"/>
              </w:rPr>
              <w:t>Nivel de presión acústica de los trabajos y de su entorno.</w:t>
            </w:r>
          </w:p>
          <w:p w14:paraId="747E12E0" w14:textId="77777777" w:rsidR="0044620B" w:rsidRPr="00A13DDF" w:rsidRDefault="0044620B" w:rsidP="00D04C1F">
            <w:pPr>
              <w:numPr>
                <w:ilvl w:val="0"/>
                <w:numId w:val="18"/>
              </w:numPr>
              <w:rPr>
                <w:rFonts w:cs="Arial"/>
                <w:szCs w:val="18"/>
              </w:rPr>
            </w:pPr>
            <w:r w:rsidRPr="00A13DDF">
              <w:rPr>
                <w:rFonts w:cs="Arial"/>
                <w:szCs w:val="18"/>
              </w:rPr>
              <w:t>Identificación y evaluación de la presencia de disolventes orgánicos, (pinturas).</w:t>
            </w:r>
          </w:p>
        </w:tc>
      </w:tr>
    </w:tbl>
    <w:p w14:paraId="5C69B37B" w14:textId="77777777" w:rsidR="0044620B" w:rsidRPr="00A13DDF" w:rsidRDefault="0044620B" w:rsidP="00DB3C77">
      <w:pPr>
        <w:pStyle w:val="UZPRRAFO"/>
      </w:pPr>
      <w:r w:rsidRPr="00A13DDF">
        <w:lastRenderedPageBreak/>
        <w:t>Estas mediciones y evaluaciones necesarias para la higiene de la obra, se realizarán mediante el uso del necesario aparatos técnicos especializados, manejados por personal cualificado.</w:t>
      </w:r>
    </w:p>
    <w:p w14:paraId="5E175657" w14:textId="77777777" w:rsidR="0044620B" w:rsidRPr="00A13DDF" w:rsidRDefault="0044620B" w:rsidP="00DB3C77">
      <w:pPr>
        <w:pStyle w:val="UZPRRAFO"/>
      </w:pPr>
      <w:r w:rsidRPr="00A13DDF">
        <w:t>Los informes de estado y evaluación, serán entregados a el Coordinador en materia de seguridad y salud durante la ejecución de la obra  y a la Dirección Facultativa de  la misma, para la toma de las decisiones que hubiese lugar.</w:t>
      </w:r>
    </w:p>
    <w:p w14:paraId="40582D95" w14:textId="77777777" w:rsidR="0044620B" w:rsidRPr="00A13DDF" w:rsidRDefault="0044620B" w:rsidP="00DB3C77">
      <w:pPr>
        <w:pStyle w:val="UZPRRAFO"/>
      </w:pPr>
      <w:r w:rsidRPr="00A13DDF">
        <w:t>El pliego de condiciones particulares, recoge los procedimientos a seguir.</w:t>
      </w:r>
    </w:p>
    <w:p w14:paraId="11D98F23" w14:textId="77777777" w:rsidR="0044620B" w:rsidRPr="00A13DDF" w:rsidRDefault="0044620B" w:rsidP="00DB3C77">
      <w:pPr>
        <w:pStyle w:val="UZPRRAFO"/>
        <w:rPr>
          <w:caps/>
        </w:rPr>
      </w:pPr>
    </w:p>
    <w:p w14:paraId="7147B3AC" w14:textId="109582A0" w:rsidR="0044620B" w:rsidRPr="00A13DDF" w:rsidRDefault="0044620B" w:rsidP="0044620B">
      <w:pPr>
        <w:pStyle w:val="UZTTULO1"/>
      </w:pPr>
      <w:bookmarkStart w:id="557" w:name="_Toc226454243"/>
      <w:bookmarkStart w:id="558" w:name="_Toc307530097"/>
      <w:bookmarkStart w:id="559" w:name="_Toc307530486"/>
      <w:bookmarkStart w:id="560" w:name="_Toc328674486"/>
      <w:bookmarkStart w:id="561" w:name="_Toc358234328"/>
      <w:bookmarkStart w:id="562" w:name="_Toc300959858"/>
      <w:bookmarkStart w:id="563" w:name="_Toc300960126"/>
      <w:r w:rsidRPr="00A13DDF">
        <w:t>SEÑALIZACIÓN DE LOS RIESGOS</w:t>
      </w:r>
      <w:bookmarkEnd w:id="232"/>
      <w:bookmarkEnd w:id="233"/>
      <w:bookmarkEnd w:id="557"/>
      <w:bookmarkEnd w:id="558"/>
      <w:bookmarkEnd w:id="559"/>
      <w:bookmarkEnd w:id="560"/>
      <w:bookmarkEnd w:id="561"/>
      <w:bookmarkEnd w:id="562"/>
      <w:bookmarkEnd w:id="563"/>
    </w:p>
    <w:p w14:paraId="66C4C48B" w14:textId="77777777" w:rsidR="0044620B" w:rsidRPr="00A13DDF" w:rsidRDefault="0044620B" w:rsidP="00DB3C77">
      <w:pPr>
        <w:pStyle w:val="UZPRRAFO"/>
      </w:pPr>
      <w:r w:rsidRPr="00A13DDF">
        <w:t>La prevención diseñada, para mejorar su eficacia, requiere el empleo del siguiente listado de señalización, cuyas características técnicas se expresan en el pliego de condiciones particulares de seguridad y salud:</w:t>
      </w:r>
    </w:p>
    <w:p w14:paraId="25B4FA77" w14:textId="77777777" w:rsidR="0044620B" w:rsidRPr="00A13DDF" w:rsidRDefault="0044620B" w:rsidP="00DB3C77">
      <w:pPr>
        <w:pStyle w:val="UZPRRAFO"/>
      </w:pPr>
    </w:p>
    <w:p w14:paraId="3CAEF131" w14:textId="5ABB01D2" w:rsidR="0044620B" w:rsidRPr="00A13DDF" w:rsidRDefault="00DB3C77" w:rsidP="00DB3C77">
      <w:pPr>
        <w:pStyle w:val="UZTITULO3"/>
      </w:pPr>
      <w:bookmarkStart w:id="564" w:name="_Toc226454244"/>
      <w:r w:rsidRPr="00A13DDF">
        <w:t>SEÑALIZACIÓN VIAL</w:t>
      </w:r>
      <w:bookmarkEnd w:id="564"/>
    </w:p>
    <w:p w14:paraId="1E67B893" w14:textId="77777777" w:rsidR="0044620B" w:rsidRPr="00A13DDF" w:rsidRDefault="0044620B" w:rsidP="0074747D">
      <w:pPr>
        <w:pStyle w:val="UZPRRAFO"/>
      </w:pPr>
      <w:r w:rsidRPr="00A13DDF">
        <w:t>Los trabajos a realizar, originan riesgos importantes para los trabajadores de la obra, por la presencia o vecindad del tráfico rodado. En consecuencia, es necesario instalar la oportuna señalización vial, que organice la circulación de vehículos de la forma más segura posible. El pliego de condiciones define lo necesario para el uso de esta señalización, en combinación con las "literaturas" de las mediciones de este documento de Seguridad y Salud. La señalización elegida es la del listado que se ofrece a continuación, a modo informativo.</w:t>
      </w:r>
    </w:p>
    <w:p w14:paraId="0C2095BB" w14:textId="77777777" w:rsidR="0044620B" w:rsidRPr="00A13DDF" w:rsidRDefault="0044620B" w:rsidP="0074747D">
      <w:pPr>
        <w:pStyle w:val="UZPRRAFO"/>
      </w:pPr>
    </w:p>
    <w:p w14:paraId="591CCE7F" w14:textId="77777777" w:rsidR="0044620B" w:rsidRPr="00A13DDF" w:rsidRDefault="0044620B" w:rsidP="0074747D">
      <w:pPr>
        <w:pStyle w:val="UZPRRAFO"/>
      </w:pPr>
      <w:r w:rsidRPr="00A13DDF">
        <w:t>*. S. V. Reglamentación, estacionamiento prohibido, TR-308, 60 cm. de diámetro.</w:t>
      </w:r>
    </w:p>
    <w:p w14:paraId="412AB461" w14:textId="77777777" w:rsidR="0044620B" w:rsidRPr="00A13DDF" w:rsidRDefault="0044620B" w:rsidP="0074747D">
      <w:pPr>
        <w:pStyle w:val="UZPRRAFO"/>
      </w:pPr>
    </w:p>
    <w:p w14:paraId="1E56C9B4" w14:textId="3511F7D9" w:rsidR="0044620B" w:rsidRPr="00A13DDF" w:rsidRDefault="0074747D" w:rsidP="0074747D">
      <w:pPr>
        <w:pStyle w:val="UZTITULO3"/>
      </w:pPr>
      <w:bookmarkStart w:id="565" w:name="_Toc226454245"/>
      <w:r w:rsidRPr="00A13DDF">
        <w:t>SEÑALIZACIÓN DE LOS RIESGOS DEL TRABAJO</w:t>
      </w:r>
      <w:bookmarkEnd w:id="565"/>
    </w:p>
    <w:p w14:paraId="0284B76A" w14:textId="77777777" w:rsidR="0044620B" w:rsidRPr="00A13DDF" w:rsidRDefault="0044620B" w:rsidP="0074747D">
      <w:pPr>
        <w:pStyle w:val="UZPRRAFO"/>
      </w:pPr>
      <w:r w:rsidRPr="00A13DDF">
        <w:t>Como complemento de la protección colectiva y de los equipos de protección individual previstos, se decide el empleo de una señalización normalizada, que recuerde en todo momento los riesgos existentes a todos los  que trabajan en la obra. El pliego de condiciones define lo necesario para el uso de esta señalización, en combinación con las "literaturas" de las mediciones de este documento de seguridad y Salud. La señalización elegida es la del listado que se ofrece a continuación, a modo informativo.</w:t>
      </w:r>
    </w:p>
    <w:p w14:paraId="387D19C0" w14:textId="77777777" w:rsidR="0044620B" w:rsidRPr="00A13DDF" w:rsidRDefault="0044620B" w:rsidP="0074747D">
      <w:pPr>
        <w:pStyle w:val="UZPRRAFO"/>
      </w:pPr>
    </w:p>
    <w:p w14:paraId="3251B617" w14:textId="77777777" w:rsidR="0044620B" w:rsidRPr="00A13DDF" w:rsidRDefault="0044620B" w:rsidP="0074747D">
      <w:pPr>
        <w:pStyle w:val="UZPRRAFO"/>
      </w:pPr>
      <w:r w:rsidRPr="00A13DDF">
        <w:t>*. R. T. Advertencia, caída a distinto nivel, tamaño mediano.</w:t>
      </w:r>
    </w:p>
    <w:p w14:paraId="03C36AF3" w14:textId="77777777" w:rsidR="0044620B" w:rsidRPr="00A13DDF" w:rsidRDefault="0044620B" w:rsidP="0074747D">
      <w:pPr>
        <w:pStyle w:val="UZPRRAFO"/>
      </w:pPr>
      <w:r w:rsidRPr="00A13DDF">
        <w:t>*. R. T. Advertencia, cargas suspendidas, tamaño mediano.</w:t>
      </w:r>
    </w:p>
    <w:p w14:paraId="7AEA908A" w14:textId="77777777" w:rsidR="0044620B" w:rsidRPr="00A13DDF" w:rsidRDefault="0044620B" w:rsidP="0074747D">
      <w:pPr>
        <w:pStyle w:val="UZPRRAFO"/>
      </w:pPr>
      <w:r w:rsidRPr="00A13DDF">
        <w:t>*. R. T. Advertencia, peligro en general, tamaño mediano.</w:t>
      </w:r>
    </w:p>
    <w:p w14:paraId="13B7FB0B" w14:textId="77777777" w:rsidR="0044620B" w:rsidRPr="00A13DDF" w:rsidRDefault="0044620B" w:rsidP="0074747D">
      <w:pPr>
        <w:pStyle w:val="UZPRRAFO"/>
      </w:pPr>
      <w:r w:rsidRPr="00A13DDF">
        <w:t>*. R. T. Advertencia, riesgo de tropezar, tamaño mediano.</w:t>
      </w:r>
    </w:p>
    <w:p w14:paraId="142680AF" w14:textId="77777777" w:rsidR="0044620B" w:rsidRPr="00A13DDF" w:rsidRDefault="0044620B" w:rsidP="0074747D">
      <w:pPr>
        <w:pStyle w:val="UZPRRAFO"/>
      </w:pPr>
      <w:r w:rsidRPr="00A13DDF">
        <w:t>*. R. T. Advertencia, riesgo eléctrico, tamaño grande.</w:t>
      </w:r>
    </w:p>
    <w:p w14:paraId="24236915" w14:textId="77777777" w:rsidR="0044620B" w:rsidRPr="00A13DDF" w:rsidRDefault="0044620B" w:rsidP="0074747D">
      <w:pPr>
        <w:pStyle w:val="UZPRRAFO"/>
      </w:pPr>
      <w:r w:rsidRPr="00A13DDF">
        <w:t>*. R. T. Advertencia, riesgo eléctrico, tamaño mediano.</w:t>
      </w:r>
    </w:p>
    <w:p w14:paraId="7D83043F" w14:textId="77777777" w:rsidR="0044620B" w:rsidRPr="00A13DDF" w:rsidRDefault="0044620B" w:rsidP="0074747D">
      <w:pPr>
        <w:pStyle w:val="UZPRRAFO"/>
      </w:pPr>
      <w:r w:rsidRPr="00A13DDF">
        <w:t>*. R. T. Advertencia, riesgo eléctrico, tamaño pequeño.</w:t>
      </w:r>
    </w:p>
    <w:p w14:paraId="2646D8E1" w14:textId="77777777" w:rsidR="0044620B" w:rsidRPr="00A13DDF" w:rsidRDefault="0044620B" w:rsidP="0074747D">
      <w:pPr>
        <w:pStyle w:val="UZPRRAFO"/>
      </w:pPr>
      <w:r w:rsidRPr="00A13DDF">
        <w:t>*. R. T. Lucha contra incendios, dirección que debe seguirse, abajo, tamaño mediano.</w:t>
      </w:r>
    </w:p>
    <w:p w14:paraId="06FAEA1C" w14:textId="77777777" w:rsidR="0044620B" w:rsidRPr="00A13DDF" w:rsidRDefault="0044620B" w:rsidP="0074747D">
      <w:pPr>
        <w:pStyle w:val="UZPRRAFO"/>
      </w:pPr>
      <w:r w:rsidRPr="00A13DDF">
        <w:t>*. R. T. Lucha contra incendios, dirección que debe seguirse, arriba, tamaño mediano.</w:t>
      </w:r>
    </w:p>
    <w:p w14:paraId="62F3FAC1" w14:textId="77777777" w:rsidR="0044620B" w:rsidRPr="00A13DDF" w:rsidRDefault="0044620B" w:rsidP="0074747D">
      <w:pPr>
        <w:pStyle w:val="UZPRRAFO"/>
      </w:pPr>
      <w:r w:rsidRPr="00A13DDF">
        <w:t>*. R. T. Lucha contra incendios, dirección que debe seguirse, derecha, tamaño mediano.</w:t>
      </w:r>
    </w:p>
    <w:p w14:paraId="44E79C00" w14:textId="77777777" w:rsidR="0044620B" w:rsidRPr="00A13DDF" w:rsidRDefault="0044620B" w:rsidP="0074747D">
      <w:pPr>
        <w:pStyle w:val="UZPRRAFO"/>
      </w:pPr>
      <w:r w:rsidRPr="00A13DDF">
        <w:t>*. R. T. Lucha contra incendios, dirección que debe seguirse, izquierda, tamaño mediano.</w:t>
      </w:r>
    </w:p>
    <w:p w14:paraId="04587655" w14:textId="77777777" w:rsidR="0044620B" w:rsidRPr="00A13DDF" w:rsidRDefault="0044620B" w:rsidP="0074747D">
      <w:pPr>
        <w:pStyle w:val="UZPRRAFO"/>
      </w:pPr>
      <w:r w:rsidRPr="00A13DDF">
        <w:t>*. R. T. Lucha contra incendios, extintor, tamaño mediano.</w:t>
      </w:r>
    </w:p>
    <w:p w14:paraId="50C0558C" w14:textId="77777777" w:rsidR="0044620B" w:rsidRPr="00A13DDF" w:rsidRDefault="0044620B" w:rsidP="0074747D">
      <w:pPr>
        <w:pStyle w:val="UZPRRAFO"/>
      </w:pPr>
      <w:r w:rsidRPr="00A13DDF">
        <w:t>*. R. T. Obligación, protección individual obligatoria contra caídas, tamaño pequeño.</w:t>
      </w:r>
    </w:p>
    <w:p w14:paraId="7D9EBE50" w14:textId="77777777" w:rsidR="0044620B" w:rsidRPr="00A13DDF" w:rsidRDefault="0044620B" w:rsidP="0074747D">
      <w:pPr>
        <w:pStyle w:val="UZPRRAFO"/>
      </w:pPr>
      <w:r w:rsidRPr="00A13DDF">
        <w:t>*. R. T. Obligación, protección obligatoria de la cabeza, tamaño mediano.</w:t>
      </w:r>
    </w:p>
    <w:p w14:paraId="4DF7F6D4" w14:textId="77777777" w:rsidR="0044620B" w:rsidRPr="00A13DDF" w:rsidRDefault="0044620B" w:rsidP="0074747D">
      <w:pPr>
        <w:pStyle w:val="UZPRRAFO"/>
      </w:pPr>
      <w:r w:rsidRPr="00A13DDF">
        <w:t>*. R. T. Obligación, protección obligatoria de la cara, tamaño mediano.</w:t>
      </w:r>
    </w:p>
    <w:p w14:paraId="3CC4EEEB" w14:textId="77777777" w:rsidR="0044620B" w:rsidRPr="00A13DDF" w:rsidRDefault="0044620B" w:rsidP="0074747D">
      <w:pPr>
        <w:pStyle w:val="UZPRRAFO"/>
      </w:pPr>
      <w:r w:rsidRPr="00A13DDF">
        <w:t>*. R. T. Obligación, protección obligatoria de la vista, tamaño mediano.</w:t>
      </w:r>
    </w:p>
    <w:p w14:paraId="6A0E8748" w14:textId="77777777" w:rsidR="0044620B" w:rsidRPr="00A13DDF" w:rsidRDefault="0044620B" w:rsidP="0074747D">
      <w:pPr>
        <w:pStyle w:val="UZPRRAFO"/>
      </w:pPr>
      <w:r w:rsidRPr="00A13DDF">
        <w:lastRenderedPageBreak/>
        <w:t>*. R. T. Obligación, protección obligatoria de las manos, tamaño mediano.</w:t>
      </w:r>
    </w:p>
    <w:p w14:paraId="4A68D429" w14:textId="77777777" w:rsidR="0044620B" w:rsidRPr="00A13DDF" w:rsidRDefault="0044620B" w:rsidP="0074747D">
      <w:pPr>
        <w:pStyle w:val="UZPRRAFO"/>
      </w:pPr>
      <w:r w:rsidRPr="00A13DDF">
        <w:t>*. R. T. Obligación, protección obligatoria de las vías respiratorias, tamaño mediano.</w:t>
      </w:r>
    </w:p>
    <w:p w14:paraId="329FFE2A" w14:textId="77777777" w:rsidR="0044620B" w:rsidRPr="00A13DDF" w:rsidRDefault="0044620B" w:rsidP="0074747D">
      <w:pPr>
        <w:pStyle w:val="UZPRRAFO"/>
      </w:pPr>
      <w:r w:rsidRPr="00A13DDF">
        <w:t>*. R. T. Obligación, protección obligatoria de los pies, tamaño mediano.</w:t>
      </w:r>
    </w:p>
    <w:p w14:paraId="3EE65FDC" w14:textId="77777777" w:rsidR="0044620B" w:rsidRPr="00A13DDF" w:rsidRDefault="0044620B" w:rsidP="0074747D">
      <w:pPr>
        <w:pStyle w:val="UZPRRAFO"/>
      </w:pPr>
      <w:r w:rsidRPr="00A13DDF">
        <w:t>*. R. T. Obligación, protección obligatoria del oído, tamaño mediano.</w:t>
      </w:r>
    </w:p>
    <w:p w14:paraId="26F84328" w14:textId="77777777" w:rsidR="0044620B" w:rsidRPr="00A13DDF" w:rsidRDefault="0044620B" w:rsidP="0074747D">
      <w:pPr>
        <w:pStyle w:val="UZPRRAFO"/>
      </w:pPr>
      <w:r w:rsidRPr="00A13DDF">
        <w:t>*. R. T. Prohibición, entrada prohibida a personas no autorizadas, tamaño mediano.</w:t>
      </w:r>
    </w:p>
    <w:p w14:paraId="1D350CE8" w14:textId="77777777" w:rsidR="0044620B" w:rsidRPr="00A13DDF" w:rsidRDefault="0044620B" w:rsidP="0074747D">
      <w:pPr>
        <w:pStyle w:val="UZPRRAFO"/>
      </w:pPr>
      <w:r w:rsidRPr="00A13DDF">
        <w:t>*. R. T. Prohibición, prohibido pasar a los peatones, tamaño mediano.</w:t>
      </w:r>
    </w:p>
    <w:p w14:paraId="173CDCAD" w14:textId="77777777" w:rsidR="0044620B" w:rsidRPr="00A13DDF" w:rsidRDefault="0044620B" w:rsidP="0074747D">
      <w:pPr>
        <w:pStyle w:val="UZPRRAFO"/>
      </w:pPr>
      <w:r w:rsidRPr="00A13DDF">
        <w:t>*. S. V. Luminosa, luz ámbar intermitente, TL-2.</w:t>
      </w:r>
    </w:p>
    <w:p w14:paraId="14EA9BC3" w14:textId="77777777" w:rsidR="0044620B" w:rsidRPr="00A13DDF" w:rsidRDefault="0044620B" w:rsidP="0074747D">
      <w:pPr>
        <w:pStyle w:val="UZPRRAFO"/>
      </w:pPr>
    </w:p>
    <w:p w14:paraId="07664330" w14:textId="77777777" w:rsidR="0044620B" w:rsidRPr="00A13DDF" w:rsidRDefault="0044620B" w:rsidP="0074747D">
      <w:pPr>
        <w:pStyle w:val="UZTTULO1"/>
        <w:rPr>
          <w:smallCaps/>
        </w:rPr>
      </w:pPr>
      <w:bookmarkStart w:id="566" w:name="_Toc482798318"/>
      <w:bookmarkStart w:id="567" w:name="_Toc488389790"/>
      <w:bookmarkStart w:id="568" w:name="_Toc226454246"/>
      <w:bookmarkStart w:id="569" w:name="_Toc307530098"/>
      <w:bookmarkStart w:id="570" w:name="_Toc307530487"/>
      <w:bookmarkStart w:id="571" w:name="_Toc328674487"/>
      <w:bookmarkStart w:id="572" w:name="_Toc358234329"/>
      <w:bookmarkStart w:id="573" w:name="_Toc300959859"/>
      <w:bookmarkStart w:id="574" w:name="_Toc300960127"/>
      <w:r w:rsidRPr="00A13DDF">
        <w:t>PREVENCIÓN ASISTENCIAL EN CASO DE ACCIDENTE LABORAL</w:t>
      </w:r>
      <w:bookmarkEnd w:id="566"/>
      <w:bookmarkEnd w:id="567"/>
      <w:bookmarkEnd w:id="568"/>
      <w:bookmarkEnd w:id="569"/>
      <w:bookmarkEnd w:id="570"/>
      <w:bookmarkEnd w:id="571"/>
      <w:bookmarkEnd w:id="572"/>
      <w:bookmarkEnd w:id="573"/>
      <w:bookmarkEnd w:id="574"/>
    </w:p>
    <w:p w14:paraId="792C3684" w14:textId="2ED5C655" w:rsidR="0044620B" w:rsidRPr="00A13DDF" w:rsidRDefault="005D6E07" w:rsidP="005D6E07">
      <w:pPr>
        <w:pStyle w:val="UZTITULO3"/>
      </w:pPr>
      <w:bookmarkStart w:id="575" w:name="_Toc482798319"/>
      <w:bookmarkStart w:id="576" w:name="_Toc488389791"/>
      <w:bookmarkStart w:id="577" w:name="_Toc226454247"/>
      <w:r w:rsidRPr="00A13DDF">
        <w:t>PRIMEROS AUXILIOS</w:t>
      </w:r>
      <w:bookmarkEnd w:id="575"/>
      <w:bookmarkEnd w:id="576"/>
      <w:bookmarkEnd w:id="577"/>
      <w:r w:rsidRPr="00A13DDF">
        <w:t xml:space="preserve"> </w:t>
      </w:r>
    </w:p>
    <w:p w14:paraId="30345AFE" w14:textId="77777777" w:rsidR="0044620B" w:rsidRPr="00A13DDF" w:rsidRDefault="0044620B" w:rsidP="005D6E07">
      <w:pPr>
        <w:pStyle w:val="UZPRRAFO"/>
      </w:pPr>
      <w:r w:rsidRPr="00A13DDF">
        <w:t>Aunque el objetivo de este estudio de seguridad y salud es establecer las bases para que las empresas contratistas puedan planificar la prevención a través del Plan de Seguridad y Salud y de su Plan de prevención y así evitar los accidentes laborales, hay que reconocer que existen causas de difícil control que pueden hacerlos presentes. En consecuencia, es necesario prever la existencia de primeros auxilios para atender a los posibles accidentados.</w:t>
      </w:r>
    </w:p>
    <w:p w14:paraId="6393919F" w14:textId="77777777" w:rsidR="0044620B" w:rsidRPr="00A13DDF" w:rsidRDefault="0044620B" w:rsidP="005D6E07">
      <w:pPr>
        <w:pStyle w:val="UZPRRAFO"/>
      </w:pPr>
    </w:p>
    <w:p w14:paraId="2F466850" w14:textId="1384AF98" w:rsidR="0044620B" w:rsidRPr="00A13DDF" w:rsidRDefault="005D6E07" w:rsidP="005D6E07">
      <w:pPr>
        <w:pStyle w:val="UZTITULO3"/>
      </w:pPr>
      <w:bookmarkStart w:id="578" w:name="_Toc226454248"/>
      <w:bookmarkStart w:id="579" w:name="_Toc482798320"/>
      <w:r w:rsidRPr="00A13DDF">
        <w:t>MALETÍN BOTIQUÍN DE PRIMEROS AUXILIOS</w:t>
      </w:r>
      <w:bookmarkEnd w:id="578"/>
    </w:p>
    <w:p w14:paraId="3B1C9FF3" w14:textId="77777777" w:rsidR="0044620B" w:rsidRPr="00A13DDF" w:rsidRDefault="0044620B" w:rsidP="005D6E07">
      <w:pPr>
        <w:pStyle w:val="UZPRRAFO"/>
      </w:pPr>
      <w:r w:rsidRPr="00A13DDF">
        <w:t>Las características de la obra no recomiendan la dotación de un local botiquín de primeros auxilios, por ello, se prevé la atención primaria a los accidentados mediante el uso de maletines botiquín de primeros auxilios manejados por personas competentes.</w:t>
      </w:r>
    </w:p>
    <w:p w14:paraId="543113C7" w14:textId="77777777" w:rsidR="0044620B" w:rsidRPr="00A13DDF" w:rsidRDefault="0044620B" w:rsidP="005D6E07">
      <w:pPr>
        <w:pStyle w:val="UZPRRAFO"/>
      </w:pPr>
      <w:r w:rsidRPr="00A13DDF">
        <w:t>El contenido, características y uso quedan definidos por el pliego de condiciones técnicas y particulares de seguridad y salud y en las literaturas de las mediciones y presupuesto.</w:t>
      </w:r>
    </w:p>
    <w:p w14:paraId="79D0A5B6" w14:textId="77777777" w:rsidR="0044620B" w:rsidRPr="00A13DDF" w:rsidRDefault="0044620B" w:rsidP="005D6E07">
      <w:pPr>
        <w:pStyle w:val="UZPRRAFO"/>
      </w:pPr>
    </w:p>
    <w:p w14:paraId="547230F3" w14:textId="17D73130" w:rsidR="0044620B" w:rsidRPr="00A13DDF" w:rsidRDefault="005D6E07" w:rsidP="005D6E07">
      <w:pPr>
        <w:pStyle w:val="UZTITULO3"/>
      </w:pPr>
      <w:bookmarkStart w:id="580" w:name="_Toc488389792"/>
      <w:bookmarkStart w:id="581" w:name="_Toc226454249"/>
      <w:r w:rsidRPr="00A13DDF">
        <w:t>MEDICINA PREVENTIVA</w:t>
      </w:r>
      <w:bookmarkEnd w:id="579"/>
      <w:bookmarkEnd w:id="580"/>
      <w:bookmarkEnd w:id="581"/>
    </w:p>
    <w:p w14:paraId="3BCCC19B" w14:textId="77777777" w:rsidR="0044620B" w:rsidRPr="00A13DDF" w:rsidRDefault="0044620B" w:rsidP="005D6E07">
      <w:pPr>
        <w:pStyle w:val="UZPRRAFO"/>
      </w:pPr>
      <w:r w:rsidRPr="00A13DDF">
        <w:t xml:space="preserve">Para evitar en lo posible las enfermedades profesionales y los accidentes derivados de trastornos físicos, síquicos, alcoholismo y resto de las toxicomanías peligrosas, se prevé que el Contratista y los subcontratistas, en cumplimiento de la legislación laboral vigente, realicen los reconocimientos médicos previos a la contratación de los trabajadores de esta obra y los preceptivos de ser realizados al año de su contratación. Y que así mismo, todos ellos, exijan puntualmente este cumplimiento, al resto de las empresas que sean subcontratadas por cada uno para esta obra. </w:t>
      </w:r>
    </w:p>
    <w:p w14:paraId="392C1D4B" w14:textId="77777777" w:rsidR="0044620B" w:rsidRPr="00A13DDF" w:rsidRDefault="0044620B" w:rsidP="005D6E07">
      <w:pPr>
        <w:pStyle w:val="UZPRRAFO"/>
      </w:pPr>
      <w:r w:rsidRPr="00A13DDF">
        <w:t>Los reconocimientos médicos, además de las exploraciones competencia de los médicos, detectarán lo oportuno para garantizar que el acceso a los puestos de trabajo, se realice en función de la aptitud o limitaciones físico síquicas de los trabajadores como consecuencia de los reconocimientos efectuados.</w:t>
      </w:r>
    </w:p>
    <w:p w14:paraId="6C6C92BF" w14:textId="77777777" w:rsidR="0044620B" w:rsidRPr="00A13DDF" w:rsidRDefault="0044620B" w:rsidP="005D6E07">
      <w:pPr>
        <w:pStyle w:val="UZPRRAFO"/>
      </w:pPr>
      <w:r w:rsidRPr="00A13DDF">
        <w:t>En el pliego de condiciones particulares se expresan las obligaciones empresariales en materia de accidentes y asistencia sanitaria.</w:t>
      </w:r>
    </w:p>
    <w:p w14:paraId="1C4694B0" w14:textId="77777777" w:rsidR="0044620B" w:rsidRPr="00A13DDF" w:rsidRDefault="0044620B" w:rsidP="005D6E07">
      <w:pPr>
        <w:pStyle w:val="UZPRRAFO"/>
      </w:pPr>
      <w:bookmarkStart w:id="582" w:name="_Toc482798321"/>
    </w:p>
    <w:p w14:paraId="5AC2DB9C" w14:textId="0D1BFBE5" w:rsidR="0044620B" w:rsidRPr="00A13DDF" w:rsidRDefault="005D6E07" w:rsidP="005D6E07">
      <w:pPr>
        <w:pStyle w:val="UZTITULO3"/>
      </w:pPr>
      <w:bookmarkStart w:id="583" w:name="_Toc488389793"/>
      <w:bookmarkStart w:id="584" w:name="_Toc226454250"/>
      <w:r w:rsidRPr="00A13DDF">
        <w:t>EVACUACIÓN DE ACCIDENTADOS</w:t>
      </w:r>
      <w:bookmarkEnd w:id="582"/>
      <w:bookmarkEnd w:id="583"/>
      <w:bookmarkEnd w:id="584"/>
    </w:p>
    <w:p w14:paraId="006FC7F1" w14:textId="77777777" w:rsidR="0044620B" w:rsidRPr="00A13DDF" w:rsidRDefault="0044620B" w:rsidP="005D6E07">
      <w:pPr>
        <w:pStyle w:val="UZPRRAFO"/>
      </w:pPr>
      <w:r w:rsidRPr="00A13DDF">
        <w:t>La evacuación de accidentados, que por sus lesiones así lo requieran, está prevista mediante la contratación de un servicio de ambulancias, que el Contratista definirá exactamente, a través de su plan de seguridad y salud tal y como se contiene en el pliego de condiciones particulares.</w:t>
      </w:r>
    </w:p>
    <w:p w14:paraId="5B561AFA" w14:textId="77777777" w:rsidR="0044620B" w:rsidRPr="00A13DDF" w:rsidRDefault="0044620B" w:rsidP="005D6E07">
      <w:pPr>
        <w:pStyle w:val="UZPRRAFO"/>
      </w:pPr>
    </w:p>
    <w:p w14:paraId="4D57EDCA" w14:textId="77777777" w:rsidR="00A95D7B" w:rsidRPr="00A13DDF" w:rsidRDefault="00A95D7B">
      <w:pPr>
        <w:jc w:val="left"/>
        <w:rPr>
          <w:b/>
          <w:sz w:val="22"/>
          <w:szCs w:val="20"/>
          <w:u w:val="single"/>
        </w:rPr>
      </w:pPr>
      <w:bookmarkStart w:id="585" w:name="_Toc226454251"/>
      <w:bookmarkStart w:id="586" w:name="_Toc307530099"/>
      <w:bookmarkStart w:id="587" w:name="_Toc307530488"/>
      <w:bookmarkStart w:id="588" w:name="_Toc328674488"/>
      <w:bookmarkStart w:id="589" w:name="_Toc358234330"/>
      <w:bookmarkStart w:id="590" w:name="_Toc300959860"/>
      <w:bookmarkStart w:id="591" w:name="_Toc300960128"/>
      <w:r w:rsidRPr="00A13DDF">
        <w:br w:type="page"/>
      </w:r>
    </w:p>
    <w:p w14:paraId="2380FA5E" w14:textId="44E9831E" w:rsidR="0044620B" w:rsidRPr="00A13DDF" w:rsidRDefault="0044620B" w:rsidP="0044620B">
      <w:pPr>
        <w:pStyle w:val="UZTTULO1"/>
        <w:jc w:val="both"/>
      </w:pPr>
      <w:r w:rsidRPr="00A13DDF">
        <w:lastRenderedPageBreak/>
        <w:t>PREVISIONES E INFORMACIONES ÚTILES PARA LOS PREVISIBLES TRABAJOS POSTERIORES.</w:t>
      </w:r>
      <w:bookmarkEnd w:id="585"/>
      <w:bookmarkEnd w:id="586"/>
      <w:bookmarkEnd w:id="587"/>
      <w:bookmarkEnd w:id="588"/>
      <w:bookmarkEnd w:id="589"/>
      <w:bookmarkEnd w:id="590"/>
      <w:bookmarkEnd w:id="591"/>
    </w:p>
    <w:p w14:paraId="2611A91D" w14:textId="77777777" w:rsidR="0044620B" w:rsidRPr="00A13DDF" w:rsidRDefault="0044620B" w:rsidP="005D6E07">
      <w:pPr>
        <w:pStyle w:val="UZPRRAFO"/>
      </w:pPr>
      <w:r w:rsidRPr="00A13DDF">
        <w:t>Para el cumplimiento de lo dispuesto en los artículos 5 y 6, apartados 6 y 3 respectivamente, del RD. 1.627/97, el autor del estudio de seguridad y salud se basará en las previsiones contenidas en el proyecto sobre los previsibles trabajos posteriores necesarios para el uso y mantenimiento de la obra.</w:t>
      </w:r>
    </w:p>
    <w:p w14:paraId="0E918386" w14:textId="77777777" w:rsidR="0044620B" w:rsidRPr="00A13DDF" w:rsidRDefault="0044620B" w:rsidP="005D6E07">
      <w:pPr>
        <w:pStyle w:val="UZPRRAFO"/>
      </w:pPr>
      <w:r w:rsidRPr="00A13DDF">
        <w:t xml:space="preserve">Para ello durante la elaboración del proyecto se planteará esta cuestión al promotor y al proyectista para que se tenga en consideración y se adopten las soluciones constructivas necesarias para facilitar las operaciones de mantenimiento, se prevean los elementos auxiliares y dispositivos para facilitarlas, y se definan los tipos y frecuencias de las operaciones necesarias. </w:t>
      </w:r>
    </w:p>
    <w:p w14:paraId="7F6F51D1" w14:textId="77777777" w:rsidR="0044620B" w:rsidRPr="00A13DDF" w:rsidRDefault="0044620B" w:rsidP="005D6E07">
      <w:pPr>
        <w:pStyle w:val="UZPRRAFO"/>
      </w:pPr>
      <w:r w:rsidRPr="00A13DDF">
        <w:t xml:space="preserve">Orientaciones y criterios principales a la hora de desarrollar este capítulo del estudio de seguridad y salud o el estudio básico. </w:t>
      </w:r>
    </w:p>
    <w:p w14:paraId="6CA2AA38" w14:textId="77777777" w:rsidR="0044620B" w:rsidRPr="00A13DDF" w:rsidRDefault="0044620B" w:rsidP="005D6E07">
      <w:pPr>
        <w:pStyle w:val="UZPRRAFO"/>
      </w:pPr>
      <w:r w:rsidRPr="00A13DDF">
        <w:t>Las previsiones e informaciones útiles para los previsibles trabajos posteriores, considerarán y preverán las soluciones y previsiones que para dichos trabajos se adopten en el proyecto. Si no existen, ponga especial atención en identificar los trabajos que habitualmente comportan más riesgos, entre los que cabe enumerar, sin pretender ser exhaustivos, los siguientes:</w:t>
      </w:r>
    </w:p>
    <w:p w14:paraId="37692ABE" w14:textId="77777777" w:rsidR="0044620B" w:rsidRPr="00A13DDF" w:rsidRDefault="0044620B" w:rsidP="005D6E07">
      <w:pPr>
        <w:pStyle w:val="00Listado"/>
        <w:tabs>
          <w:tab w:val="num" w:pos="426"/>
        </w:tabs>
        <w:ind w:left="426"/>
      </w:pPr>
      <w:r w:rsidRPr="00A13DDF">
        <w:t>Limpieza y repintado de fachadas, patios y medianeras y sus componentes: carpintería, barandillas, canalones, tuberías, etc.</w:t>
      </w:r>
    </w:p>
    <w:p w14:paraId="5899935D" w14:textId="77777777" w:rsidR="0044620B" w:rsidRPr="00A13DDF" w:rsidRDefault="0044620B" w:rsidP="005D6E07">
      <w:pPr>
        <w:pStyle w:val="00Listado"/>
        <w:tabs>
          <w:tab w:val="num" w:pos="426"/>
        </w:tabs>
        <w:ind w:left="426"/>
      </w:pPr>
      <w:r w:rsidRPr="00A13DDF">
        <w:t>Limpieza y mantenimiento de cubiertas, sus desagües y las instalaciones técnicas que se encuentren en ellas.</w:t>
      </w:r>
    </w:p>
    <w:p w14:paraId="16B7368C" w14:textId="77777777" w:rsidR="0044620B" w:rsidRPr="00A13DDF" w:rsidRDefault="0044620B" w:rsidP="005D6E07">
      <w:pPr>
        <w:pStyle w:val="00Listado"/>
        <w:tabs>
          <w:tab w:val="num" w:pos="426"/>
        </w:tabs>
        <w:ind w:left="426"/>
      </w:pPr>
      <w:r w:rsidRPr="00A13DDF">
        <w:t>Limpieza y mantenimiento exterior e interior de claraboyas.</w:t>
      </w:r>
    </w:p>
    <w:p w14:paraId="0DB45195" w14:textId="77777777" w:rsidR="0044620B" w:rsidRPr="00A13DDF" w:rsidRDefault="0044620B" w:rsidP="005D6E07">
      <w:pPr>
        <w:pStyle w:val="00Listado"/>
        <w:tabs>
          <w:tab w:val="num" w:pos="426"/>
        </w:tabs>
        <w:ind w:left="426"/>
      </w:pPr>
      <w:r w:rsidRPr="00A13DDF">
        <w:t>Limpieza y mantenimiento de falsos techos, cielos rasos, luminarias, instalaciones y otros elementos situados a una altura considerable.</w:t>
      </w:r>
    </w:p>
    <w:p w14:paraId="59AA87DC" w14:textId="77777777" w:rsidR="0044620B" w:rsidRPr="00A13DDF" w:rsidRDefault="0044620B" w:rsidP="005D6E07">
      <w:pPr>
        <w:pStyle w:val="00Listado"/>
        <w:tabs>
          <w:tab w:val="num" w:pos="426"/>
        </w:tabs>
        <w:ind w:left="426"/>
      </w:pPr>
      <w:r w:rsidRPr="00A13DDF">
        <w:t>Mantenimiento de locales con instalaciones o productos peligrosos: cuartos de contadores, de calderas, depósitos de combustible, gases, zonas sometidas a radiación, etc.</w:t>
      </w:r>
    </w:p>
    <w:p w14:paraId="7E2AEEBD" w14:textId="77777777" w:rsidR="0044620B" w:rsidRPr="00A13DDF" w:rsidRDefault="0044620B" w:rsidP="005D6E07">
      <w:pPr>
        <w:pStyle w:val="UZPRRAFO"/>
      </w:pPr>
      <w:r w:rsidRPr="00A13DDF">
        <w:t>Deje constancia de las informaciones necesarias para realizar estos trabajos de manera segura: anclajes o soportes previstos en la obra para fijar elementos auxiliares o protecciones, accesos,  dispositivos y protecciones a utilizar, etc.</w:t>
      </w:r>
    </w:p>
    <w:p w14:paraId="5015D779" w14:textId="77777777" w:rsidR="0044620B" w:rsidRPr="00A13DDF" w:rsidRDefault="0044620B" w:rsidP="005D6E07">
      <w:pPr>
        <w:pStyle w:val="UZPRRAFO"/>
      </w:pPr>
      <w:r w:rsidRPr="00A13DDF">
        <w:t xml:space="preserve">Ponga especial atención en aquellos trabajos que comporten unos mayores riesgos tales como: Caídas en altura. Caídas de objetos, componentes o elementos. Electrocución e incendio. Emanaciones tóxicas y asfixia. Radiaciones. </w:t>
      </w:r>
    </w:p>
    <w:p w14:paraId="70F81EE3" w14:textId="77777777" w:rsidR="0044620B" w:rsidRPr="00A13DDF" w:rsidRDefault="0044620B" w:rsidP="005D6E07">
      <w:pPr>
        <w:pStyle w:val="UZPRRAFO"/>
      </w:pPr>
    </w:p>
    <w:p w14:paraId="355BBB63" w14:textId="2A39EF2B" w:rsidR="0044620B" w:rsidRPr="00A13DDF" w:rsidRDefault="00FC4E6C" w:rsidP="00FC4E6C">
      <w:pPr>
        <w:pStyle w:val="UZTITULO3"/>
      </w:pPr>
      <w:bookmarkStart w:id="592" w:name="_Toc482798322"/>
      <w:bookmarkStart w:id="593" w:name="_Toc488389794"/>
      <w:bookmarkStart w:id="594" w:name="_Toc226454252"/>
      <w:r w:rsidRPr="00A13DDF">
        <w:t>IDENTIFICACIÓN DE LOS RIESGOS PARA LA REALIZACIÓN DE LOS PREVISIBLES TRABAJOS POSTERIORES</w:t>
      </w:r>
      <w:bookmarkEnd w:id="592"/>
      <w:bookmarkEnd w:id="593"/>
      <w:bookmarkEnd w:id="594"/>
    </w:p>
    <w:p w14:paraId="1B30A34D" w14:textId="77777777" w:rsidR="0044620B" w:rsidRPr="00A13DDF" w:rsidRDefault="0044620B" w:rsidP="00FC4E6C">
      <w:pPr>
        <w:pStyle w:val="UZPRRAFO"/>
      </w:pPr>
      <w:r w:rsidRPr="00A13DDF">
        <w:t>Se recogen aquí las condiciones y exigencias que se han tenido en cuenta para la elección de las soluciones constructivas adoptadas para posibilitar en condiciones de seguridad la ejecución de los correspondientes cuidados, mantenimiento, repasos y reparaciones que el proceso de explotación del edificio conlleva.</w:t>
      </w:r>
    </w:p>
    <w:p w14:paraId="33F58EC0" w14:textId="77777777" w:rsidR="0044620B" w:rsidRPr="00A13DDF" w:rsidRDefault="0044620B" w:rsidP="00FC4E6C">
      <w:pPr>
        <w:pStyle w:val="UZPRRAFO"/>
      </w:pPr>
    </w:p>
    <w:tbl>
      <w:tblPr>
        <w:tblW w:w="5000" w:type="pct"/>
        <w:tblBorders>
          <w:top w:val="single" w:sz="4" w:space="0" w:color="auto"/>
          <w:left w:val="single" w:sz="4" w:space="0" w:color="auto"/>
          <w:bottom w:val="single" w:sz="6" w:space="0" w:color="000000"/>
          <w:right w:val="single" w:sz="4" w:space="0" w:color="auto"/>
          <w:insideH w:val="single" w:sz="6" w:space="0" w:color="000000"/>
          <w:insideV w:val="single" w:sz="6" w:space="0" w:color="000000"/>
        </w:tblBorders>
        <w:tblCellMar>
          <w:left w:w="70" w:type="dxa"/>
          <w:right w:w="70" w:type="dxa"/>
        </w:tblCellMar>
        <w:tblLook w:val="0000" w:firstRow="0" w:lastRow="0" w:firstColumn="0" w:lastColumn="0" w:noHBand="0" w:noVBand="0"/>
      </w:tblPr>
      <w:tblGrid>
        <w:gridCol w:w="9205"/>
      </w:tblGrid>
      <w:tr w:rsidR="00A13DDF" w:rsidRPr="00A13DDF" w14:paraId="2BDE11CB" w14:textId="77777777" w:rsidTr="0044620B">
        <w:trPr>
          <w:cantSplit/>
          <w:tblHeader/>
        </w:trPr>
        <w:tc>
          <w:tcPr>
            <w:tcW w:w="5000" w:type="pct"/>
            <w:tcBorders>
              <w:top w:val="single" w:sz="4" w:space="0" w:color="auto"/>
              <w:left w:val="single" w:sz="4" w:space="0" w:color="auto"/>
              <w:bottom w:val="single" w:sz="6" w:space="0" w:color="000000"/>
              <w:right w:val="single" w:sz="4" w:space="0" w:color="auto"/>
            </w:tcBorders>
            <w:shd w:val="clear" w:color="auto" w:fill="FFFFFF"/>
          </w:tcPr>
          <w:p w14:paraId="6E72240E" w14:textId="77777777" w:rsidR="0044620B" w:rsidRPr="00A13DDF" w:rsidRDefault="0044620B" w:rsidP="0044620B">
            <w:pPr>
              <w:widowControl w:val="0"/>
              <w:tabs>
                <w:tab w:val="left" w:pos="567"/>
                <w:tab w:val="left" w:pos="1701"/>
                <w:tab w:val="left" w:pos="3119"/>
                <w:tab w:val="left" w:pos="3260"/>
                <w:tab w:val="left" w:pos="3969"/>
                <w:tab w:val="left" w:pos="5387"/>
              </w:tabs>
              <w:rPr>
                <w:rFonts w:cs="Arial"/>
                <w:snapToGrid w:val="0"/>
                <w:szCs w:val="18"/>
                <w:lang w:val="es-ES_tradnl"/>
              </w:rPr>
            </w:pPr>
            <w:r w:rsidRPr="00A13DDF">
              <w:rPr>
                <w:rFonts w:cs="Arial"/>
                <w:b/>
                <w:bCs/>
                <w:snapToGrid w:val="0"/>
                <w:szCs w:val="18"/>
                <w:lang w:val="es-ES_tradnl"/>
              </w:rPr>
              <w:t>Relación de previsibles trabajos posteriores</w:t>
            </w:r>
          </w:p>
        </w:tc>
      </w:tr>
      <w:tr w:rsidR="00A13DDF" w:rsidRPr="00A13DDF" w14:paraId="6CBDDBCD" w14:textId="77777777" w:rsidTr="0044620B">
        <w:trPr>
          <w:cantSplit/>
        </w:trPr>
        <w:tc>
          <w:tcPr>
            <w:tcW w:w="5000" w:type="pct"/>
            <w:tcBorders>
              <w:top w:val="single" w:sz="6" w:space="0" w:color="000000"/>
              <w:left w:val="single" w:sz="4" w:space="0" w:color="auto"/>
              <w:bottom w:val="single" w:sz="6" w:space="0" w:color="000000"/>
              <w:right w:val="single" w:sz="4" w:space="0" w:color="auto"/>
            </w:tcBorders>
            <w:shd w:val="clear" w:color="auto" w:fill="FFFFFF"/>
          </w:tcPr>
          <w:p w14:paraId="015D5105" w14:textId="77777777" w:rsidR="0044620B" w:rsidRPr="00A13DDF" w:rsidRDefault="0044620B" w:rsidP="00D04C1F">
            <w:pPr>
              <w:widowControl w:val="0"/>
              <w:numPr>
                <w:ilvl w:val="0"/>
                <w:numId w:val="13"/>
              </w:numPr>
              <w:tabs>
                <w:tab w:val="left" w:pos="1701"/>
                <w:tab w:val="left" w:pos="3119"/>
                <w:tab w:val="left" w:pos="3260"/>
                <w:tab w:val="left" w:pos="3969"/>
                <w:tab w:val="left" w:pos="5387"/>
              </w:tabs>
              <w:rPr>
                <w:rFonts w:cs="Arial"/>
                <w:snapToGrid w:val="0"/>
                <w:szCs w:val="18"/>
                <w:lang w:val="es-ES_tradnl"/>
              </w:rPr>
            </w:pPr>
            <w:r w:rsidRPr="00A13DDF">
              <w:rPr>
                <w:rFonts w:cs="Arial"/>
                <w:snapToGrid w:val="0"/>
                <w:szCs w:val="18"/>
                <w:lang w:val="es-ES_tradnl"/>
              </w:rPr>
              <w:t>Trabajos puntuales de pintura, con acopio excesivo de materiales inflamables.</w:t>
            </w:r>
          </w:p>
          <w:p w14:paraId="73F9F019" w14:textId="77777777" w:rsidR="0044620B" w:rsidRPr="00A13DDF" w:rsidRDefault="0044620B" w:rsidP="00D04C1F">
            <w:pPr>
              <w:widowControl w:val="0"/>
              <w:numPr>
                <w:ilvl w:val="0"/>
                <w:numId w:val="13"/>
              </w:numPr>
              <w:tabs>
                <w:tab w:val="left" w:pos="1701"/>
                <w:tab w:val="left" w:pos="3119"/>
                <w:tab w:val="left" w:pos="3260"/>
                <w:tab w:val="left" w:pos="3969"/>
                <w:tab w:val="left" w:pos="5387"/>
              </w:tabs>
              <w:rPr>
                <w:rFonts w:cs="Arial"/>
                <w:snapToGrid w:val="0"/>
                <w:szCs w:val="18"/>
                <w:lang w:val="es-ES_tradnl"/>
              </w:rPr>
            </w:pPr>
            <w:r w:rsidRPr="00A13DDF">
              <w:rPr>
                <w:rFonts w:cs="Arial"/>
                <w:snapToGrid w:val="0"/>
                <w:szCs w:val="18"/>
                <w:lang w:val="es-ES_tradnl"/>
              </w:rPr>
              <w:t>Trabajos de mantenimiento  de instalaciones en el interior del edificio, cuartos de calderas, aire acondicionado, etc.</w:t>
            </w:r>
          </w:p>
          <w:p w14:paraId="567CF3A1" w14:textId="77777777" w:rsidR="0044620B" w:rsidRPr="00A13DDF" w:rsidRDefault="0044620B" w:rsidP="00D04C1F">
            <w:pPr>
              <w:widowControl w:val="0"/>
              <w:numPr>
                <w:ilvl w:val="0"/>
                <w:numId w:val="13"/>
              </w:numPr>
              <w:tabs>
                <w:tab w:val="left" w:pos="1701"/>
                <w:tab w:val="left" w:pos="3119"/>
                <w:tab w:val="left" w:pos="3260"/>
                <w:tab w:val="left" w:pos="3969"/>
                <w:tab w:val="left" w:pos="5387"/>
              </w:tabs>
              <w:rPr>
                <w:rFonts w:cs="Arial"/>
                <w:snapToGrid w:val="0"/>
                <w:szCs w:val="18"/>
                <w:lang w:val="es-ES_tradnl"/>
              </w:rPr>
            </w:pPr>
            <w:r w:rsidRPr="00A13DDF">
              <w:rPr>
                <w:rFonts w:cs="Arial"/>
                <w:snapToGrid w:val="0"/>
                <w:szCs w:val="18"/>
                <w:lang w:val="es-ES_tradnl"/>
              </w:rPr>
              <w:t>Mantenimiento y reposición de lámparas o reparación de las instalaciones de electricidad.</w:t>
            </w:r>
          </w:p>
          <w:p w14:paraId="129B594F" w14:textId="77777777" w:rsidR="0044620B" w:rsidRPr="00A13DDF" w:rsidRDefault="0044620B" w:rsidP="00D04C1F">
            <w:pPr>
              <w:widowControl w:val="0"/>
              <w:numPr>
                <w:ilvl w:val="0"/>
                <w:numId w:val="13"/>
              </w:numPr>
              <w:tabs>
                <w:tab w:val="left" w:pos="1701"/>
                <w:tab w:val="left" w:pos="3119"/>
                <w:tab w:val="left" w:pos="3260"/>
                <w:tab w:val="left" w:pos="3969"/>
                <w:tab w:val="left" w:pos="5387"/>
              </w:tabs>
              <w:rPr>
                <w:rFonts w:cs="Arial"/>
                <w:snapToGrid w:val="0"/>
                <w:szCs w:val="18"/>
                <w:lang w:val="es-ES_tradnl"/>
              </w:rPr>
            </w:pPr>
            <w:r w:rsidRPr="00A13DDF">
              <w:rPr>
                <w:rFonts w:cs="Arial"/>
                <w:snapToGrid w:val="0"/>
                <w:szCs w:val="18"/>
                <w:lang w:val="es-ES_tradnl"/>
              </w:rPr>
              <w:t>Sustitución de elementos pesados , máquinas, aparatos sanitarios, vidrios, radiadores, calderas, carpintería y otros.</w:t>
            </w:r>
          </w:p>
        </w:tc>
      </w:tr>
    </w:tbl>
    <w:p w14:paraId="4AA638D7" w14:textId="45E8EE6B" w:rsidR="00A95D7B" w:rsidRPr="00A13DDF" w:rsidRDefault="00A95D7B" w:rsidP="00FC4E6C">
      <w:pPr>
        <w:pStyle w:val="UZPRRAFO"/>
        <w:rPr>
          <w:snapToGrid w:val="0"/>
          <w:lang w:val="es-ES_tradnl"/>
        </w:rPr>
      </w:pPr>
    </w:p>
    <w:p w14:paraId="140F5A10" w14:textId="77777777" w:rsidR="00A95D7B" w:rsidRPr="00A13DDF" w:rsidRDefault="00A95D7B">
      <w:pPr>
        <w:jc w:val="left"/>
        <w:rPr>
          <w:snapToGrid w:val="0"/>
          <w:sz w:val="19"/>
          <w:szCs w:val="20"/>
          <w:lang w:val="es-ES_tradnl"/>
        </w:rPr>
      </w:pPr>
      <w:r w:rsidRPr="00A13DDF">
        <w:rPr>
          <w:snapToGrid w:val="0"/>
          <w:lang w:val="es-ES_tradnl"/>
        </w:rPr>
        <w:br w:type="page"/>
      </w:r>
    </w:p>
    <w:p w14:paraId="0645FC33" w14:textId="77777777" w:rsidR="0044620B" w:rsidRPr="00A13DDF" w:rsidRDefault="0044620B" w:rsidP="00FC4E6C">
      <w:pPr>
        <w:pStyle w:val="UZPRRAFO"/>
        <w:rPr>
          <w:snapToGrid w:val="0"/>
          <w:lang w:val="es-ES_tradnl"/>
        </w:rPr>
      </w:pPr>
    </w:p>
    <w:tbl>
      <w:tblPr>
        <w:tblW w:w="5000" w:type="pct"/>
        <w:tblBorders>
          <w:top w:val="single" w:sz="4" w:space="0" w:color="auto"/>
          <w:left w:val="single" w:sz="4" w:space="0" w:color="auto"/>
          <w:bottom w:val="single" w:sz="6" w:space="0" w:color="000000"/>
          <w:right w:val="single" w:sz="4" w:space="0" w:color="auto"/>
          <w:insideH w:val="single" w:sz="6" w:space="0" w:color="000000"/>
          <w:insideV w:val="single" w:sz="6" w:space="0" w:color="000000"/>
        </w:tblBorders>
        <w:tblCellMar>
          <w:left w:w="70" w:type="dxa"/>
          <w:right w:w="70" w:type="dxa"/>
        </w:tblCellMar>
        <w:tblLook w:val="0000" w:firstRow="0" w:lastRow="0" w:firstColumn="0" w:lastColumn="0" w:noHBand="0" w:noVBand="0"/>
      </w:tblPr>
      <w:tblGrid>
        <w:gridCol w:w="9205"/>
      </w:tblGrid>
      <w:tr w:rsidR="00A13DDF" w:rsidRPr="00A13DDF" w14:paraId="44432BB9" w14:textId="77777777" w:rsidTr="0044620B">
        <w:trPr>
          <w:cantSplit/>
          <w:tblHeader/>
        </w:trPr>
        <w:tc>
          <w:tcPr>
            <w:tcW w:w="5000" w:type="pct"/>
            <w:tcBorders>
              <w:top w:val="single" w:sz="4" w:space="0" w:color="auto"/>
              <w:left w:val="single" w:sz="4" w:space="0" w:color="auto"/>
              <w:bottom w:val="single" w:sz="6" w:space="0" w:color="000000"/>
              <w:right w:val="single" w:sz="4" w:space="0" w:color="auto"/>
            </w:tcBorders>
            <w:shd w:val="clear" w:color="auto" w:fill="FFFFFF"/>
          </w:tcPr>
          <w:p w14:paraId="45ED863A" w14:textId="77777777" w:rsidR="0044620B" w:rsidRPr="00A13DDF" w:rsidRDefault="0044620B" w:rsidP="0044620B">
            <w:pPr>
              <w:widowControl w:val="0"/>
              <w:tabs>
                <w:tab w:val="left" w:pos="567"/>
                <w:tab w:val="left" w:pos="1701"/>
                <w:tab w:val="left" w:pos="3119"/>
                <w:tab w:val="left" w:pos="3260"/>
                <w:tab w:val="left" w:pos="3969"/>
                <w:tab w:val="left" w:pos="5387"/>
              </w:tabs>
              <w:rPr>
                <w:rFonts w:cs="Arial"/>
                <w:snapToGrid w:val="0"/>
                <w:szCs w:val="18"/>
                <w:lang w:val="es-ES_tradnl"/>
              </w:rPr>
            </w:pPr>
            <w:r w:rsidRPr="00A13DDF">
              <w:rPr>
                <w:rFonts w:cs="Arial"/>
                <w:b/>
                <w:bCs/>
                <w:snapToGrid w:val="0"/>
                <w:szCs w:val="18"/>
                <w:lang w:val="es-ES_tradnl"/>
              </w:rPr>
              <w:t>Riesgos laborales que pueden aparecer</w:t>
            </w:r>
          </w:p>
        </w:tc>
      </w:tr>
      <w:tr w:rsidR="00A13DDF" w:rsidRPr="00A13DDF" w14:paraId="7E72C12D" w14:textId="77777777" w:rsidTr="0044620B">
        <w:trPr>
          <w:cantSplit/>
        </w:trPr>
        <w:tc>
          <w:tcPr>
            <w:tcW w:w="5000" w:type="pct"/>
            <w:tcBorders>
              <w:top w:val="single" w:sz="6" w:space="0" w:color="000000"/>
              <w:left w:val="single" w:sz="4" w:space="0" w:color="auto"/>
              <w:bottom w:val="single" w:sz="6" w:space="0" w:color="000000"/>
              <w:right w:val="single" w:sz="4" w:space="0" w:color="auto"/>
            </w:tcBorders>
            <w:shd w:val="clear" w:color="auto" w:fill="FFFFFF"/>
          </w:tcPr>
          <w:p w14:paraId="5FF12B13" w14:textId="77777777" w:rsidR="0044620B" w:rsidRPr="00A13DDF" w:rsidRDefault="0044620B" w:rsidP="00D04C1F">
            <w:pPr>
              <w:widowControl w:val="0"/>
              <w:numPr>
                <w:ilvl w:val="0"/>
                <w:numId w:val="13"/>
              </w:numPr>
              <w:tabs>
                <w:tab w:val="left" w:pos="1701"/>
                <w:tab w:val="left" w:pos="3119"/>
                <w:tab w:val="left" w:pos="3260"/>
                <w:tab w:val="left" w:pos="3969"/>
                <w:tab w:val="left" w:pos="5387"/>
              </w:tabs>
              <w:rPr>
                <w:rFonts w:cs="Arial"/>
                <w:snapToGrid w:val="0"/>
                <w:szCs w:val="18"/>
                <w:lang w:val="es-ES_tradnl"/>
              </w:rPr>
            </w:pPr>
            <w:r w:rsidRPr="00A13DDF">
              <w:rPr>
                <w:rFonts w:cs="Arial"/>
                <w:snapToGrid w:val="0"/>
                <w:szCs w:val="18"/>
                <w:lang w:val="es-ES_tradnl"/>
              </w:rPr>
              <w:t>Riesgo debido a la simultaneidad entre cualquiera de las obras descritas u otras que se ejecuten y la circulación o estancia de las personas usuarias del edificio, o viandantes en sus proximidades, por carga, descarga y elevación, acopios de material, escombros, montaje de medios auxiliares, etc., en las zonas de actuación de las obras, o producción excesiva de polvo o ruido.</w:t>
            </w:r>
          </w:p>
          <w:p w14:paraId="420E740F" w14:textId="77777777" w:rsidR="0044620B" w:rsidRPr="00A13DDF" w:rsidRDefault="0044620B" w:rsidP="00D04C1F">
            <w:pPr>
              <w:widowControl w:val="0"/>
              <w:numPr>
                <w:ilvl w:val="0"/>
                <w:numId w:val="13"/>
              </w:numPr>
              <w:tabs>
                <w:tab w:val="left" w:pos="1701"/>
                <w:tab w:val="left" w:pos="3119"/>
                <w:tab w:val="left" w:pos="3260"/>
                <w:tab w:val="left" w:pos="3969"/>
                <w:tab w:val="left" w:pos="5387"/>
              </w:tabs>
              <w:rPr>
                <w:rFonts w:cs="Arial"/>
                <w:snapToGrid w:val="0"/>
                <w:szCs w:val="18"/>
                <w:lang w:val="es-ES_tradnl"/>
              </w:rPr>
            </w:pPr>
            <w:r w:rsidRPr="00A13DDF">
              <w:rPr>
                <w:rFonts w:cs="Arial"/>
                <w:snapToGrid w:val="0"/>
                <w:szCs w:val="18"/>
                <w:lang w:val="es-ES_tradnl"/>
              </w:rPr>
              <w:t>En trabajos de pintura, incendio por acopio no protegido de materiales inflamables.</w:t>
            </w:r>
          </w:p>
          <w:p w14:paraId="3F873C77" w14:textId="77777777" w:rsidR="0044620B" w:rsidRPr="00A13DDF" w:rsidRDefault="0044620B" w:rsidP="00D04C1F">
            <w:pPr>
              <w:widowControl w:val="0"/>
              <w:numPr>
                <w:ilvl w:val="0"/>
                <w:numId w:val="13"/>
              </w:numPr>
              <w:tabs>
                <w:tab w:val="left" w:pos="1701"/>
                <w:tab w:val="left" w:pos="3119"/>
                <w:tab w:val="left" w:pos="3260"/>
                <w:tab w:val="left" w:pos="3969"/>
                <w:tab w:val="left" w:pos="5387"/>
              </w:tabs>
              <w:rPr>
                <w:rFonts w:cs="Arial"/>
                <w:snapToGrid w:val="0"/>
                <w:szCs w:val="18"/>
                <w:lang w:val="es-ES_tradnl"/>
              </w:rPr>
            </w:pPr>
            <w:r w:rsidRPr="00A13DDF">
              <w:rPr>
                <w:rFonts w:cs="Arial"/>
                <w:snapToGrid w:val="0"/>
                <w:szCs w:val="18"/>
                <w:lang w:val="es-ES_tradnl"/>
              </w:rPr>
              <w:t>En trabajos de instalaciones generales, explosión, incendio o electrocución, o los derivados de manejo de materiales pesados.</w:t>
            </w:r>
          </w:p>
          <w:p w14:paraId="422772FA" w14:textId="77777777" w:rsidR="0044620B" w:rsidRPr="00A13DDF" w:rsidRDefault="0044620B" w:rsidP="00D04C1F">
            <w:pPr>
              <w:widowControl w:val="0"/>
              <w:numPr>
                <w:ilvl w:val="0"/>
                <w:numId w:val="13"/>
              </w:numPr>
              <w:tabs>
                <w:tab w:val="left" w:pos="1701"/>
                <w:tab w:val="left" w:pos="3119"/>
                <w:tab w:val="left" w:pos="3260"/>
                <w:tab w:val="left" w:pos="3969"/>
                <w:tab w:val="left" w:pos="5387"/>
              </w:tabs>
              <w:rPr>
                <w:rFonts w:cs="Arial"/>
                <w:snapToGrid w:val="0"/>
                <w:szCs w:val="18"/>
                <w:lang w:val="es-ES_tradnl"/>
              </w:rPr>
            </w:pPr>
            <w:r w:rsidRPr="00A13DDF">
              <w:rPr>
                <w:rFonts w:cs="Arial"/>
                <w:snapToGrid w:val="0"/>
                <w:szCs w:val="18"/>
                <w:lang w:val="es-ES_tradnl"/>
              </w:rPr>
              <w:t>En trabajos de instalaciones generales, riesgo de caída de personas en altura, o de objetos por debajo del nivel de trabajo.</w:t>
            </w:r>
          </w:p>
        </w:tc>
      </w:tr>
    </w:tbl>
    <w:p w14:paraId="5CBCDD20" w14:textId="77777777" w:rsidR="0044620B" w:rsidRPr="00A13DDF" w:rsidRDefault="0044620B" w:rsidP="0044620B">
      <w:pPr>
        <w:tabs>
          <w:tab w:val="num" w:pos="567"/>
        </w:tabs>
        <w:ind w:left="567" w:hanging="425"/>
        <w:rPr>
          <w:rFonts w:cs="Arial"/>
          <w:snapToGrid w:val="0"/>
          <w:szCs w:val="18"/>
          <w:lang w:val="es-ES_tradnl"/>
        </w:rPr>
      </w:pPr>
    </w:p>
    <w:tbl>
      <w:tblPr>
        <w:tblW w:w="5000" w:type="pct"/>
        <w:tblBorders>
          <w:top w:val="single" w:sz="4" w:space="0" w:color="auto"/>
          <w:left w:val="single" w:sz="4" w:space="0" w:color="auto"/>
          <w:bottom w:val="single" w:sz="6" w:space="0" w:color="000000"/>
          <w:right w:val="single" w:sz="4" w:space="0" w:color="auto"/>
          <w:insideH w:val="single" w:sz="6" w:space="0" w:color="000000"/>
          <w:insideV w:val="single" w:sz="6" w:space="0" w:color="000000"/>
        </w:tblBorders>
        <w:tblCellMar>
          <w:left w:w="70" w:type="dxa"/>
          <w:right w:w="70" w:type="dxa"/>
        </w:tblCellMar>
        <w:tblLook w:val="0000" w:firstRow="0" w:lastRow="0" w:firstColumn="0" w:lastColumn="0" w:noHBand="0" w:noVBand="0"/>
      </w:tblPr>
      <w:tblGrid>
        <w:gridCol w:w="9205"/>
      </w:tblGrid>
      <w:tr w:rsidR="00A13DDF" w:rsidRPr="00A13DDF" w14:paraId="35A84CAA" w14:textId="77777777" w:rsidTr="0044620B">
        <w:trPr>
          <w:cantSplit/>
          <w:tblHeader/>
        </w:trPr>
        <w:tc>
          <w:tcPr>
            <w:tcW w:w="5000" w:type="pct"/>
            <w:tcBorders>
              <w:top w:val="single" w:sz="4" w:space="0" w:color="auto"/>
              <w:left w:val="single" w:sz="4" w:space="0" w:color="auto"/>
              <w:bottom w:val="single" w:sz="6" w:space="0" w:color="000000"/>
              <w:right w:val="single" w:sz="4" w:space="0" w:color="auto"/>
            </w:tcBorders>
            <w:shd w:val="clear" w:color="auto" w:fill="FFFFFF"/>
          </w:tcPr>
          <w:p w14:paraId="547C0A69" w14:textId="77777777" w:rsidR="0044620B" w:rsidRPr="00A13DDF" w:rsidRDefault="0044620B" w:rsidP="0044620B">
            <w:pPr>
              <w:widowControl w:val="0"/>
              <w:tabs>
                <w:tab w:val="num" w:pos="567"/>
                <w:tab w:val="left" w:pos="1701"/>
                <w:tab w:val="left" w:pos="3119"/>
                <w:tab w:val="left" w:pos="3260"/>
                <w:tab w:val="left" w:pos="3969"/>
                <w:tab w:val="left" w:pos="5387"/>
              </w:tabs>
              <w:ind w:left="567" w:hanging="425"/>
              <w:rPr>
                <w:rFonts w:cs="Arial"/>
                <w:snapToGrid w:val="0"/>
                <w:szCs w:val="18"/>
                <w:lang w:val="es-ES_tradnl"/>
              </w:rPr>
            </w:pPr>
            <w:r w:rsidRPr="00A13DDF">
              <w:rPr>
                <w:rFonts w:cs="Arial"/>
                <w:b/>
                <w:bCs/>
                <w:snapToGrid w:val="0"/>
                <w:szCs w:val="18"/>
                <w:lang w:val="es-ES_tradnl"/>
              </w:rPr>
              <w:t>Previsiones técnicas para su control y reducción</w:t>
            </w:r>
          </w:p>
        </w:tc>
      </w:tr>
      <w:tr w:rsidR="00A13DDF" w:rsidRPr="00A13DDF" w14:paraId="512DAB7C" w14:textId="77777777" w:rsidTr="0044620B">
        <w:trPr>
          <w:cantSplit/>
        </w:trPr>
        <w:tc>
          <w:tcPr>
            <w:tcW w:w="5000" w:type="pct"/>
            <w:tcBorders>
              <w:top w:val="single" w:sz="6" w:space="0" w:color="000000"/>
              <w:left w:val="single" w:sz="4" w:space="0" w:color="auto"/>
              <w:bottom w:val="single" w:sz="6" w:space="0" w:color="000000"/>
              <w:right w:val="single" w:sz="4" w:space="0" w:color="auto"/>
            </w:tcBorders>
            <w:shd w:val="clear" w:color="auto" w:fill="FFFFFF"/>
          </w:tcPr>
          <w:p w14:paraId="1491EC87" w14:textId="77777777" w:rsidR="0044620B" w:rsidRPr="00A13DDF" w:rsidRDefault="0044620B" w:rsidP="00D04C1F">
            <w:pPr>
              <w:widowControl w:val="0"/>
              <w:numPr>
                <w:ilvl w:val="0"/>
                <w:numId w:val="13"/>
              </w:numPr>
              <w:tabs>
                <w:tab w:val="left" w:pos="1701"/>
                <w:tab w:val="left" w:pos="3119"/>
                <w:tab w:val="left" w:pos="3260"/>
                <w:tab w:val="left" w:pos="3969"/>
                <w:tab w:val="left" w:pos="5387"/>
              </w:tabs>
              <w:rPr>
                <w:rFonts w:cs="Arial"/>
                <w:snapToGrid w:val="0"/>
                <w:szCs w:val="18"/>
                <w:lang w:val="es-ES_tradnl"/>
              </w:rPr>
            </w:pPr>
            <w:r w:rsidRPr="00A13DDF">
              <w:rPr>
                <w:rFonts w:cs="Arial"/>
                <w:snapToGrid w:val="0"/>
                <w:szCs w:val="18"/>
                <w:lang w:val="es-ES_tradnl"/>
              </w:rPr>
              <w:t>Antes del inicio de cualquier trabajo posterior se deberá acotar y señalizar los lugares donde se desarrollen y la zona de carga y descarga en la vía pública, así como limpieza de escombros, acopio de materiales fuera de las zonas habituales de paso del edificio, habilitación de vías de circulación seguras para os usuarios, realización de los trabajos, siempre que sea posible, por el exterior, para la elevación o carga y descarga de materiales o medios auxiliares, señalización y protección de éstos en la vía pública y cierre lo más hermético posible, con pantallas o similar, de las zonas de producción de polvo o ruido.</w:t>
            </w:r>
          </w:p>
          <w:p w14:paraId="3D2BB78F" w14:textId="77777777" w:rsidR="0044620B" w:rsidRPr="00A13DDF" w:rsidRDefault="0044620B" w:rsidP="00D04C1F">
            <w:pPr>
              <w:widowControl w:val="0"/>
              <w:numPr>
                <w:ilvl w:val="0"/>
                <w:numId w:val="13"/>
              </w:numPr>
              <w:tabs>
                <w:tab w:val="left" w:pos="1701"/>
                <w:tab w:val="left" w:pos="3119"/>
                <w:tab w:val="left" w:pos="3260"/>
                <w:tab w:val="left" w:pos="3969"/>
                <w:tab w:val="left" w:pos="5387"/>
              </w:tabs>
              <w:rPr>
                <w:rFonts w:cs="Arial"/>
                <w:snapToGrid w:val="0"/>
                <w:szCs w:val="18"/>
                <w:lang w:val="es-ES_tradnl"/>
              </w:rPr>
            </w:pPr>
            <w:r w:rsidRPr="00A13DDF">
              <w:rPr>
                <w:rFonts w:cs="Arial"/>
                <w:snapToGrid w:val="0"/>
                <w:szCs w:val="18"/>
                <w:lang w:val="es-ES_tradnl"/>
              </w:rPr>
              <w:t>Dotación de extintores, debidamente homologados y con contrato de mantenimiento, en todas las zonas con acopios de materiales inflamables.</w:t>
            </w:r>
          </w:p>
        </w:tc>
      </w:tr>
    </w:tbl>
    <w:p w14:paraId="2ABCFB7B" w14:textId="77777777" w:rsidR="0044620B" w:rsidRPr="00A13DDF" w:rsidRDefault="0044620B" w:rsidP="0044620B">
      <w:pPr>
        <w:tabs>
          <w:tab w:val="num" w:pos="567"/>
        </w:tabs>
        <w:ind w:left="567" w:hanging="425"/>
        <w:rPr>
          <w:rFonts w:cs="Arial"/>
          <w:snapToGrid w:val="0"/>
          <w:szCs w:val="18"/>
          <w:lang w:val="es-ES_tradnl"/>
        </w:rPr>
      </w:pPr>
    </w:p>
    <w:tbl>
      <w:tblPr>
        <w:tblW w:w="5000" w:type="pct"/>
        <w:tblBorders>
          <w:top w:val="single" w:sz="4" w:space="0" w:color="auto"/>
          <w:left w:val="single" w:sz="4" w:space="0" w:color="auto"/>
          <w:bottom w:val="single" w:sz="6" w:space="0" w:color="000000"/>
          <w:right w:val="single" w:sz="4" w:space="0" w:color="auto"/>
          <w:insideH w:val="single" w:sz="6" w:space="0" w:color="000000"/>
          <w:insideV w:val="single" w:sz="6" w:space="0" w:color="000000"/>
        </w:tblBorders>
        <w:tblCellMar>
          <w:left w:w="70" w:type="dxa"/>
          <w:right w:w="70" w:type="dxa"/>
        </w:tblCellMar>
        <w:tblLook w:val="0000" w:firstRow="0" w:lastRow="0" w:firstColumn="0" w:lastColumn="0" w:noHBand="0" w:noVBand="0"/>
      </w:tblPr>
      <w:tblGrid>
        <w:gridCol w:w="9205"/>
      </w:tblGrid>
      <w:tr w:rsidR="00A13DDF" w:rsidRPr="00A13DDF" w14:paraId="70E9F7DA" w14:textId="77777777" w:rsidTr="0044620B">
        <w:trPr>
          <w:cantSplit/>
          <w:tblHeader/>
        </w:trPr>
        <w:tc>
          <w:tcPr>
            <w:tcW w:w="5000" w:type="pct"/>
            <w:tcBorders>
              <w:top w:val="single" w:sz="4" w:space="0" w:color="auto"/>
              <w:left w:val="single" w:sz="4" w:space="0" w:color="auto"/>
              <w:bottom w:val="single" w:sz="6" w:space="0" w:color="000000"/>
              <w:right w:val="single" w:sz="4" w:space="0" w:color="auto"/>
            </w:tcBorders>
            <w:shd w:val="clear" w:color="auto" w:fill="FFFFFF"/>
          </w:tcPr>
          <w:p w14:paraId="2F086A7D" w14:textId="77777777" w:rsidR="0044620B" w:rsidRPr="00A13DDF" w:rsidRDefault="0044620B" w:rsidP="0044620B">
            <w:pPr>
              <w:widowControl w:val="0"/>
              <w:tabs>
                <w:tab w:val="num" w:pos="567"/>
                <w:tab w:val="left" w:pos="1701"/>
                <w:tab w:val="left" w:pos="3119"/>
                <w:tab w:val="left" w:pos="3260"/>
                <w:tab w:val="left" w:pos="3969"/>
                <w:tab w:val="left" w:pos="5387"/>
              </w:tabs>
              <w:ind w:left="567" w:hanging="425"/>
              <w:rPr>
                <w:rFonts w:cs="Arial"/>
                <w:b/>
                <w:bCs/>
                <w:snapToGrid w:val="0"/>
                <w:szCs w:val="18"/>
                <w:lang w:val="es-ES_tradnl"/>
              </w:rPr>
            </w:pPr>
            <w:r w:rsidRPr="00A13DDF">
              <w:rPr>
                <w:rFonts w:cs="Arial"/>
                <w:b/>
                <w:bCs/>
                <w:snapToGrid w:val="0"/>
                <w:szCs w:val="18"/>
                <w:lang w:val="es-ES_tradnl"/>
              </w:rPr>
              <w:t>Criterios de utilización de los medios de seguridad</w:t>
            </w:r>
          </w:p>
        </w:tc>
      </w:tr>
      <w:tr w:rsidR="00A13DDF" w:rsidRPr="00A13DDF" w14:paraId="6C4BBE02" w14:textId="77777777" w:rsidTr="0044620B">
        <w:trPr>
          <w:cantSplit/>
          <w:tblHeader/>
        </w:trPr>
        <w:tc>
          <w:tcPr>
            <w:tcW w:w="5000" w:type="pct"/>
            <w:tcBorders>
              <w:top w:val="single" w:sz="4" w:space="0" w:color="auto"/>
              <w:left w:val="single" w:sz="4" w:space="0" w:color="auto"/>
              <w:bottom w:val="single" w:sz="6" w:space="0" w:color="000000"/>
              <w:right w:val="single" w:sz="4" w:space="0" w:color="auto"/>
            </w:tcBorders>
            <w:shd w:val="clear" w:color="auto" w:fill="FFFFFF"/>
          </w:tcPr>
          <w:p w14:paraId="5AD65A1C" w14:textId="77777777" w:rsidR="0044620B" w:rsidRPr="00A13DDF" w:rsidRDefault="0044620B" w:rsidP="00D04C1F">
            <w:pPr>
              <w:widowControl w:val="0"/>
              <w:numPr>
                <w:ilvl w:val="0"/>
                <w:numId w:val="13"/>
              </w:numPr>
              <w:tabs>
                <w:tab w:val="left" w:pos="1701"/>
                <w:tab w:val="left" w:pos="3119"/>
                <w:tab w:val="left" w:pos="3260"/>
                <w:tab w:val="left" w:pos="3969"/>
                <w:tab w:val="left" w:pos="5387"/>
              </w:tabs>
              <w:rPr>
                <w:rFonts w:cs="Arial"/>
                <w:b/>
                <w:bCs/>
                <w:snapToGrid w:val="0"/>
                <w:szCs w:val="18"/>
                <w:lang w:val="es-ES_tradnl"/>
              </w:rPr>
            </w:pPr>
            <w:r w:rsidRPr="00A13DDF">
              <w:rPr>
                <w:rFonts w:cs="Arial"/>
                <w:snapToGrid w:val="0"/>
                <w:szCs w:val="18"/>
                <w:lang w:val="es-ES_tradnl"/>
              </w:rPr>
              <w:t>Los medios de seguridad del edificio responderán a las necesidades, durante los trabajos de mantenimiento o reparación</w:t>
            </w:r>
          </w:p>
        </w:tc>
      </w:tr>
      <w:tr w:rsidR="00A13DDF" w:rsidRPr="00A13DDF" w14:paraId="1BD1F462" w14:textId="77777777" w:rsidTr="0044620B">
        <w:trPr>
          <w:cantSplit/>
          <w:tblHeader/>
        </w:trPr>
        <w:tc>
          <w:tcPr>
            <w:tcW w:w="5000" w:type="pct"/>
            <w:tcBorders>
              <w:top w:val="single" w:sz="4" w:space="0" w:color="auto"/>
              <w:left w:val="single" w:sz="4" w:space="0" w:color="auto"/>
              <w:bottom w:val="single" w:sz="6" w:space="0" w:color="000000"/>
              <w:right w:val="single" w:sz="4" w:space="0" w:color="auto"/>
            </w:tcBorders>
            <w:shd w:val="clear" w:color="auto" w:fill="FFFFFF"/>
          </w:tcPr>
          <w:p w14:paraId="30C54AC3" w14:textId="77777777" w:rsidR="0044620B" w:rsidRPr="00A13DDF" w:rsidRDefault="0044620B" w:rsidP="00D04C1F">
            <w:pPr>
              <w:widowControl w:val="0"/>
              <w:numPr>
                <w:ilvl w:val="0"/>
                <w:numId w:val="13"/>
              </w:numPr>
              <w:tabs>
                <w:tab w:val="left" w:pos="1701"/>
                <w:tab w:val="left" w:pos="3119"/>
                <w:tab w:val="left" w:pos="3260"/>
                <w:tab w:val="left" w:pos="3969"/>
                <w:tab w:val="left" w:pos="5387"/>
              </w:tabs>
              <w:rPr>
                <w:rFonts w:cs="Arial"/>
                <w:b/>
                <w:bCs/>
                <w:snapToGrid w:val="0"/>
                <w:szCs w:val="18"/>
                <w:lang w:val="es-ES_tradnl"/>
              </w:rPr>
            </w:pPr>
            <w:r w:rsidRPr="00A13DDF">
              <w:rPr>
                <w:rFonts w:cs="Arial"/>
                <w:snapToGrid w:val="0"/>
                <w:szCs w:val="18"/>
                <w:lang w:val="es-ES_tradnl"/>
              </w:rPr>
              <w:t>Utilización racional y cuidadosa de las distintas medidas de seguridad que las Ordenanzas de Seguridad y Salud vigentes contemplen</w:t>
            </w:r>
          </w:p>
        </w:tc>
      </w:tr>
      <w:tr w:rsidR="00A13DDF" w:rsidRPr="00A13DDF" w14:paraId="6A0A77ED" w14:textId="77777777" w:rsidTr="0044620B">
        <w:trPr>
          <w:cantSplit/>
        </w:trPr>
        <w:tc>
          <w:tcPr>
            <w:tcW w:w="5000" w:type="pct"/>
            <w:tcBorders>
              <w:top w:val="single" w:sz="6" w:space="0" w:color="000000"/>
              <w:left w:val="single" w:sz="4" w:space="0" w:color="auto"/>
              <w:bottom w:val="single" w:sz="6" w:space="0" w:color="000000"/>
              <w:right w:val="single" w:sz="4" w:space="0" w:color="auto"/>
            </w:tcBorders>
            <w:shd w:val="clear" w:color="auto" w:fill="FFFFFF"/>
          </w:tcPr>
          <w:p w14:paraId="60990966" w14:textId="77777777" w:rsidR="0044620B" w:rsidRPr="00A13DDF" w:rsidRDefault="0044620B" w:rsidP="00D04C1F">
            <w:pPr>
              <w:widowControl w:val="0"/>
              <w:numPr>
                <w:ilvl w:val="0"/>
                <w:numId w:val="13"/>
              </w:numPr>
              <w:tabs>
                <w:tab w:val="left" w:pos="1701"/>
                <w:tab w:val="left" w:pos="3119"/>
                <w:tab w:val="left" w:pos="3260"/>
                <w:tab w:val="left" w:pos="3969"/>
                <w:tab w:val="left" w:pos="5387"/>
              </w:tabs>
              <w:rPr>
                <w:rFonts w:cs="Arial"/>
                <w:snapToGrid w:val="0"/>
                <w:szCs w:val="18"/>
                <w:lang w:val="es-ES_tradnl"/>
              </w:rPr>
            </w:pPr>
            <w:r w:rsidRPr="00A13DDF">
              <w:rPr>
                <w:rFonts w:cs="Arial"/>
                <w:snapToGrid w:val="0"/>
                <w:szCs w:val="18"/>
                <w:lang w:val="es-ES_tradnl"/>
              </w:rPr>
              <w:t>Cualquier modificación de uso deberá implicar necesariamente un nuevo Proyecto de Reforma o Cambio de uso debidamente redactado</w:t>
            </w:r>
          </w:p>
        </w:tc>
      </w:tr>
    </w:tbl>
    <w:p w14:paraId="2EA7B230" w14:textId="77777777" w:rsidR="0044620B" w:rsidRPr="00A13DDF" w:rsidRDefault="0044620B" w:rsidP="0044620B">
      <w:pPr>
        <w:tabs>
          <w:tab w:val="num" w:pos="567"/>
        </w:tabs>
        <w:ind w:left="567" w:hanging="425"/>
        <w:rPr>
          <w:rFonts w:cs="Arial"/>
          <w:snapToGrid w:val="0"/>
          <w:szCs w:val="18"/>
          <w:lang w:val="es-ES_tradnl"/>
        </w:rPr>
      </w:pPr>
    </w:p>
    <w:tbl>
      <w:tblPr>
        <w:tblW w:w="5000" w:type="pct"/>
        <w:tblBorders>
          <w:top w:val="single" w:sz="4" w:space="0" w:color="auto"/>
          <w:left w:val="single" w:sz="4" w:space="0" w:color="auto"/>
          <w:bottom w:val="single" w:sz="6" w:space="0" w:color="000000"/>
          <w:right w:val="single" w:sz="4" w:space="0" w:color="auto"/>
          <w:insideH w:val="single" w:sz="6" w:space="0" w:color="000000"/>
          <w:insideV w:val="single" w:sz="6" w:space="0" w:color="000000"/>
        </w:tblBorders>
        <w:tblCellMar>
          <w:left w:w="70" w:type="dxa"/>
          <w:right w:w="70" w:type="dxa"/>
        </w:tblCellMar>
        <w:tblLook w:val="0000" w:firstRow="0" w:lastRow="0" w:firstColumn="0" w:lastColumn="0" w:noHBand="0" w:noVBand="0"/>
      </w:tblPr>
      <w:tblGrid>
        <w:gridCol w:w="9205"/>
      </w:tblGrid>
      <w:tr w:rsidR="00A13DDF" w:rsidRPr="00A13DDF" w14:paraId="54344CC5" w14:textId="77777777" w:rsidTr="0044620B">
        <w:trPr>
          <w:cantSplit/>
          <w:tblHeader/>
        </w:trPr>
        <w:tc>
          <w:tcPr>
            <w:tcW w:w="5000" w:type="pct"/>
            <w:tcBorders>
              <w:top w:val="single" w:sz="4" w:space="0" w:color="auto"/>
              <w:left w:val="single" w:sz="4" w:space="0" w:color="auto"/>
              <w:bottom w:val="single" w:sz="6" w:space="0" w:color="000000"/>
              <w:right w:val="single" w:sz="4" w:space="0" w:color="auto"/>
            </w:tcBorders>
            <w:shd w:val="clear" w:color="auto" w:fill="FFFFFF"/>
          </w:tcPr>
          <w:p w14:paraId="29163677" w14:textId="77777777" w:rsidR="0044620B" w:rsidRPr="00A13DDF" w:rsidRDefault="0044620B" w:rsidP="0044620B">
            <w:pPr>
              <w:widowControl w:val="0"/>
              <w:tabs>
                <w:tab w:val="num" w:pos="567"/>
                <w:tab w:val="left" w:pos="1701"/>
                <w:tab w:val="left" w:pos="3119"/>
                <w:tab w:val="left" w:pos="3260"/>
                <w:tab w:val="left" w:pos="3969"/>
                <w:tab w:val="left" w:pos="5387"/>
              </w:tabs>
              <w:ind w:left="567" w:hanging="425"/>
              <w:rPr>
                <w:rFonts w:cs="Arial"/>
                <w:snapToGrid w:val="0"/>
                <w:szCs w:val="18"/>
                <w:lang w:val="es-ES_tradnl"/>
              </w:rPr>
            </w:pPr>
            <w:r w:rsidRPr="00A13DDF">
              <w:rPr>
                <w:rFonts w:cs="Arial"/>
                <w:b/>
                <w:bCs/>
                <w:snapToGrid w:val="0"/>
                <w:szCs w:val="18"/>
                <w:lang w:val="es-ES_tradnl"/>
              </w:rPr>
              <w:t>Cuidado y mantenimiento del edificio</w:t>
            </w:r>
          </w:p>
        </w:tc>
      </w:tr>
      <w:tr w:rsidR="00A13DDF" w:rsidRPr="00A13DDF" w14:paraId="311FB272" w14:textId="77777777" w:rsidTr="0044620B">
        <w:trPr>
          <w:cantSplit/>
          <w:tblHeader/>
        </w:trPr>
        <w:tc>
          <w:tcPr>
            <w:tcW w:w="5000" w:type="pct"/>
            <w:tcBorders>
              <w:top w:val="single" w:sz="4" w:space="0" w:color="auto"/>
              <w:left w:val="single" w:sz="4" w:space="0" w:color="auto"/>
              <w:bottom w:val="single" w:sz="6" w:space="0" w:color="000000"/>
              <w:right w:val="single" w:sz="4" w:space="0" w:color="auto"/>
            </w:tcBorders>
            <w:shd w:val="clear" w:color="auto" w:fill="FFFFFF"/>
          </w:tcPr>
          <w:p w14:paraId="7571FDBA" w14:textId="77777777" w:rsidR="0044620B" w:rsidRPr="00A13DDF" w:rsidRDefault="0044620B" w:rsidP="00D04C1F">
            <w:pPr>
              <w:widowControl w:val="0"/>
              <w:numPr>
                <w:ilvl w:val="0"/>
                <w:numId w:val="13"/>
              </w:numPr>
              <w:tabs>
                <w:tab w:val="left" w:pos="1701"/>
                <w:tab w:val="left" w:pos="3119"/>
                <w:tab w:val="left" w:pos="3260"/>
                <w:tab w:val="left" w:pos="3969"/>
                <w:tab w:val="left" w:pos="5387"/>
              </w:tabs>
              <w:rPr>
                <w:rFonts w:cs="Arial"/>
                <w:snapToGrid w:val="0"/>
                <w:szCs w:val="18"/>
                <w:lang w:val="es-ES_tradnl"/>
              </w:rPr>
            </w:pPr>
            <w:r w:rsidRPr="00A13DDF">
              <w:rPr>
                <w:rFonts w:cs="Arial"/>
                <w:snapToGrid w:val="0"/>
                <w:szCs w:val="18"/>
                <w:lang w:val="es-ES_tradnl"/>
              </w:rPr>
              <w:t>Mantenimiento y limpieza diarios, independientemente de las reparaciones de urgencia, contemplando las indicaciones expresadas en las hojas de mantenimiento de las N.T.E.</w:t>
            </w:r>
          </w:p>
        </w:tc>
      </w:tr>
      <w:tr w:rsidR="00A13DDF" w:rsidRPr="00A13DDF" w14:paraId="2AC8FACA" w14:textId="77777777" w:rsidTr="0044620B">
        <w:trPr>
          <w:cantSplit/>
          <w:tblHeader/>
        </w:trPr>
        <w:tc>
          <w:tcPr>
            <w:tcW w:w="5000" w:type="pct"/>
            <w:tcBorders>
              <w:top w:val="single" w:sz="4" w:space="0" w:color="auto"/>
              <w:left w:val="single" w:sz="4" w:space="0" w:color="auto"/>
              <w:bottom w:val="single" w:sz="6" w:space="0" w:color="000000"/>
              <w:right w:val="single" w:sz="4" w:space="0" w:color="auto"/>
            </w:tcBorders>
            <w:shd w:val="clear" w:color="auto" w:fill="FFFFFF"/>
          </w:tcPr>
          <w:p w14:paraId="280D8C38" w14:textId="77777777" w:rsidR="0044620B" w:rsidRPr="00A13DDF" w:rsidRDefault="0044620B" w:rsidP="00D04C1F">
            <w:pPr>
              <w:widowControl w:val="0"/>
              <w:numPr>
                <w:ilvl w:val="0"/>
                <w:numId w:val="13"/>
              </w:numPr>
              <w:tabs>
                <w:tab w:val="left" w:pos="1701"/>
                <w:tab w:val="left" w:pos="3119"/>
                <w:tab w:val="left" w:pos="3260"/>
                <w:tab w:val="left" w:pos="3969"/>
                <w:tab w:val="left" w:pos="5387"/>
              </w:tabs>
              <w:rPr>
                <w:rFonts w:cs="Arial"/>
                <w:snapToGrid w:val="0"/>
                <w:szCs w:val="18"/>
                <w:lang w:val="es-ES_tradnl"/>
              </w:rPr>
            </w:pPr>
            <w:r w:rsidRPr="00A13DDF">
              <w:rPr>
                <w:rFonts w:cs="Arial"/>
                <w:snapToGrid w:val="0"/>
                <w:szCs w:val="18"/>
                <w:lang w:val="es-ES_tradnl"/>
              </w:rPr>
              <w:t>Cualquier anomalía detectada debe ponerse en conocimiento del Técnico competente</w:t>
            </w:r>
          </w:p>
        </w:tc>
      </w:tr>
      <w:tr w:rsidR="00A13DDF" w:rsidRPr="00A13DDF" w14:paraId="5CE07E96" w14:textId="77777777" w:rsidTr="0044620B">
        <w:trPr>
          <w:cantSplit/>
        </w:trPr>
        <w:tc>
          <w:tcPr>
            <w:tcW w:w="5000" w:type="pct"/>
            <w:tcBorders>
              <w:top w:val="single" w:sz="6" w:space="0" w:color="000000"/>
              <w:left w:val="single" w:sz="4" w:space="0" w:color="auto"/>
              <w:bottom w:val="single" w:sz="6" w:space="0" w:color="000000"/>
              <w:right w:val="single" w:sz="4" w:space="0" w:color="auto"/>
            </w:tcBorders>
            <w:shd w:val="clear" w:color="auto" w:fill="FFFFFF"/>
          </w:tcPr>
          <w:p w14:paraId="7B49E4EE" w14:textId="77777777" w:rsidR="0044620B" w:rsidRPr="00A13DDF" w:rsidRDefault="0044620B" w:rsidP="00D04C1F">
            <w:pPr>
              <w:widowControl w:val="0"/>
              <w:numPr>
                <w:ilvl w:val="0"/>
                <w:numId w:val="13"/>
              </w:numPr>
              <w:tabs>
                <w:tab w:val="left" w:pos="1701"/>
                <w:tab w:val="left" w:pos="3119"/>
                <w:tab w:val="left" w:pos="3260"/>
                <w:tab w:val="left" w:pos="3969"/>
                <w:tab w:val="left" w:pos="5387"/>
              </w:tabs>
              <w:rPr>
                <w:rFonts w:cs="Arial"/>
                <w:snapToGrid w:val="0"/>
                <w:szCs w:val="18"/>
                <w:lang w:val="es-ES_tradnl"/>
              </w:rPr>
            </w:pPr>
            <w:r w:rsidRPr="00A13DDF">
              <w:rPr>
                <w:rFonts w:cs="Arial"/>
                <w:snapToGrid w:val="0"/>
                <w:szCs w:val="18"/>
                <w:lang w:val="es-ES_tradnl"/>
              </w:rPr>
              <w:t>En las operaciones de mantenimiento, conservación o reparación deberán observarse todas las Normas de Seguridad en el Trabajo que afecten a la operación que se desarrolle</w:t>
            </w:r>
          </w:p>
        </w:tc>
      </w:tr>
    </w:tbl>
    <w:p w14:paraId="2B6531B6" w14:textId="77777777" w:rsidR="0044620B" w:rsidRPr="00A13DDF" w:rsidRDefault="0044620B" w:rsidP="0044620B">
      <w:pPr>
        <w:pStyle w:val="00Parrafo"/>
        <w:rPr>
          <w:snapToGrid w:val="0"/>
          <w:color w:val="auto"/>
          <w:lang w:val="es-ES"/>
        </w:rPr>
      </w:pPr>
    </w:p>
    <w:p w14:paraId="6430D833" w14:textId="0949E80A" w:rsidR="0044620B" w:rsidRPr="00A13DDF" w:rsidRDefault="00FC4E6C" w:rsidP="00FC4E6C">
      <w:pPr>
        <w:pStyle w:val="UZPRRAFO"/>
      </w:pPr>
      <w:r w:rsidRPr="00A13DDF">
        <w:t>En todos los casos la PROPIEDAD</w:t>
      </w:r>
      <w:r w:rsidR="0044620B" w:rsidRPr="00A13DDF">
        <w:t xml:space="preserve"> es responsable de la revisión y mantenimiento de forma periódica o eventual del inmueble, encargando a un TECNICO COMPETENTE en cada caso. </w:t>
      </w:r>
    </w:p>
    <w:p w14:paraId="40E30880" w14:textId="77777777" w:rsidR="0044620B" w:rsidRPr="00A13DDF" w:rsidRDefault="0044620B" w:rsidP="00FC4E6C">
      <w:pPr>
        <w:pStyle w:val="UZPRRAFO"/>
      </w:pPr>
    </w:p>
    <w:p w14:paraId="60C9E686" w14:textId="77777777" w:rsidR="0044620B" w:rsidRPr="00A13DDF" w:rsidRDefault="0044620B" w:rsidP="009D773C">
      <w:pPr>
        <w:pStyle w:val="UZTTULO1"/>
      </w:pPr>
      <w:bookmarkStart w:id="595" w:name="_Toc482798323"/>
      <w:bookmarkStart w:id="596" w:name="_Toc488389795"/>
      <w:bookmarkStart w:id="597" w:name="_Toc226454253"/>
      <w:bookmarkStart w:id="598" w:name="_Toc307530100"/>
      <w:bookmarkStart w:id="599" w:name="_Toc307530489"/>
      <w:bookmarkStart w:id="600" w:name="_Toc328674489"/>
      <w:bookmarkStart w:id="601" w:name="_Toc358234331"/>
      <w:bookmarkStart w:id="602" w:name="_Toc300959861"/>
      <w:bookmarkStart w:id="603" w:name="_Toc300960129"/>
      <w:r w:rsidRPr="00A13DDF">
        <w:t>SISTEMA DECIDIDO PARA EL CONTROL DEL NIVEL DE SEGURIDAD Y SALUD DE LA OBRA</w:t>
      </w:r>
      <w:bookmarkEnd w:id="595"/>
      <w:bookmarkEnd w:id="596"/>
      <w:bookmarkEnd w:id="597"/>
      <w:bookmarkEnd w:id="598"/>
      <w:bookmarkEnd w:id="599"/>
      <w:bookmarkEnd w:id="600"/>
      <w:bookmarkEnd w:id="601"/>
      <w:bookmarkEnd w:id="602"/>
      <w:bookmarkEnd w:id="603"/>
    </w:p>
    <w:p w14:paraId="3C9D7C38" w14:textId="77777777" w:rsidR="0044620B" w:rsidRPr="00A13DDF" w:rsidRDefault="0044620B" w:rsidP="009D773C">
      <w:pPr>
        <w:pStyle w:val="00Listado"/>
        <w:tabs>
          <w:tab w:val="num" w:pos="710"/>
        </w:tabs>
        <w:ind w:left="710"/>
      </w:pPr>
      <w:r w:rsidRPr="00A13DDF">
        <w:t>El plan de seguridad y salud es el documento que deberá recogerlo exactamente, según las condiciones contenidas en el pliego de condiciones particulares y la metodología aplicada en el ámbito de su trabajo por cada empresario que participe en esta obra.</w:t>
      </w:r>
    </w:p>
    <w:p w14:paraId="00B34C82" w14:textId="77777777" w:rsidR="0044620B" w:rsidRPr="00A13DDF" w:rsidRDefault="0044620B" w:rsidP="009D773C">
      <w:pPr>
        <w:pStyle w:val="00Listado"/>
        <w:tabs>
          <w:tab w:val="num" w:pos="710"/>
        </w:tabs>
        <w:ind w:left="710"/>
      </w:pPr>
      <w:r w:rsidRPr="00A13DDF">
        <w:t>El sistema elegido, es el de "listas de seguimiento y control" para ser cumplimentadas por los medios del Contratista y que se definen en el pliego de condiciones particulares.</w:t>
      </w:r>
    </w:p>
    <w:p w14:paraId="798ADABC" w14:textId="77777777" w:rsidR="0044620B" w:rsidRPr="00A13DDF" w:rsidRDefault="0044620B" w:rsidP="009D773C">
      <w:pPr>
        <w:pStyle w:val="00Listado"/>
        <w:tabs>
          <w:tab w:val="num" w:pos="710"/>
        </w:tabs>
        <w:ind w:left="710"/>
      </w:pPr>
      <w:r w:rsidRPr="00A13DDF">
        <w:t>La protección colectiva y su puesta en obra se controlará mediante la ejecución del plan de obra previsto y las listas de seguimiento y control mencionadas en el punto anterior.</w:t>
      </w:r>
    </w:p>
    <w:p w14:paraId="5EF65163" w14:textId="77777777" w:rsidR="0044620B" w:rsidRPr="00A13DDF" w:rsidRDefault="0044620B" w:rsidP="009D773C">
      <w:pPr>
        <w:pStyle w:val="00Listado"/>
        <w:tabs>
          <w:tab w:val="num" w:pos="710"/>
        </w:tabs>
        <w:ind w:left="710"/>
      </w:pPr>
      <w:r w:rsidRPr="00A13DDF">
        <w:t>El control de entrega de equipos de protección individual se realizará:</w:t>
      </w:r>
    </w:p>
    <w:p w14:paraId="2A9D2858" w14:textId="77777777" w:rsidR="0044620B" w:rsidRPr="00A13DDF" w:rsidRDefault="0044620B" w:rsidP="009D773C">
      <w:pPr>
        <w:pStyle w:val="00Listado"/>
        <w:tabs>
          <w:tab w:val="num" w:pos="710"/>
        </w:tabs>
        <w:ind w:left="710"/>
      </w:pPr>
      <w:r w:rsidRPr="00A13DDF">
        <w:t>Mediante la firma del trabajador que los recibe, en el parte de almacén que se define en el pliego de condiciones particulares.</w:t>
      </w:r>
    </w:p>
    <w:p w14:paraId="6A218897" w14:textId="77777777" w:rsidR="0044620B" w:rsidRPr="00A13DDF" w:rsidRDefault="0044620B" w:rsidP="009D773C">
      <w:pPr>
        <w:pStyle w:val="00Listado"/>
        <w:tabs>
          <w:tab w:val="num" w:pos="710"/>
        </w:tabs>
        <w:ind w:left="710"/>
      </w:pPr>
      <w:r w:rsidRPr="00A13DDF">
        <w:lastRenderedPageBreak/>
        <w:t>Mediante la conservación en acopio, de los equipos de protección individual utilizados, ya inservibles para su eliminación.</w:t>
      </w:r>
      <w:bookmarkStart w:id="604" w:name="_Toc482798324"/>
      <w:bookmarkStart w:id="605" w:name="_Toc488389796"/>
      <w:bookmarkStart w:id="606" w:name="_Toc73788821"/>
      <w:bookmarkStart w:id="607" w:name="_Toc482798325"/>
      <w:bookmarkStart w:id="608" w:name="_Toc488389797"/>
    </w:p>
    <w:p w14:paraId="2381F3C8" w14:textId="77777777" w:rsidR="0044620B" w:rsidRPr="00A13DDF" w:rsidRDefault="0044620B" w:rsidP="009D773C">
      <w:pPr>
        <w:pStyle w:val="UZPRRAFO"/>
      </w:pPr>
    </w:p>
    <w:p w14:paraId="4B71FAD9" w14:textId="77777777" w:rsidR="0044620B" w:rsidRPr="00A13DDF" w:rsidRDefault="0044620B" w:rsidP="00003733">
      <w:pPr>
        <w:pStyle w:val="UZTTULO1"/>
        <w:jc w:val="both"/>
      </w:pPr>
      <w:bookmarkStart w:id="609" w:name="_Toc226454254"/>
      <w:bookmarkStart w:id="610" w:name="_Toc307530101"/>
      <w:bookmarkStart w:id="611" w:name="_Toc307530490"/>
      <w:bookmarkStart w:id="612" w:name="_Toc328674490"/>
      <w:bookmarkStart w:id="613" w:name="_Toc358234332"/>
      <w:bookmarkStart w:id="614" w:name="_Toc300959862"/>
      <w:bookmarkStart w:id="615" w:name="_Toc300960130"/>
      <w:r w:rsidRPr="00A13DDF">
        <w:t>DOCUMENTOS DE NOMBRAMIENTOS PARA EL CONTROL DEL NIVEL DE LA SEGURIDAD Y SALUD, APLICABLES DURANTE LA REALIZACIÓN DE LA OBRA ADJUDICADA</w:t>
      </w:r>
      <w:bookmarkEnd w:id="604"/>
      <w:bookmarkEnd w:id="605"/>
      <w:bookmarkEnd w:id="606"/>
      <w:bookmarkEnd w:id="609"/>
      <w:bookmarkEnd w:id="610"/>
      <w:bookmarkEnd w:id="611"/>
      <w:bookmarkEnd w:id="612"/>
      <w:bookmarkEnd w:id="613"/>
      <w:bookmarkEnd w:id="614"/>
      <w:bookmarkEnd w:id="615"/>
    </w:p>
    <w:p w14:paraId="6EB143B3" w14:textId="77777777" w:rsidR="0044620B" w:rsidRPr="00A13DDF" w:rsidRDefault="0044620B" w:rsidP="00003733">
      <w:pPr>
        <w:pStyle w:val="UZPRRAFO"/>
      </w:pPr>
      <w:r w:rsidRPr="00A13DDF">
        <w:t>Se prevé usar los mismos documentos que utilice normalmente el Contratista, para esta función, con el fin de no interferir en su propia organización de la prevención de riesgos. No obstante, estos documentos deben cumplir una serie de formalidades recogidas en el pliego de condiciones particulares y ser conocidos y aprobados por el Coordinador en materia de seguridad y salud durante la ejecución de la obra como partes integrantes del plan de seguridad y salud.</w:t>
      </w:r>
    </w:p>
    <w:p w14:paraId="217F274F" w14:textId="77777777" w:rsidR="0044620B" w:rsidRPr="00A13DDF" w:rsidRDefault="0044620B" w:rsidP="00003733">
      <w:pPr>
        <w:pStyle w:val="UZPRRAFO"/>
      </w:pPr>
      <w:r w:rsidRPr="00A13DDF">
        <w:t>Como mínimo, se prevé utilizar los contenidos en el siguiente listado:</w:t>
      </w:r>
    </w:p>
    <w:p w14:paraId="2613D027" w14:textId="77777777" w:rsidR="0044620B" w:rsidRPr="00A13DDF" w:rsidRDefault="0044620B" w:rsidP="00003733">
      <w:pPr>
        <w:pStyle w:val="00Listado"/>
        <w:tabs>
          <w:tab w:val="num" w:pos="852"/>
        </w:tabs>
        <w:ind w:left="852" w:hanging="426"/>
      </w:pPr>
      <w:r w:rsidRPr="00A13DDF">
        <w:t>Documento del nombramiento del Encargado de seguridad.</w:t>
      </w:r>
    </w:p>
    <w:p w14:paraId="61252276" w14:textId="77777777" w:rsidR="0044620B" w:rsidRPr="00A13DDF" w:rsidRDefault="0044620B" w:rsidP="00003733">
      <w:pPr>
        <w:pStyle w:val="00Listado"/>
        <w:tabs>
          <w:tab w:val="num" w:pos="852"/>
        </w:tabs>
        <w:ind w:left="852" w:hanging="426"/>
      </w:pPr>
      <w:r w:rsidRPr="00A13DDF">
        <w:t>Documento del nombramiento de la cuadrilla de seguridad.</w:t>
      </w:r>
    </w:p>
    <w:p w14:paraId="68A7EED8" w14:textId="77777777" w:rsidR="0044620B" w:rsidRPr="00A13DDF" w:rsidRDefault="0044620B" w:rsidP="00003733">
      <w:pPr>
        <w:pStyle w:val="00Listado"/>
        <w:tabs>
          <w:tab w:val="num" w:pos="852"/>
        </w:tabs>
        <w:ind w:left="852" w:hanging="426"/>
      </w:pPr>
      <w:r w:rsidRPr="00A13DDF">
        <w:t>Documento del nombramiento del señalista de maniobras.</w:t>
      </w:r>
    </w:p>
    <w:p w14:paraId="0D82B67A" w14:textId="77777777" w:rsidR="0044620B" w:rsidRPr="00A13DDF" w:rsidRDefault="0044620B" w:rsidP="00003733">
      <w:pPr>
        <w:pStyle w:val="00Listado"/>
        <w:tabs>
          <w:tab w:val="num" w:pos="852"/>
        </w:tabs>
        <w:ind w:left="852" w:hanging="426"/>
      </w:pPr>
      <w:r w:rsidRPr="00A13DDF">
        <w:t xml:space="preserve">Documentos de autorización del manejo de diversas maquinas. </w:t>
      </w:r>
    </w:p>
    <w:p w14:paraId="6A9F3046" w14:textId="77777777" w:rsidR="0044620B" w:rsidRPr="00A13DDF" w:rsidRDefault="0044620B" w:rsidP="00003733">
      <w:pPr>
        <w:pStyle w:val="00Listado"/>
        <w:tabs>
          <w:tab w:val="num" w:pos="852"/>
        </w:tabs>
        <w:ind w:left="852" w:hanging="426"/>
      </w:pPr>
      <w:r w:rsidRPr="00A13DDF">
        <w:t xml:space="preserve">Documento de comunicación de la elección y designación del Delegado de Prevención, o del Servicio de Prevención externo. </w:t>
      </w:r>
    </w:p>
    <w:p w14:paraId="780BD1FB" w14:textId="77777777" w:rsidR="0044620B" w:rsidRPr="00A13DDF" w:rsidRDefault="0044620B" w:rsidP="00003733">
      <w:pPr>
        <w:pStyle w:val="UZPRRAFO"/>
      </w:pPr>
    </w:p>
    <w:p w14:paraId="7883813E" w14:textId="77777777" w:rsidR="0044620B" w:rsidRPr="00A13DDF" w:rsidRDefault="0044620B" w:rsidP="009847B3">
      <w:pPr>
        <w:pStyle w:val="UZTTULO1"/>
      </w:pPr>
      <w:bookmarkStart w:id="616" w:name="_Toc226454255"/>
      <w:bookmarkStart w:id="617" w:name="_Toc307530102"/>
      <w:bookmarkStart w:id="618" w:name="_Toc307530491"/>
      <w:bookmarkStart w:id="619" w:name="_Toc328674491"/>
      <w:bookmarkStart w:id="620" w:name="_Toc358234333"/>
      <w:bookmarkStart w:id="621" w:name="_Toc300959863"/>
      <w:bookmarkStart w:id="622" w:name="_Toc300960131"/>
      <w:r w:rsidRPr="00A13DDF">
        <w:t>FORMACIÓN E INFORMACIÓN EN SEGURIDAD Y SALUD</w:t>
      </w:r>
      <w:bookmarkEnd w:id="607"/>
      <w:bookmarkEnd w:id="608"/>
      <w:bookmarkEnd w:id="616"/>
      <w:bookmarkEnd w:id="617"/>
      <w:bookmarkEnd w:id="618"/>
      <w:bookmarkEnd w:id="619"/>
      <w:bookmarkEnd w:id="620"/>
      <w:bookmarkEnd w:id="621"/>
      <w:bookmarkEnd w:id="622"/>
    </w:p>
    <w:p w14:paraId="6802197D" w14:textId="77777777" w:rsidR="0044620B" w:rsidRPr="00A13DDF" w:rsidRDefault="0044620B" w:rsidP="009847B3">
      <w:pPr>
        <w:pStyle w:val="UZPRRAFO"/>
      </w:pPr>
      <w:r w:rsidRPr="00A13DDF">
        <w:t>La formación e información de los trabajadores  sobre riesgos laborales y métodos de trabajo seguro a utilizar, son fundamentales para el éxito de la prevención de los riesgos laborales y realizar la obra sin accidentes.</w:t>
      </w:r>
    </w:p>
    <w:p w14:paraId="3398B4E4" w14:textId="77777777" w:rsidR="0044620B" w:rsidRPr="00A13DDF" w:rsidRDefault="0044620B" w:rsidP="009847B3">
      <w:pPr>
        <w:pStyle w:val="UZPRRAFO"/>
      </w:pPr>
      <w:r w:rsidRPr="00A13DDF">
        <w:t>El Contratista está legalmente obligado a formar en el método de trabajo seguro a todo el personal a su cargo, de tal forma, que todos los trabajadores tendrán conocimiento de los riesgos propios de su actividad laboral, de los procedimientos de seguridad y salud que deben aplicar, del uso correcto de las protecciones colectivas y de los equipos de protección individual necesarios para su protección. El pliego de condiciones particulares da las pautas y criterios de formación, para que el Contratista, lo desarrolle en su plan de seguridad y salud.</w:t>
      </w:r>
    </w:p>
    <w:p w14:paraId="04605890" w14:textId="77777777" w:rsidR="0044620B" w:rsidRPr="00A13DDF" w:rsidRDefault="0044620B" w:rsidP="009847B3">
      <w:pPr>
        <w:pStyle w:val="UZPRRAFO"/>
      </w:pPr>
    </w:p>
    <w:p w14:paraId="7F323598" w14:textId="596D9B1E" w:rsidR="0044620B" w:rsidRPr="00A13DDF" w:rsidRDefault="0044620B" w:rsidP="00092DA2">
      <w:pPr>
        <w:pStyle w:val="UZTTULO1"/>
      </w:pPr>
      <w:bookmarkStart w:id="623" w:name="_Toc226454256"/>
      <w:bookmarkStart w:id="624" w:name="_Toc307530103"/>
      <w:bookmarkStart w:id="625" w:name="_Toc307530492"/>
      <w:bookmarkStart w:id="626" w:name="_Toc328674492"/>
      <w:bookmarkStart w:id="627" w:name="_Toc358234334"/>
      <w:bookmarkStart w:id="628" w:name="_Toc300959864"/>
      <w:bookmarkStart w:id="629" w:name="_Toc300960132"/>
      <w:r w:rsidRPr="00A13DDF">
        <w:t>CONCLUSIONES</w:t>
      </w:r>
      <w:bookmarkEnd w:id="623"/>
      <w:bookmarkEnd w:id="624"/>
      <w:bookmarkEnd w:id="625"/>
      <w:bookmarkEnd w:id="626"/>
      <w:bookmarkEnd w:id="627"/>
      <w:bookmarkEnd w:id="628"/>
      <w:bookmarkEnd w:id="629"/>
    </w:p>
    <w:p w14:paraId="443F0BA5" w14:textId="77777777" w:rsidR="0044620B" w:rsidRPr="00A13DDF" w:rsidRDefault="0044620B" w:rsidP="009847B3">
      <w:pPr>
        <w:pStyle w:val="UZPRRAFO"/>
      </w:pPr>
      <w:r w:rsidRPr="00A13DDF">
        <w:t>Con todo lo descrito en la presente memoria y en el resto de documentos que integran el presente estudio de seguridad y salud, quedan definidas las medidas de prevención que inicialmente se consideran necesarias para la ejecución de las distintas unidades de obra que conforman este proyecto.</w:t>
      </w:r>
    </w:p>
    <w:p w14:paraId="41AE837F" w14:textId="77777777" w:rsidR="0044620B" w:rsidRPr="00A13DDF" w:rsidRDefault="0044620B" w:rsidP="009847B3">
      <w:pPr>
        <w:pStyle w:val="UZPRRAFO"/>
      </w:pPr>
      <w:r w:rsidRPr="00A13DDF">
        <w:t>Si se realizase alguna modificación del proyecto, o se modificara algún sistema constructivo de los aquí previstos, es obligado constatar las interacciones de ambas circunstancias en las medidas de prevención contenidas en el presente estudio de seguridad y salud, debiéndose redactar, en su caso, las modificaciones necesarias.</w:t>
      </w:r>
    </w:p>
    <w:p w14:paraId="5EF76EB6" w14:textId="77777777" w:rsidR="0044620B" w:rsidRPr="00A13DDF" w:rsidRDefault="0044620B" w:rsidP="009847B3">
      <w:pPr>
        <w:pStyle w:val="UZPRRAFO"/>
      </w:pPr>
    </w:p>
    <w:p w14:paraId="489DDF8D" w14:textId="77777777" w:rsidR="00A95D7B" w:rsidRPr="00A13DDF" w:rsidRDefault="00A95D7B">
      <w:pPr>
        <w:jc w:val="left"/>
        <w:rPr>
          <w:sz w:val="19"/>
          <w:szCs w:val="20"/>
        </w:rPr>
      </w:pPr>
      <w:r w:rsidRPr="00A13DDF">
        <w:br w:type="page"/>
      </w:r>
    </w:p>
    <w:p w14:paraId="40A21CB4" w14:textId="609AFBE7" w:rsidR="007F67D1" w:rsidRPr="00A13DDF" w:rsidRDefault="00600F7E" w:rsidP="007F67D1">
      <w:pPr>
        <w:pStyle w:val="UZPRRAFO"/>
      </w:pPr>
      <w:r w:rsidRPr="00A13DDF">
        <w:lastRenderedPageBreak/>
        <w:t xml:space="preserve">Madrid, </w:t>
      </w:r>
      <w:r w:rsidR="0082419E">
        <w:t>octu</w:t>
      </w:r>
      <w:r w:rsidR="00A13DDF" w:rsidRPr="00A13DDF">
        <w:t>bre</w:t>
      </w:r>
      <w:r w:rsidR="00176882" w:rsidRPr="00A13DDF">
        <w:t xml:space="preserve"> de 201</w:t>
      </w:r>
      <w:r w:rsidR="000E63F5" w:rsidRPr="00A13DDF">
        <w:t>9</w:t>
      </w:r>
      <w:r w:rsidR="007F67D1" w:rsidRPr="00A13DDF">
        <w:t>.</w:t>
      </w:r>
    </w:p>
    <w:p w14:paraId="2633FA96" w14:textId="77777777" w:rsidR="007F67D1" w:rsidRPr="00A13DDF" w:rsidRDefault="007F67D1" w:rsidP="007F67D1">
      <w:pPr>
        <w:pStyle w:val="UZPRRAFO"/>
        <w:rPr>
          <w:lang w:val="es-MX"/>
        </w:rPr>
      </w:pPr>
      <w:r w:rsidRPr="00A13DDF">
        <w:rPr>
          <w:lang w:val="es-MX"/>
        </w:rPr>
        <w:t>Los Arquitectos,</w:t>
      </w:r>
    </w:p>
    <w:p w14:paraId="6C0D8048" w14:textId="77777777" w:rsidR="00A95D7B" w:rsidRPr="00A13DDF" w:rsidRDefault="00A95D7B" w:rsidP="007F67D1">
      <w:pPr>
        <w:pStyle w:val="UZPRRAFO"/>
        <w:rPr>
          <w:lang w:val="es-MX"/>
        </w:rPr>
      </w:pPr>
    </w:p>
    <w:p w14:paraId="170DDBFB" w14:textId="2F3E1D58" w:rsidR="007F67D1" w:rsidRPr="00A13DDF" w:rsidRDefault="007F67D1" w:rsidP="007F67D1">
      <w:pPr>
        <w:pStyle w:val="UZPRRAFO"/>
        <w:rPr>
          <w:lang w:val="es-MX"/>
        </w:rPr>
      </w:pPr>
      <w:r w:rsidRPr="00A13DDF">
        <w:rPr>
          <w:noProof/>
          <w:lang w:val="es-ES_tradnl" w:eastAsia="es-ES_tradnl"/>
        </w:rPr>
        <w:drawing>
          <wp:anchor distT="0" distB="0" distL="114300" distR="114300" simplePos="0" relativeHeight="251670528" behindDoc="1" locked="0" layoutInCell="1" allowOverlap="1" wp14:anchorId="22F1D69D" wp14:editId="7CF890B5">
            <wp:simplePos x="0" y="0"/>
            <wp:positionH relativeFrom="column">
              <wp:posOffset>229235</wp:posOffset>
            </wp:positionH>
            <wp:positionV relativeFrom="paragraph">
              <wp:posOffset>230505</wp:posOffset>
            </wp:positionV>
            <wp:extent cx="1371600" cy="926465"/>
            <wp:effectExtent l="0" t="0" r="0" b="0"/>
            <wp:wrapNone/>
            <wp:docPr id="17" name="Imagen 17" descr="Firma Ja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Firma Jaim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71600" cy="926465"/>
                    </a:xfrm>
                    <a:prstGeom prst="rect">
                      <a:avLst/>
                    </a:prstGeom>
                    <a:noFill/>
                  </pic:spPr>
                </pic:pic>
              </a:graphicData>
            </a:graphic>
            <wp14:sizeRelH relativeFrom="page">
              <wp14:pctWidth>0</wp14:pctWidth>
            </wp14:sizeRelH>
            <wp14:sizeRelV relativeFrom="page">
              <wp14:pctHeight>0</wp14:pctHeight>
            </wp14:sizeRelV>
          </wp:anchor>
        </w:drawing>
      </w:r>
    </w:p>
    <w:p w14:paraId="09BCE32F" w14:textId="77777777" w:rsidR="007F67D1" w:rsidRPr="00A13DDF" w:rsidRDefault="007F67D1" w:rsidP="007F67D1">
      <w:pPr>
        <w:pStyle w:val="UZPRRAFO"/>
        <w:rPr>
          <w:lang w:val="es-MX"/>
        </w:rPr>
      </w:pPr>
      <w:r w:rsidRPr="00A13DDF">
        <w:rPr>
          <w:noProof/>
          <w:lang w:val="es-ES_tradnl" w:eastAsia="es-ES_tradnl"/>
        </w:rPr>
        <w:drawing>
          <wp:anchor distT="0" distB="0" distL="114300" distR="114300" simplePos="0" relativeHeight="251671552" behindDoc="1" locked="0" layoutInCell="1" allowOverlap="1" wp14:anchorId="01FA4F42" wp14:editId="7ABF4FFE">
            <wp:simplePos x="0" y="0"/>
            <wp:positionH relativeFrom="column">
              <wp:posOffset>2167255</wp:posOffset>
            </wp:positionH>
            <wp:positionV relativeFrom="paragraph">
              <wp:posOffset>210185</wp:posOffset>
            </wp:positionV>
            <wp:extent cx="1600200" cy="573405"/>
            <wp:effectExtent l="0" t="0" r="0" b="10795"/>
            <wp:wrapNone/>
            <wp:docPr id="18" name="Imagen 18" descr="Firma Ald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Firma Aldar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00200" cy="573405"/>
                    </a:xfrm>
                    <a:prstGeom prst="rect">
                      <a:avLst/>
                    </a:prstGeom>
                    <a:noFill/>
                  </pic:spPr>
                </pic:pic>
              </a:graphicData>
            </a:graphic>
            <wp14:sizeRelH relativeFrom="page">
              <wp14:pctWidth>0</wp14:pctWidth>
            </wp14:sizeRelH>
            <wp14:sizeRelV relativeFrom="page">
              <wp14:pctHeight>0</wp14:pctHeight>
            </wp14:sizeRelV>
          </wp:anchor>
        </w:drawing>
      </w:r>
    </w:p>
    <w:p w14:paraId="2E6441FD" w14:textId="77777777" w:rsidR="007F67D1" w:rsidRPr="00A13DDF" w:rsidRDefault="007F67D1" w:rsidP="007F67D1">
      <w:pPr>
        <w:pStyle w:val="UZPRRAFO"/>
        <w:rPr>
          <w:lang w:val="es-MX"/>
        </w:rPr>
      </w:pPr>
    </w:p>
    <w:p w14:paraId="57445E6D" w14:textId="77777777" w:rsidR="007F67D1" w:rsidRPr="00A13DDF" w:rsidRDefault="007F67D1" w:rsidP="007F67D1">
      <w:pPr>
        <w:pStyle w:val="UZPRRAFO"/>
        <w:rPr>
          <w:lang w:val="es-MX"/>
        </w:rPr>
      </w:pPr>
    </w:p>
    <w:p w14:paraId="74E75B6E" w14:textId="77777777" w:rsidR="007F67D1" w:rsidRPr="00A13DDF" w:rsidRDefault="007F67D1" w:rsidP="007F67D1">
      <w:pPr>
        <w:pStyle w:val="UZPRRAFO"/>
        <w:rPr>
          <w:lang w:val="es-MX"/>
        </w:rPr>
      </w:pPr>
    </w:p>
    <w:p w14:paraId="6AAB7103" w14:textId="66D4647D" w:rsidR="007F67D1" w:rsidRPr="00A13DDF" w:rsidRDefault="007F67D1" w:rsidP="007F67D1">
      <w:pPr>
        <w:pStyle w:val="UZPRRAFO"/>
        <w:rPr>
          <w:highlight w:val="white"/>
        </w:rPr>
      </w:pPr>
      <w:r w:rsidRPr="00A13DDF">
        <w:rPr>
          <w:lang w:val="es-MX"/>
        </w:rPr>
        <w:t>Jaime Martínez de Ubago de Liñán</w:t>
      </w:r>
      <w:r w:rsidRPr="00A13DDF">
        <w:rPr>
          <w:lang w:val="es-MX"/>
        </w:rPr>
        <w:tab/>
        <w:t xml:space="preserve">    Aldara Zuleta del Rivero</w:t>
      </w:r>
    </w:p>
    <w:p w14:paraId="4E1B6937" w14:textId="77777777" w:rsidR="007F67D1" w:rsidRPr="00A13DDF" w:rsidRDefault="007F67D1" w:rsidP="007F67D1">
      <w:pPr>
        <w:pStyle w:val="UZPRRAFO"/>
      </w:pPr>
    </w:p>
    <w:p w14:paraId="5766211F" w14:textId="77777777" w:rsidR="00180481" w:rsidRPr="00604AFA" w:rsidRDefault="00180481" w:rsidP="00092DA2">
      <w:pPr>
        <w:pStyle w:val="UZPRRAFO"/>
        <w:rPr>
          <w:color w:val="FF0000"/>
        </w:rPr>
        <w:sectPr w:rsidR="00180481" w:rsidRPr="00604AFA" w:rsidSect="002350C6">
          <w:pgSz w:w="11900" w:h="16840"/>
          <w:pgMar w:top="1701" w:right="1134" w:bottom="1134" w:left="1701" w:header="709" w:footer="567" w:gutter="0"/>
          <w:cols w:space="708"/>
          <w:docGrid w:linePitch="360"/>
        </w:sectPr>
      </w:pPr>
    </w:p>
    <w:p w14:paraId="5C99C8AD" w14:textId="77777777" w:rsidR="000E63F5" w:rsidRPr="00604AFA" w:rsidRDefault="000E63F5" w:rsidP="000E63F5">
      <w:pPr>
        <w:pStyle w:val="Ttulo"/>
        <w:spacing w:line="276" w:lineRule="auto"/>
        <w:ind w:left="568" w:right="835"/>
        <w:jc w:val="center"/>
        <w:outlineLvl w:val="0"/>
        <w:rPr>
          <w:color w:val="FF0000"/>
          <w:sz w:val="20"/>
          <w:szCs w:val="20"/>
        </w:rPr>
      </w:pPr>
    </w:p>
    <w:p w14:paraId="12B46BB1" w14:textId="77777777" w:rsidR="000E63F5" w:rsidRPr="00A13DDF" w:rsidRDefault="000E63F5" w:rsidP="000E63F5">
      <w:pPr>
        <w:pStyle w:val="Ttulo"/>
        <w:spacing w:line="600" w:lineRule="auto"/>
        <w:ind w:left="568" w:right="835" w:firstLine="708"/>
        <w:jc w:val="center"/>
        <w:outlineLvl w:val="0"/>
        <w:rPr>
          <w:sz w:val="20"/>
          <w:szCs w:val="20"/>
        </w:rPr>
      </w:pPr>
      <w:r w:rsidRPr="00A13DDF">
        <w:rPr>
          <w:sz w:val="20"/>
          <w:szCs w:val="20"/>
        </w:rPr>
        <w:t>PROYECTO BÁSICO Y DE EJECUCIÓN DE LA AMPLIACIÓN DE</w:t>
      </w:r>
    </w:p>
    <w:p w14:paraId="2E942CC9" w14:textId="77777777" w:rsidR="000E63F5" w:rsidRPr="00A13DDF" w:rsidRDefault="000E63F5" w:rsidP="000E63F5">
      <w:pPr>
        <w:pStyle w:val="Ttulo"/>
        <w:spacing w:line="360" w:lineRule="auto"/>
        <w:ind w:left="568" w:right="-17"/>
        <w:jc w:val="center"/>
        <w:outlineLvl w:val="0"/>
        <w:rPr>
          <w:b/>
          <w:sz w:val="36"/>
          <w:szCs w:val="36"/>
        </w:rPr>
      </w:pPr>
      <w:r w:rsidRPr="00A13DDF">
        <w:rPr>
          <w:b/>
          <w:sz w:val="36"/>
          <w:szCs w:val="36"/>
        </w:rPr>
        <w:t>4 AULAS DE ESO, AULAS ESPECÍFICAS Y GIMNASIO EN EL IES LOECHES</w:t>
      </w:r>
    </w:p>
    <w:p w14:paraId="27E5E138" w14:textId="77777777" w:rsidR="007F40AF" w:rsidRDefault="007F40AF" w:rsidP="007F40AF">
      <w:pPr>
        <w:pStyle w:val="Ttulo"/>
      </w:pPr>
    </w:p>
    <w:p w14:paraId="38FDDD36" w14:textId="77777777" w:rsidR="007F40AF" w:rsidRDefault="007F40AF" w:rsidP="007F40AF">
      <w:pPr>
        <w:pStyle w:val="Ttulo"/>
      </w:pPr>
    </w:p>
    <w:p w14:paraId="7E1C3F79" w14:textId="77777777" w:rsidR="007F40AF" w:rsidRDefault="007F40AF" w:rsidP="007F40AF">
      <w:pPr>
        <w:pStyle w:val="Ttulo"/>
      </w:pPr>
    </w:p>
    <w:p w14:paraId="1CBC0383" w14:textId="77777777" w:rsidR="007F40AF" w:rsidRDefault="007F40AF" w:rsidP="007F40AF">
      <w:pPr>
        <w:pStyle w:val="Ttulo"/>
      </w:pPr>
    </w:p>
    <w:p w14:paraId="73DF8A7C" w14:textId="77777777" w:rsidR="007F40AF" w:rsidRDefault="007F40AF" w:rsidP="007F40AF">
      <w:pPr>
        <w:pStyle w:val="Ttulo"/>
      </w:pPr>
    </w:p>
    <w:p w14:paraId="61D0A557" w14:textId="77777777" w:rsidR="007F40AF" w:rsidRDefault="007F40AF" w:rsidP="007F40AF">
      <w:pPr>
        <w:pStyle w:val="Ttulo"/>
      </w:pPr>
    </w:p>
    <w:p w14:paraId="1C63E2D5" w14:textId="77777777" w:rsidR="007F40AF" w:rsidRDefault="007F40AF" w:rsidP="007F40AF">
      <w:pPr>
        <w:pStyle w:val="Ttulo"/>
      </w:pPr>
    </w:p>
    <w:p w14:paraId="3F01D241" w14:textId="77777777" w:rsidR="007F40AF" w:rsidRDefault="007F40AF" w:rsidP="007F40AF">
      <w:pPr>
        <w:pStyle w:val="Ttulo"/>
      </w:pPr>
    </w:p>
    <w:p w14:paraId="43EBEF64" w14:textId="77777777" w:rsidR="007F40AF" w:rsidRDefault="007F40AF" w:rsidP="007F40AF">
      <w:pPr>
        <w:pStyle w:val="Ttulo"/>
      </w:pPr>
    </w:p>
    <w:p w14:paraId="4D4B98C2" w14:textId="77777777" w:rsidR="007F40AF" w:rsidRDefault="007F40AF" w:rsidP="007F40AF">
      <w:pPr>
        <w:pStyle w:val="Ttulo"/>
      </w:pPr>
      <w:r>
        <w:rPr>
          <w:noProof/>
        </w:rPr>
        <w:drawing>
          <wp:anchor distT="0" distB="0" distL="114300" distR="114300" simplePos="0" relativeHeight="251735040" behindDoc="1" locked="0" layoutInCell="1" allowOverlap="1" wp14:anchorId="756BAB0D" wp14:editId="3E8DFC32">
            <wp:simplePos x="0" y="0"/>
            <wp:positionH relativeFrom="column">
              <wp:posOffset>-37147</wp:posOffset>
            </wp:positionH>
            <wp:positionV relativeFrom="paragraph">
              <wp:posOffset>178753</wp:posOffset>
            </wp:positionV>
            <wp:extent cx="6136640" cy="1023620"/>
            <wp:effectExtent l="0" t="0" r="0" b="5080"/>
            <wp:wrapNone/>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1_Lch_PE_Alz Portadas.jpg"/>
                    <pic:cNvPicPr/>
                  </pic:nvPicPr>
                  <pic:blipFill>
                    <a:blip r:embed="rId8"/>
                    <a:stretch>
                      <a:fillRect/>
                    </a:stretch>
                  </pic:blipFill>
                  <pic:spPr>
                    <a:xfrm>
                      <a:off x="0" y="0"/>
                      <a:ext cx="6136640" cy="1023620"/>
                    </a:xfrm>
                    <a:prstGeom prst="rect">
                      <a:avLst/>
                    </a:prstGeom>
                  </pic:spPr>
                </pic:pic>
              </a:graphicData>
            </a:graphic>
            <wp14:sizeRelH relativeFrom="page">
              <wp14:pctWidth>0</wp14:pctWidth>
            </wp14:sizeRelH>
            <wp14:sizeRelV relativeFrom="page">
              <wp14:pctHeight>0</wp14:pctHeight>
            </wp14:sizeRelV>
          </wp:anchor>
        </w:drawing>
      </w:r>
    </w:p>
    <w:p w14:paraId="6830249D" w14:textId="77777777" w:rsidR="007F40AF" w:rsidRDefault="007F40AF" w:rsidP="007F40AF">
      <w:pPr>
        <w:pStyle w:val="Ttulo"/>
      </w:pPr>
    </w:p>
    <w:p w14:paraId="19F98895" w14:textId="77777777" w:rsidR="007F40AF" w:rsidRDefault="007F40AF" w:rsidP="007F40AF">
      <w:pPr>
        <w:pStyle w:val="Ttulo"/>
      </w:pPr>
    </w:p>
    <w:p w14:paraId="14F98509" w14:textId="77777777" w:rsidR="007F40AF" w:rsidRDefault="007F40AF" w:rsidP="007F40AF">
      <w:pPr>
        <w:pStyle w:val="Ttulo"/>
      </w:pPr>
    </w:p>
    <w:p w14:paraId="437179FE" w14:textId="77777777" w:rsidR="007F40AF" w:rsidRDefault="007F40AF" w:rsidP="007F40AF">
      <w:pPr>
        <w:pStyle w:val="Ttulo"/>
      </w:pPr>
    </w:p>
    <w:p w14:paraId="7361E94D" w14:textId="77777777" w:rsidR="007F40AF" w:rsidRDefault="007F40AF" w:rsidP="007F40AF">
      <w:pPr>
        <w:pStyle w:val="Ttulo"/>
      </w:pPr>
    </w:p>
    <w:p w14:paraId="0E401B9F" w14:textId="77777777" w:rsidR="007F40AF" w:rsidRDefault="007F40AF" w:rsidP="007F40AF">
      <w:pPr>
        <w:pStyle w:val="Ttulo"/>
      </w:pPr>
    </w:p>
    <w:p w14:paraId="4C7064EC" w14:textId="77777777" w:rsidR="007F40AF" w:rsidRDefault="007F40AF" w:rsidP="007F40AF">
      <w:pPr>
        <w:pStyle w:val="Ttulo"/>
      </w:pPr>
    </w:p>
    <w:p w14:paraId="0EDC9A7D" w14:textId="77777777" w:rsidR="007F40AF" w:rsidRDefault="007F40AF" w:rsidP="007F40AF">
      <w:pPr>
        <w:pStyle w:val="Ttulo"/>
      </w:pPr>
    </w:p>
    <w:p w14:paraId="401F5E57" w14:textId="77777777" w:rsidR="007F40AF" w:rsidRPr="00F039BC" w:rsidRDefault="007F40AF" w:rsidP="007F40AF">
      <w:pPr>
        <w:pStyle w:val="Ttulo"/>
        <w:rPr>
          <w:color w:val="FF0000"/>
        </w:rPr>
      </w:pPr>
    </w:p>
    <w:tbl>
      <w:tblPr>
        <w:tblW w:w="5245" w:type="dxa"/>
        <w:tblInd w:w="534" w:type="dxa"/>
        <w:tblLook w:val="01E0" w:firstRow="1" w:lastRow="1" w:firstColumn="1" w:lastColumn="1" w:noHBand="0" w:noVBand="0"/>
      </w:tblPr>
      <w:tblGrid>
        <w:gridCol w:w="709"/>
        <w:gridCol w:w="4536"/>
      </w:tblGrid>
      <w:tr w:rsidR="007F40AF" w:rsidRPr="00D9373C" w14:paraId="266CD60D" w14:textId="77777777" w:rsidTr="006C491A">
        <w:trPr>
          <w:trHeight w:val="715"/>
        </w:trPr>
        <w:tc>
          <w:tcPr>
            <w:tcW w:w="709" w:type="dxa"/>
          </w:tcPr>
          <w:p w14:paraId="0E72FA8A" w14:textId="77777777" w:rsidR="007F40AF" w:rsidRPr="00D9373C" w:rsidRDefault="007F40AF" w:rsidP="006C491A">
            <w:pPr>
              <w:tabs>
                <w:tab w:val="left" w:pos="993"/>
              </w:tabs>
              <w:rPr>
                <w:rFonts w:ascii="CG Omega" w:hAnsi="CG Omega"/>
                <w:sz w:val="24"/>
              </w:rPr>
            </w:pPr>
            <w:r w:rsidRPr="00D9373C">
              <w:rPr>
                <w:noProof/>
                <w:color w:val="808080"/>
                <w:sz w:val="16"/>
                <w:szCs w:val="16"/>
              </w:rPr>
              <mc:AlternateContent>
                <mc:Choice Requires="wpg">
                  <w:drawing>
                    <wp:anchor distT="0" distB="0" distL="114300" distR="114300" simplePos="0" relativeHeight="251734016" behindDoc="0" locked="0" layoutInCell="1" allowOverlap="1" wp14:anchorId="6810E859" wp14:editId="6BAE8488">
                      <wp:simplePos x="0" y="0"/>
                      <wp:positionH relativeFrom="column">
                        <wp:posOffset>-13970</wp:posOffset>
                      </wp:positionH>
                      <wp:positionV relativeFrom="paragraph">
                        <wp:posOffset>136829</wp:posOffset>
                      </wp:positionV>
                      <wp:extent cx="360045" cy="360045"/>
                      <wp:effectExtent l="0" t="0" r="0" b="0"/>
                      <wp:wrapNone/>
                      <wp:docPr id="36"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45" cy="360045"/>
                                <a:chOff x="1759" y="2109"/>
                                <a:chExt cx="567" cy="567"/>
                              </a:xfrm>
                            </wpg:grpSpPr>
                            <wps:wsp>
                              <wps:cNvPr id="37" name="Rectangle 3"/>
                              <wps:cNvSpPr>
                                <a:spLocks noChangeArrowheads="1"/>
                              </wps:cNvSpPr>
                              <wps:spPr bwMode="auto">
                                <a:xfrm>
                                  <a:off x="1759" y="2109"/>
                                  <a:ext cx="567" cy="567"/>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AutoShape 4"/>
                              <wps:cNvSpPr>
                                <a:spLocks noChangeArrowheads="1"/>
                              </wps:cNvSpPr>
                              <wps:spPr bwMode="auto">
                                <a:xfrm>
                                  <a:off x="1830"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AutoShape 5"/>
                              <wps:cNvSpPr>
                                <a:spLocks noChangeArrowheads="1"/>
                              </wps:cNvSpPr>
                              <wps:spPr bwMode="auto">
                                <a:xfrm>
                                  <a:off x="1942"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AutoShape 6"/>
                              <wps:cNvSpPr>
                                <a:spLocks noChangeArrowheads="1"/>
                              </wps:cNvSpPr>
                              <wps:spPr bwMode="auto">
                                <a:xfrm>
                                  <a:off x="2054"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AutoShape 7"/>
                              <wps:cNvSpPr>
                                <a:spLocks noChangeArrowheads="1"/>
                              </wps:cNvSpPr>
                              <wps:spPr bwMode="auto">
                                <a:xfrm>
                                  <a:off x="2156"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AutoShape 8"/>
                              <wps:cNvSpPr>
                                <a:spLocks noChangeArrowheads="1"/>
                              </wps:cNvSpPr>
                              <wps:spPr bwMode="auto">
                                <a:xfrm>
                                  <a:off x="1889"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AutoShape 9"/>
                              <wps:cNvSpPr>
                                <a:spLocks noChangeArrowheads="1"/>
                              </wps:cNvSpPr>
                              <wps:spPr bwMode="auto">
                                <a:xfrm>
                                  <a:off x="2002"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AutoShape 10"/>
                              <wps:cNvSpPr>
                                <a:spLocks noChangeArrowheads="1"/>
                              </wps:cNvSpPr>
                              <wps:spPr bwMode="auto">
                                <a:xfrm>
                                  <a:off x="2104"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CC4139" id="Agrupar 1" o:spid="_x0000_s1026" style="position:absolute;margin-left:-1.1pt;margin-top:10.75pt;width:28.35pt;height:28.35pt;z-index:251734016" coordorigin="1759,2109" coordsize="567,5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oiBgygMAAEweAAAOAAAAZHJzL2Uyb0RvYy54bWzsWdtu2zgQfS+w/0Dw3dHFki0JUYo0qYMC&#13;&#10;6QVt9wNoiZKISqRK0lHSYv99h6TsOk4WW2RRF+3KDzIpXjRzZs4ML6fPb7sW3VCpmOA5Dk58jCgv&#13;&#10;RMl4neM/P65mCUZKE16SVnCa4zuq8POzP56dDn1GQ9GItqQSwSRcZUOf40brPvM8VTS0I+pE9JRD&#13;&#10;YyVkRzRUZe2Vkgwwe9d6oe8vvEHIspeioErB20vXiM/s/FVFC/22qhTVqM0xyKbtU9rn2jy9s1OS&#13;&#10;1ZL0DStGMcgTpOgI4/DR3VSXRBO0kezBVB0rpFCi0ieF6DxRVaygVgfQJvAPtLmSYtNbXepsqPsd&#13;&#10;TADtAU5PnrZ4c/NOIlbmeL7AiJMObHRey01PJAoMOkNfZ9DpSvYf+nfSqQjFa1F8UtDsHbabeu06&#13;&#10;o/XwWpQwIdloYdG5rWRnpgC90a01wt3OCPRWowJezhe+H8UYFdA0lq2RigYsaUYFyzjFCFrDwE+d&#13;&#10;AYvm5Tg6XizdUFMw8pHMfdQKOgpmtAJ3U98QVf8N0Q8N6ak1lDJgbREFURyi78EPCa9biuYOU9tt&#13;&#10;C6hyaCIuLhroRc+lFENDSQlSWRuA7HsDTEWBLf4V3keA2oL8jzCRrJdKX1HRIVPIsQTRre3IzbXS&#13;&#10;DtFtF2NKJVpWrljb2oqs1xetRDcE6LZa+fAbjXCvW8tNZy7MMDejewPSwTdMm5HT0udrGoSR/yJM&#13;&#10;Z6tFspxFqyiepUs/mflB+iJd+FEaXa7+MgIGUdawsqT8mnG6pXIQfZ9hx6DiSGjJjIYcp3EYW93v&#13;&#10;Sa/2lTQqPq5kxzREtpZ1OU52nUhm7PqSl9alNWGtK3v3xbd+Cxhs/y0q1guM4Z37rkV5B04gBRgJ&#13;&#10;IhvEYCg0Qn7BaIB4lmP1eUMkxah9xcGR0iCKTAC0lShehlCR+y3r/RbCC5gqxxojV7zQLmhuesnq&#13;&#10;Br4UWGC4OAduV8w6hnFMJ5WNC5Zhx6IapJkxeIE8lo4oOibVkjngaWJSmNi441zYxLPAD11EMoX9&#13;&#10;iPSAapAnpfO3J3BtBb+JaxPXjpDWIPseci0+JtfSCBg1ce17loBTXkO/dF4zKfuQa4sjci3042ji&#13;&#10;2rSG/D+sIaPgIdfsWu7e7gt2PD9ouxYGMWzBp7w25bXff79mVnCHeS05Yl4LkmQ8Q4r8ab+2O259&#13;&#10;9BhxWkP+4mvI+UOu2XPTY+U135yAmLw2cW3vamPiWo5/u3PICHZLh3ktsGfgxyJb4I8btolsE9l+&#13;&#10;2qG/vW2DK0t7gTFer5o70f26vST4dgl89jcAAAD//wMAUEsDBBQABgAIAAAAIQC2Imhq4gAAAAwB&#13;&#10;AAAPAAAAZHJzL2Rvd25yZXYueG1sTE9Na8MwDL0P9h+MBru1TrJlK2mUUrqPUymsHYzd3FhNQmM7&#13;&#10;xG6S/vtpp+0iId7T+8hXk2nFQL1vnEWI5xEIsqXTja0QPg9vswUIH5TVqnWWEK7kYVXc3uQq0260&#13;&#10;HzTsQyVYxPpMIdQhdJmUvqzJKD93HVnGTq43KvDZV1L3amRx08okip6kUY1lh1p1tKmpPO8vBuF9&#13;&#10;VOP6IX4dtufT5vp9SHdf25gQ7++mlyWP9RJEoCn8fcBvB84PBQc7uovVXrQIsyRhJkISpyAYTx95&#13;&#10;HxGeFwnIIpf/SxQ/AAAA//8DAFBLAQItABQABgAIAAAAIQC2gziS/gAAAOEBAAATAAAAAAAAAAAA&#13;&#10;AAAAAAAAAABbQ29udGVudF9UeXBlc10ueG1sUEsBAi0AFAAGAAgAAAAhADj9If/WAAAAlAEAAAsA&#13;&#10;AAAAAAAAAAAAAAAALwEAAF9yZWxzLy5yZWxzUEsBAi0AFAAGAAgAAAAhAOSiIGDKAwAATB4AAA4A&#13;&#10;AAAAAAAAAAAAAAAALgIAAGRycy9lMm9Eb2MueG1sUEsBAi0AFAAGAAgAAAAhALYiaGriAAAADAEA&#13;&#10;AA8AAAAAAAAAAAAAAAAAJAYAAGRycy9kb3ducmV2LnhtbFBLBQYAAAAABAAEAPMAAAAzBwAAAAA=&#13;&#10;">
                      <v:rect id="Rectangle 3" o:spid="_x0000_s1027" style="position:absolute;left:1759;top:2109;width:567;height:5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n3D2xgAAAOAAAAAPAAAAZHJzL2Rvd25yZXYueG1sRI9Ba8JA&#13;&#10;FITvgv9heUJvuqlKlegqogi9mnrQ2+vuaxKafRuya0z667uC4GVgGOYbZr3tbCVaanzpWMH7JAFB&#13;&#10;rJ0pOVdw/jqOlyB8QDZYOSYFPXnYboaDNabG3flEbRZyESHsU1RQhFCnUnpdkEU/cTVxzH5cYzFE&#13;&#10;2+TSNHiPcFvJaZJ8SIslx4UCa9oXpH+zm1VwXZyrky7/dnl/mes40n9nba/U26g7rKLsViACdeHV&#13;&#10;eCI+jYLZAh6H4hmQm38AAAD//wMAUEsBAi0AFAAGAAgAAAAhANvh9svuAAAAhQEAABMAAAAAAAAA&#13;&#10;AAAAAAAAAAAAAFtDb250ZW50X1R5cGVzXS54bWxQSwECLQAUAAYACAAAACEAWvQsW78AAAAVAQAA&#13;&#10;CwAAAAAAAAAAAAAAAAAfAQAAX3JlbHMvLnJlbHNQSwECLQAUAAYACAAAACEAwJ9w9sYAAADgAAAA&#13;&#10;DwAAAAAAAAAAAAAAAAAHAgAAZHJzL2Rvd25yZXYueG1sUEsFBgAAAAADAAMAtwAAAPoCAAAAAA==&#13;&#10;" fillcolor="red" stroked="f"/>
                      <v:shape id="AutoShape 4" o:spid="_x0000_s1028" style="position:absolute;left:1830;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mNfTyAAAAOAAAAAPAAAAZHJzL2Rvd25yZXYueG1sRI/dTsMw&#13;&#10;DEbvkXiHyEjcsXRDsNEtmyZ+BJfbygNYjWk7Gqck6dq+Pb5A4sbSJ+s79tnsRteqC4XYeDYwn2Wg&#13;&#10;iEtvG64MfBZvdytQMSFbbD2TgYki7LbXVxvMrR/4SJdTqpRAOOZooE6py7WOZU0O48x3xLL78sFh&#13;&#10;khgqbQMOAnetXmTZo3bYsFyosaPnmsrvU+8MuKkbpv74Pu+ffg4P5+J1OZ6LYMztzfiylrFfg0o0&#13;&#10;pv/GH+LDGriXj0VIZEBvfwEAAP//AwBQSwECLQAUAAYACAAAACEA2+H2y+4AAACFAQAAEwAAAAAA&#13;&#10;AAAAAAAAAAAAAAAAW0NvbnRlbnRfVHlwZXNdLnhtbFBLAQItABQABgAIAAAAIQBa9CxbvwAAABUB&#13;&#10;AAALAAAAAAAAAAAAAAAAAB8BAABfcmVscy8ucmVsc1BLAQItABQABgAIAAAAIQDFmNfT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5" o:spid="_x0000_s1029" style="position:absolute;left:1942;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1HJIxwAAAOAAAAAPAAAAZHJzL2Rvd25yZXYueG1sRI/dasJA&#13;&#10;FITvC32H5Qi9qxst2hpdpfQHvVTTBzhkT5No9mzc3Zjk7V2h0JuBYZhvmNWmN7W4kvOVZQWTcQKC&#13;&#10;OLe64kLBT/b9/AbCB2SNtWVSMJCHzfrxYYWpth0f6HoMhYgQ9ikqKENoUil9XpJBP7YNccx+rTMY&#13;&#10;onWF1A67CDe1nCbJXBqsOC6U2NBHSfn52BoFZmi6oT1sJ+3isp+dsq/X/pQ5pZ5G/ecyyvsSRKA+&#13;&#10;/Df+EDut4GUB90PxDMj1DQAA//8DAFBLAQItABQABgAIAAAAIQDb4fbL7gAAAIUBAAATAAAAAAAA&#13;&#10;AAAAAAAAAAAAAABbQ29udGVudF9UeXBlc10ueG1sUEsBAi0AFAAGAAgAAAAhAFr0LFu/AAAAFQEA&#13;&#10;AAsAAAAAAAAAAAAAAAAAHwEAAF9yZWxzLy5yZWxzUEsBAi0AFAAGAAgAAAAhAKrUckj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6" o:spid="_x0000_s1030" style="position:absolute;left:2054;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6KioyAAAAOAAAAAPAAAAZHJzL2Rvd25yZXYueG1sRI/LTsMw&#13;&#10;EEX3SPyDNUjsqNMKaEnrVhUPwbJt+IBRPCQp8TjYTpP8PbNAYjPS1eieq7PZja5VFwqx8WxgPstA&#13;&#10;EZfeNlwZ+Cze7lagYkK22HomAxNF2G2vrzaYWz/wkS6nVCmBcMzRQJ1Sl2sdy5ocxpnviOX35YPD&#13;&#10;JDFU2gYcBO5avciyR+2wYVmosaPnmsrvU+8MuKkbpv74Pu+ffg4P5+J1OZ6LYMztzfiylrNfg0o0&#13;&#10;pv/GH+LDGrgXBRESGdDbXwAAAP//AwBQSwECLQAUAAYACAAAACEA2+H2y+4AAACFAQAAEwAAAAAA&#13;&#10;AAAAAAAAAAAAAAAAW0NvbnRlbnRfVHlwZXNdLnhtbFBLAQItABQABgAIAAAAIQBa9CxbvwAAABUB&#13;&#10;AAALAAAAAAAAAAAAAAAAAB8BAABfcmVscy8ucmVsc1BLAQItABQABgAIAAAAIQBj6Kio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7" o:spid="_x0000_s1031" style="position:absolute;left:2156;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pA0zyAAAAOAAAAAPAAAAZHJzL2Rvd25yZXYueG1sRI/dasJA&#13;&#10;FITvC32H5RR6p5uUWmt0ldIf7KWaPsAhe0xis2fT3Y1J3t4VhN4MDMN8w6w2g2nEmZyvLStIpwkI&#13;&#10;4sLqmksFP/nX5BWED8gaG8ukYCQPm/X93QozbXve0/kQShEh7DNUUIXQZlL6oiKDfmpb4pgdrTMY&#13;&#10;onWl1A77CDeNfEqSF2mw5rhQYUvvFRW/h84oMGPbj91+m3aLv93slH/Oh1PulHp8GD6WUd6WIAIN&#13;&#10;4b9xQ3xrBc8pXA/FMyDXFwAAAP//AwBQSwECLQAUAAYACAAAACEA2+H2y+4AAACFAQAAEwAAAAAA&#13;&#10;AAAAAAAAAAAAAAAAW0NvbnRlbnRfVHlwZXNdLnhtbFBLAQItABQABgAIAAAAIQBa9CxbvwAAABUB&#13;&#10;AAALAAAAAAAAAAAAAAAAAB8BAABfcmVscy8ucmVsc1BLAQItABQABgAIAAAAIQAMpA0z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8" o:spid="_x0000_s1032" style="position:absolute;left:1889;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dpNExwAAAOAAAAAPAAAAZHJzL2Rvd25yZXYueG1sRI/dasJA&#13;&#10;FITvC32H5RS8qxvF/kVXKf5gL9X0AQ7ZYxLNnk13NyZ5+65Q6M3AMMw3zGLVm1rcyPnKsoLJOAFB&#13;&#10;nFtdcaHgO9s9v4PwAVljbZkUDORhtXx8WGCqbcdHup1CISKEfYoKyhCaVEqfl2TQj21DHLOzdQZD&#13;&#10;tK6Q2mEX4aaW0yR5lQYrjgslNrQuKb+eWqPADE03tMf9pP34Obxcsu1bf8mcUqOnfjOP8jkHEagP&#13;&#10;/40/xJdWMJvC/VA8A3L5CwAA//8DAFBLAQItABQABgAIAAAAIQDb4fbL7gAAAIUBAAATAAAAAAAA&#13;&#10;AAAAAAAAAAAAAABbQ29udGVudF9UeXBlc10ueG1sUEsBAi0AFAAGAAgAAAAhAFr0LFu/AAAAFQEA&#13;&#10;AAsAAAAAAAAAAAAAAAAAHwEAAF9yZWxzLy5yZWxzUEsBAi0AFAAGAAgAAAAhAPx2k0T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9" o:spid="_x0000_s1033" style="position:absolute;left:2002;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OjbfyAAAAOAAAAAPAAAAZHJzL2Rvd25yZXYueG1sRI/BbsIw&#13;&#10;EETvlfgHa5F6Kw4tbSFgEKJFcCykH7CKt0lovE5thyR/jytV6mWk0WjeaFab3tTiSs5XlhVMJwkI&#13;&#10;4tzqigsFn9n+YQ7CB2SNtWVSMJCHzXp0t8JU245PdD2HQkQI+xQVlCE0qZQ+L8mgn9iGOGZf1hkM&#13;&#10;0bpCaoddhJtaPibJizRYcVwosaFdSfn3uTUKzNB0Q3s6TNvFz8fzJXt/7S+ZU+p+3L8to2yXIAL1&#13;&#10;4b/xhzhqBbMn+D0Uz4Bc3wAAAP//AwBQSwECLQAUAAYACAAAACEA2+H2y+4AAACFAQAAEwAAAAAA&#13;&#10;AAAAAAAAAAAAAAAAW0NvbnRlbnRfVHlwZXNdLnhtbFBLAQItABQABgAIAAAAIQBa9CxbvwAAABUB&#13;&#10;AAALAAAAAAAAAAAAAAAAAB8BAABfcmVscy8ucmVsc1BLAQItABQABgAIAAAAIQCTOjbf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10" o:spid="_x0000_s1034" style="position:absolute;left:2104;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066rxwAAAOAAAAAPAAAAZHJzL2Rvd25yZXYueG1sRI/dasJA&#13;&#10;FITvC32H5RS8qxuL/YuuUvzBXqrpAxyyxySaPRt3NyZ5+65Q6M3AMMw3zHzZm1rcyPnKsoLJOAFB&#13;&#10;nFtdcaHgJ9s+f4DwAVljbZkUDORhuXh8mGOqbccHuh1DISKEfYoKyhCaVEqfl2TQj21DHLOTdQZD&#13;&#10;tK6Q2mEX4aaWL0nyJg1WHBdKbGhVUn45tkaBGZpuaA+7Sft53b+es817f86cUqOnfj2L8jUDEagP&#13;&#10;/40/xLdWMJ3C/VA8A3LxCwAA//8DAFBLAQItABQABgAIAAAAIQDb4fbL7gAAAIUBAAATAAAAAAAA&#13;&#10;AAAAAAAAAAAAAABbQ29udGVudF9UeXBlc10ueG1sUEsBAi0AFAAGAAgAAAAhAFr0LFu/AAAAFQEA&#13;&#10;AAsAAAAAAAAAAAAAAAAAHwEAAF9yZWxzLy5yZWxzUEsBAi0AFAAGAAgAAAAhABzTrqv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group>
                  </w:pict>
                </mc:Fallback>
              </mc:AlternateContent>
            </w:r>
          </w:p>
        </w:tc>
        <w:tc>
          <w:tcPr>
            <w:tcW w:w="4536" w:type="dxa"/>
          </w:tcPr>
          <w:p w14:paraId="6C0225D2" w14:textId="77777777" w:rsidR="007F40AF" w:rsidRPr="00265D23" w:rsidRDefault="007F40AF" w:rsidP="006C491A">
            <w:pPr>
              <w:tabs>
                <w:tab w:val="left" w:pos="709"/>
              </w:tabs>
              <w:rPr>
                <w:rFonts w:cs="Arial"/>
                <w:color w:val="5F5F5F"/>
                <w:sz w:val="16"/>
                <w:szCs w:val="16"/>
              </w:rPr>
            </w:pPr>
          </w:p>
          <w:p w14:paraId="2971D124" w14:textId="77777777" w:rsidR="007F40AF" w:rsidRPr="00265D23" w:rsidRDefault="007F40AF" w:rsidP="006C491A">
            <w:pPr>
              <w:rPr>
                <w:rFonts w:cs="Arial"/>
                <w:color w:val="5F5F5F"/>
                <w:sz w:val="14"/>
                <w:szCs w:val="14"/>
              </w:rPr>
            </w:pPr>
            <w:r w:rsidRPr="00265D23">
              <w:rPr>
                <w:rFonts w:cs="Arial"/>
                <w:color w:val="5F5F5F"/>
                <w:sz w:val="14"/>
                <w:szCs w:val="14"/>
              </w:rPr>
              <w:t>Dirección General</w:t>
            </w:r>
          </w:p>
          <w:p w14:paraId="0E7122A1" w14:textId="77777777" w:rsidR="007F40AF" w:rsidRPr="00265D23" w:rsidRDefault="007F40AF" w:rsidP="006C491A">
            <w:pPr>
              <w:spacing w:line="288" w:lineRule="auto"/>
              <w:rPr>
                <w:rFonts w:cs="Arial"/>
                <w:color w:val="5F5F5F"/>
                <w:sz w:val="14"/>
                <w:szCs w:val="14"/>
              </w:rPr>
            </w:pPr>
            <w:r w:rsidRPr="00265D23">
              <w:rPr>
                <w:rFonts w:cs="Arial"/>
                <w:color w:val="5F5F5F"/>
                <w:sz w:val="14"/>
                <w:szCs w:val="14"/>
              </w:rPr>
              <w:t>de Infraestructuras y Servicios</w:t>
            </w:r>
          </w:p>
          <w:p w14:paraId="254A3815" w14:textId="77777777" w:rsidR="007F40AF" w:rsidRPr="00265D23" w:rsidRDefault="007F40AF" w:rsidP="006C491A">
            <w:pPr>
              <w:rPr>
                <w:rFonts w:cs="Arial"/>
                <w:color w:val="5F5F5F"/>
                <w:sz w:val="14"/>
                <w:szCs w:val="14"/>
              </w:rPr>
            </w:pPr>
            <w:r w:rsidRPr="00265D23">
              <w:rPr>
                <w:rFonts w:cs="Arial"/>
                <w:color w:val="5F5F5F"/>
                <w:sz w:val="14"/>
                <w:szCs w:val="14"/>
              </w:rPr>
              <w:t>CONSEJERÍA DE EDUCACIÓN</w:t>
            </w:r>
          </w:p>
          <w:p w14:paraId="2B563CF2" w14:textId="77777777" w:rsidR="007F40AF" w:rsidRPr="00265D23" w:rsidRDefault="007F40AF" w:rsidP="006C491A">
            <w:pPr>
              <w:rPr>
                <w:rFonts w:cs="Arial"/>
                <w:color w:val="5F5F5F"/>
                <w:sz w:val="24"/>
              </w:rPr>
            </w:pPr>
            <w:r w:rsidRPr="00265D23">
              <w:rPr>
                <w:rFonts w:cs="Arial"/>
                <w:color w:val="5F5F5F"/>
                <w:sz w:val="14"/>
                <w:szCs w:val="14"/>
              </w:rPr>
              <w:t>E INVESTIGACIÓN</w:t>
            </w:r>
          </w:p>
        </w:tc>
      </w:tr>
      <w:tr w:rsidR="007F40AF" w:rsidRPr="0040451D" w14:paraId="4B93C92A" w14:textId="77777777" w:rsidTr="006C491A">
        <w:tc>
          <w:tcPr>
            <w:tcW w:w="5245" w:type="dxa"/>
            <w:gridSpan w:val="2"/>
          </w:tcPr>
          <w:p w14:paraId="385C64CC" w14:textId="77777777" w:rsidR="007F40AF" w:rsidRPr="0040451D" w:rsidRDefault="007F40AF" w:rsidP="006C491A">
            <w:pPr>
              <w:tabs>
                <w:tab w:val="left" w:pos="993"/>
              </w:tabs>
              <w:rPr>
                <w:rFonts w:ascii="CG Omega" w:hAnsi="CG Omega"/>
                <w:color w:val="5F5F5F"/>
                <w:spacing w:val="12"/>
                <w:sz w:val="28"/>
                <w:szCs w:val="28"/>
              </w:rPr>
            </w:pPr>
            <w:r w:rsidRPr="0040451D">
              <w:rPr>
                <w:rFonts w:ascii="Arial Black" w:hAnsi="Arial Black"/>
                <w:color w:val="5F5F5F"/>
                <w:spacing w:val="12"/>
                <w:sz w:val="28"/>
                <w:szCs w:val="28"/>
              </w:rPr>
              <w:t>Comunidad de Madrid</w:t>
            </w:r>
          </w:p>
        </w:tc>
      </w:tr>
    </w:tbl>
    <w:p w14:paraId="7F992F0A" w14:textId="77777777" w:rsidR="007F40AF" w:rsidRDefault="007F40AF" w:rsidP="007F40AF">
      <w:pPr>
        <w:pStyle w:val="Ttulo"/>
      </w:pPr>
    </w:p>
    <w:p w14:paraId="32AE8A38" w14:textId="77777777" w:rsidR="007F40AF" w:rsidRDefault="007F40AF" w:rsidP="007F40AF">
      <w:pPr>
        <w:pStyle w:val="Ttulo"/>
      </w:pPr>
    </w:p>
    <w:p w14:paraId="6CF95C49" w14:textId="77777777" w:rsidR="007F40AF" w:rsidRPr="00595E52" w:rsidRDefault="007F40AF" w:rsidP="007F40AF">
      <w:pPr>
        <w:pStyle w:val="Ttulo"/>
        <w:spacing w:line="360" w:lineRule="auto"/>
        <w:ind w:left="568"/>
        <w:rPr>
          <w:sz w:val="16"/>
          <w:szCs w:val="16"/>
        </w:rPr>
      </w:pPr>
      <w:r w:rsidRPr="00595E52">
        <w:rPr>
          <w:sz w:val="16"/>
          <w:szCs w:val="16"/>
        </w:rPr>
        <w:t xml:space="preserve">SITUACIÓN </w:t>
      </w:r>
      <w:r w:rsidRPr="00595E52">
        <w:rPr>
          <w:sz w:val="16"/>
          <w:szCs w:val="16"/>
        </w:rPr>
        <w:tab/>
      </w:r>
    </w:p>
    <w:p w14:paraId="35564379" w14:textId="77777777" w:rsidR="007F40AF" w:rsidRPr="006A2761" w:rsidRDefault="007F40AF" w:rsidP="007F40AF">
      <w:pPr>
        <w:pStyle w:val="Ttulo"/>
        <w:spacing w:line="276" w:lineRule="auto"/>
        <w:ind w:left="568"/>
        <w:rPr>
          <w:sz w:val="20"/>
          <w:szCs w:val="20"/>
        </w:rPr>
      </w:pPr>
      <w:r w:rsidRPr="006A2761">
        <w:rPr>
          <w:sz w:val="20"/>
          <w:szCs w:val="20"/>
        </w:rPr>
        <w:tab/>
      </w:r>
      <w:r>
        <w:rPr>
          <w:sz w:val="20"/>
          <w:szCs w:val="20"/>
        </w:rPr>
        <w:t>CALLE TOMILLO C/V AVDA. DEL MONTE</w:t>
      </w:r>
    </w:p>
    <w:p w14:paraId="4967429C" w14:textId="77777777" w:rsidR="007F40AF" w:rsidRPr="006A2761" w:rsidRDefault="007F40AF" w:rsidP="007F40AF">
      <w:pPr>
        <w:pStyle w:val="Ttulo"/>
        <w:spacing w:line="276" w:lineRule="auto"/>
        <w:ind w:left="568"/>
        <w:rPr>
          <w:sz w:val="20"/>
          <w:szCs w:val="20"/>
        </w:rPr>
      </w:pPr>
      <w:r w:rsidRPr="006A2761">
        <w:rPr>
          <w:sz w:val="20"/>
          <w:szCs w:val="20"/>
        </w:rPr>
        <w:tab/>
      </w:r>
      <w:r>
        <w:rPr>
          <w:sz w:val="20"/>
          <w:szCs w:val="20"/>
        </w:rPr>
        <w:t xml:space="preserve">28890 LOECHES </w:t>
      </w:r>
      <w:r w:rsidRPr="006A2761">
        <w:rPr>
          <w:sz w:val="20"/>
          <w:szCs w:val="20"/>
        </w:rPr>
        <w:t>(MADRID)</w:t>
      </w:r>
    </w:p>
    <w:p w14:paraId="197349B8" w14:textId="77777777" w:rsidR="007F40AF" w:rsidRPr="006A2761" w:rsidRDefault="007F40AF" w:rsidP="007F40AF">
      <w:pPr>
        <w:pStyle w:val="Ttulo"/>
        <w:ind w:left="568"/>
        <w:rPr>
          <w:sz w:val="20"/>
          <w:szCs w:val="20"/>
        </w:rPr>
      </w:pPr>
    </w:p>
    <w:p w14:paraId="76DFD2A9" w14:textId="77777777" w:rsidR="007F40AF" w:rsidRPr="00595E52" w:rsidRDefault="007F40AF" w:rsidP="007F40AF">
      <w:pPr>
        <w:pStyle w:val="Ttulo"/>
        <w:spacing w:line="360" w:lineRule="auto"/>
        <w:ind w:left="568"/>
        <w:rPr>
          <w:sz w:val="16"/>
          <w:szCs w:val="16"/>
        </w:rPr>
      </w:pPr>
      <w:r w:rsidRPr="00595E52">
        <w:rPr>
          <w:sz w:val="16"/>
          <w:szCs w:val="16"/>
        </w:rPr>
        <w:t>PROPIEDAD</w:t>
      </w:r>
    </w:p>
    <w:p w14:paraId="03A18DCA" w14:textId="77777777" w:rsidR="007F40AF" w:rsidRDefault="007F40AF" w:rsidP="007F40AF">
      <w:pPr>
        <w:pStyle w:val="Ttulo"/>
        <w:spacing w:line="276" w:lineRule="auto"/>
        <w:ind w:left="568"/>
        <w:rPr>
          <w:sz w:val="20"/>
          <w:szCs w:val="20"/>
        </w:rPr>
      </w:pPr>
      <w:r>
        <w:tab/>
      </w:r>
      <w:r w:rsidRPr="006A2761">
        <w:rPr>
          <w:sz w:val="20"/>
          <w:szCs w:val="20"/>
        </w:rPr>
        <w:t>D</w:t>
      </w:r>
      <w:r>
        <w:rPr>
          <w:sz w:val="20"/>
          <w:szCs w:val="20"/>
        </w:rPr>
        <w:t>.G. INFRAESTRUCTURAS Y SERVICIOS</w:t>
      </w:r>
      <w:r w:rsidRPr="006A2761">
        <w:rPr>
          <w:sz w:val="20"/>
          <w:szCs w:val="20"/>
        </w:rPr>
        <w:t xml:space="preserve"> </w:t>
      </w:r>
    </w:p>
    <w:p w14:paraId="67C9438A" w14:textId="77777777" w:rsidR="007F40AF" w:rsidRPr="006A2761" w:rsidRDefault="007F40AF" w:rsidP="007F40AF">
      <w:pPr>
        <w:pStyle w:val="Ttulo"/>
        <w:spacing w:line="276" w:lineRule="auto"/>
        <w:ind w:left="568"/>
        <w:rPr>
          <w:sz w:val="20"/>
          <w:szCs w:val="20"/>
        </w:rPr>
      </w:pPr>
      <w:r>
        <w:rPr>
          <w:sz w:val="20"/>
          <w:szCs w:val="20"/>
        </w:rPr>
        <w:tab/>
        <w:t>CONSEJERÍA DE EDUCACIÓN E INVESTIGACIÓN</w:t>
      </w:r>
    </w:p>
    <w:p w14:paraId="2F30F813" w14:textId="77777777" w:rsidR="007F40AF" w:rsidRPr="006A2761" w:rsidRDefault="007F40AF" w:rsidP="007F40AF">
      <w:pPr>
        <w:pStyle w:val="Ttulo"/>
        <w:spacing w:line="276" w:lineRule="auto"/>
        <w:ind w:left="568"/>
        <w:rPr>
          <w:sz w:val="20"/>
          <w:szCs w:val="20"/>
        </w:rPr>
      </w:pPr>
      <w:r w:rsidRPr="006A2761">
        <w:rPr>
          <w:sz w:val="20"/>
          <w:szCs w:val="20"/>
        </w:rPr>
        <w:tab/>
        <w:t>c/ Santa Hortensia, 30. 28002. Madrid</w:t>
      </w:r>
    </w:p>
    <w:p w14:paraId="04A9BCCF" w14:textId="77777777" w:rsidR="007F40AF" w:rsidRDefault="007F40AF" w:rsidP="007F40AF">
      <w:pPr>
        <w:pStyle w:val="Ttulo"/>
        <w:ind w:left="568"/>
      </w:pPr>
    </w:p>
    <w:p w14:paraId="7EBD04BF" w14:textId="77777777" w:rsidR="007F40AF" w:rsidRPr="00595E52" w:rsidRDefault="007F40AF" w:rsidP="007F40AF">
      <w:pPr>
        <w:pStyle w:val="Ttulo"/>
        <w:spacing w:line="360" w:lineRule="auto"/>
        <w:ind w:left="568"/>
        <w:rPr>
          <w:sz w:val="16"/>
          <w:szCs w:val="16"/>
        </w:rPr>
      </w:pPr>
      <w:r w:rsidRPr="00595E52">
        <w:rPr>
          <w:sz w:val="16"/>
          <w:szCs w:val="16"/>
        </w:rPr>
        <w:t>ARQUITECTOS</w:t>
      </w:r>
    </w:p>
    <w:p w14:paraId="346C1264" w14:textId="77777777" w:rsidR="007F40AF" w:rsidRPr="006A2761" w:rsidRDefault="007F40AF" w:rsidP="007F40AF">
      <w:pPr>
        <w:pStyle w:val="Ttulo"/>
        <w:spacing w:line="276" w:lineRule="auto"/>
        <w:ind w:left="568"/>
        <w:rPr>
          <w:sz w:val="20"/>
          <w:szCs w:val="20"/>
        </w:rPr>
      </w:pPr>
      <w:r w:rsidRPr="006A2761">
        <w:rPr>
          <w:sz w:val="20"/>
          <w:szCs w:val="20"/>
        </w:rPr>
        <w:tab/>
        <w:t>ALDARA ZULETA DEL RIVERO</w:t>
      </w:r>
    </w:p>
    <w:p w14:paraId="310A5BAC" w14:textId="77777777" w:rsidR="007F40AF" w:rsidRPr="004332C0" w:rsidRDefault="007F40AF" w:rsidP="007F40AF">
      <w:pPr>
        <w:pStyle w:val="Ttulo"/>
        <w:spacing w:line="276" w:lineRule="auto"/>
        <w:ind w:left="568"/>
        <w:rPr>
          <w:sz w:val="20"/>
          <w:szCs w:val="20"/>
        </w:rPr>
      </w:pPr>
      <w:r w:rsidRPr="006A2761">
        <w:rPr>
          <w:sz w:val="20"/>
          <w:szCs w:val="20"/>
        </w:rPr>
        <w:tab/>
        <w:t>JAIME MARTÍNEZ DE UBAGO DE LIÑÁN</w:t>
      </w:r>
    </w:p>
    <w:p w14:paraId="02472157" w14:textId="77777777" w:rsidR="000E63F5" w:rsidRPr="00A13DDF" w:rsidRDefault="000E63F5" w:rsidP="000E63F5">
      <w:pPr>
        <w:pStyle w:val="Ttulo"/>
      </w:pPr>
    </w:p>
    <w:p w14:paraId="7DD6C11F" w14:textId="77777777" w:rsidR="000E63F5" w:rsidRPr="00A13DDF" w:rsidRDefault="000E63F5" w:rsidP="000E63F5">
      <w:pPr>
        <w:pStyle w:val="Ttulo"/>
      </w:pPr>
    </w:p>
    <w:p w14:paraId="32BBCB85" w14:textId="77777777" w:rsidR="000E63F5" w:rsidRPr="00A13DDF" w:rsidRDefault="000E63F5" w:rsidP="000E63F5">
      <w:pPr>
        <w:pStyle w:val="Ttulo"/>
      </w:pPr>
    </w:p>
    <w:p w14:paraId="382263E4" w14:textId="72B58BD9" w:rsidR="00D42E19" w:rsidRPr="00A13DDF" w:rsidRDefault="00462101" w:rsidP="00664F3C">
      <w:pPr>
        <w:pStyle w:val="Ttulo"/>
        <w:jc w:val="center"/>
        <w:outlineLvl w:val="0"/>
        <w:rPr>
          <w:b/>
        </w:rPr>
      </w:pPr>
      <w:r w:rsidRPr="00A13DDF">
        <w:rPr>
          <w:b/>
        </w:rPr>
        <w:t>ESS 2. PLIEGO DE CONDICIONES</w:t>
      </w:r>
    </w:p>
    <w:p w14:paraId="1A5EF932" w14:textId="77777777" w:rsidR="00D42E19" w:rsidRPr="00A13DDF" w:rsidRDefault="00D42E19" w:rsidP="00D42E19">
      <w:pPr>
        <w:pStyle w:val="Ttulo"/>
      </w:pPr>
    </w:p>
    <w:p w14:paraId="488AC50F" w14:textId="77777777" w:rsidR="00D42E19" w:rsidRPr="00A13DDF" w:rsidRDefault="00D42E19" w:rsidP="00D42E19">
      <w:pPr>
        <w:pStyle w:val="Ttulo"/>
        <w:sectPr w:rsidR="00D42E19" w:rsidRPr="00A13DDF" w:rsidSect="002350C6">
          <w:headerReference w:type="default" r:id="rId19"/>
          <w:footerReference w:type="default" r:id="rId20"/>
          <w:footerReference w:type="first" r:id="rId21"/>
          <w:pgSz w:w="11906" w:h="16838" w:code="9"/>
          <w:pgMar w:top="1701" w:right="1134" w:bottom="1134" w:left="1701" w:header="709" w:footer="567" w:gutter="0"/>
          <w:cols w:space="1567"/>
          <w:titlePg/>
          <w:docGrid w:linePitch="360"/>
        </w:sectPr>
      </w:pPr>
    </w:p>
    <w:p w14:paraId="360A4247" w14:textId="1C61950B" w:rsidR="00E66410" w:rsidRPr="00A13DDF" w:rsidRDefault="00B80480" w:rsidP="00930AE6">
      <w:pPr>
        <w:pStyle w:val="UZPRRAFO"/>
        <w:spacing w:line="360" w:lineRule="auto"/>
        <w:jc w:val="center"/>
        <w:rPr>
          <w:rFonts w:cs="Arial"/>
          <w:sz w:val="20"/>
        </w:rPr>
      </w:pPr>
      <w:r w:rsidRPr="00A13DDF">
        <w:rPr>
          <w:rFonts w:cs="Arial"/>
          <w:sz w:val="20"/>
        </w:rPr>
        <w:lastRenderedPageBreak/>
        <w:t>INDICE</w:t>
      </w:r>
    </w:p>
    <w:p w14:paraId="21335392" w14:textId="13740A29"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sz w:val="18"/>
          <w:szCs w:val="18"/>
        </w:rPr>
        <w:fldChar w:fldCharType="begin"/>
      </w:r>
      <w:r w:rsidRPr="00A13DDF">
        <w:rPr>
          <w:rFonts w:ascii="Arial" w:hAnsi="Arial" w:cs="Arial"/>
          <w:sz w:val="18"/>
          <w:szCs w:val="18"/>
        </w:rPr>
        <w:instrText xml:space="preserve"> TOC \t "UZ TÍTULO 1;1;UZ TÍTULO 2;2" </w:instrText>
      </w:r>
      <w:r w:rsidRPr="00A13DDF">
        <w:rPr>
          <w:rFonts w:ascii="Arial" w:hAnsi="Arial" w:cs="Arial"/>
          <w:sz w:val="18"/>
          <w:szCs w:val="18"/>
        </w:rPr>
        <w:fldChar w:fldCharType="separate"/>
      </w:r>
    </w:p>
    <w:p w14:paraId="0D10AD9E" w14:textId="5F635AE2"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1.</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DEFINICIÓN Y ÁMBITO DEL PLIEGO DE CONDICIONES PARTICULARES DE SEGURIDAD Y SALUD</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_Toc300960133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103</w:t>
      </w:r>
      <w:r w:rsidRPr="00A13DDF">
        <w:rPr>
          <w:rFonts w:ascii="Arial" w:hAnsi="Arial" w:cs="Arial"/>
          <w:noProof/>
          <w:sz w:val="18"/>
          <w:szCs w:val="18"/>
        </w:rPr>
        <w:fldChar w:fldCharType="end"/>
      </w:r>
    </w:p>
    <w:p w14:paraId="53E12FAF" w14:textId="4EC1547B"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2.</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NORMAS Y CONDICIONES TÉCNICAS A CUMPLIR POR TODOS LOS MEDIOS DE PROTECCIÓN COLECTIVA</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_Toc300960134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103</w:t>
      </w:r>
      <w:r w:rsidRPr="00A13DDF">
        <w:rPr>
          <w:rFonts w:ascii="Arial" w:hAnsi="Arial" w:cs="Arial"/>
          <w:noProof/>
          <w:sz w:val="18"/>
          <w:szCs w:val="18"/>
        </w:rPr>
        <w:fldChar w:fldCharType="end"/>
      </w:r>
    </w:p>
    <w:p w14:paraId="00EF29A4" w14:textId="5828005D"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3.</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CONDICIONES A CUMPLIR POR LOS EQUIPOS DE PROTECCIÓN INDIVIDUAL</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_Toc300960135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124</w:t>
      </w:r>
      <w:r w:rsidRPr="00A13DDF">
        <w:rPr>
          <w:rFonts w:ascii="Arial" w:hAnsi="Arial" w:cs="Arial"/>
          <w:noProof/>
          <w:sz w:val="18"/>
          <w:szCs w:val="18"/>
        </w:rPr>
        <w:fldChar w:fldCharType="end"/>
      </w:r>
    </w:p>
    <w:p w14:paraId="721D1C9E" w14:textId="309BC894"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4.</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CONDICIONES TECNICAS DE LA SEÑALIZACIÓN DE LA OBRA</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_Toc300960136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146</w:t>
      </w:r>
      <w:r w:rsidRPr="00A13DDF">
        <w:rPr>
          <w:rFonts w:ascii="Arial" w:hAnsi="Arial" w:cs="Arial"/>
          <w:noProof/>
          <w:sz w:val="18"/>
          <w:szCs w:val="18"/>
        </w:rPr>
        <w:fldChar w:fldCharType="end"/>
      </w:r>
    </w:p>
    <w:p w14:paraId="61DFC166" w14:textId="0C759ACA"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5.</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CONDICIONES TECNICAS DE LOS MEDIOS AUXILIARES, MÁQUINAS Y EQUIPOS</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_Toc300960137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147</w:t>
      </w:r>
      <w:r w:rsidRPr="00A13DDF">
        <w:rPr>
          <w:rFonts w:ascii="Arial" w:hAnsi="Arial" w:cs="Arial"/>
          <w:noProof/>
          <w:sz w:val="18"/>
          <w:szCs w:val="18"/>
        </w:rPr>
        <w:fldChar w:fldCharType="end"/>
      </w:r>
    </w:p>
    <w:p w14:paraId="600B4FED" w14:textId="5C1D6608"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6.</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CONDICIONES TÉCNICAS DE LAS INSTALACIONES PROVISIONALES PARA LOS TRABAJADORES Y ÁREAS AUXILIARES DE EMPRESA</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_Toc300960138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147</w:t>
      </w:r>
      <w:r w:rsidRPr="00A13DDF">
        <w:rPr>
          <w:rFonts w:ascii="Arial" w:hAnsi="Arial" w:cs="Arial"/>
          <w:noProof/>
          <w:sz w:val="18"/>
          <w:szCs w:val="18"/>
        </w:rPr>
        <w:fldChar w:fldCharType="end"/>
      </w:r>
    </w:p>
    <w:p w14:paraId="2D062A30" w14:textId="288E2A9E"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7.</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CONDICIONES TÉCNICAS DE LA PREVENCIÓN DE INCENDIOS EN LA OBRA</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_Toc300960139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149</w:t>
      </w:r>
      <w:r w:rsidRPr="00A13DDF">
        <w:rPr>
          <w:rFonts w:ascii="Arial" w:hAnsi="Arial" w:cs="Arial"/>
          <w:noProof/>
          <w:sz w:val="18"/>
          <w:szCs w:val="18"/>
        </w:rPr>
        <w:fldChar w:fldCharType="end"/>
      </w:r>
    </w:p>
    <w:p w14:paraId="608D4D46" w14:textId="043A0F87"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8.</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DETECCIÓN Y EVALUACIÓN DE LOS RIESGOS HIGIÉNICOS Y MEDICIONES DE SEGURIDAD DE LOS RIESGOS HIGIÉNICOS</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_Toc300960140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150</w:t>
      </w:r>
      <w:r w:rsidRPr="00A13DDF">
        <w:rPr>
          <w:rFonts w:ascii="Arial" w:hAnsi="Arial" w:cs="Arial"/>
          <w:noProof/>
          <w:sz w:val="18"/>
          <w:szCs w:val="18"/>
        </w:rPr>
        <w:fldChar w:fldCharType="end"/>
      </w:r>
    </w:p>
    <w:p w14:paraId="27DA6E77" w14:textId="3A1C7117"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9.</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SISTEMA QUE SE APLICARÁ PARA LA EVALUACIÓN Y DECISIÓN SOBRE LAS ALTERNATIVAS PROPUESTAS POR EL PLAN DE SEGURIDAD Y SALUD</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_Toc300960141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150</w:t>
      </w:r>
      <w:r w:rsidRPr="00A13DDF">
        <w:rPr>
          <w:rFonts w:ascii="Arial" w:hAnsi="Arial" w:cs="Arial"/>
          <w:noProof/>
          <w:sz w:val="18"/>
          <w:szCs w:val="18"/>
        </w:rPr>
        <w:fldChar w:fldCharType="end"/>
      </w:r>
    </w:p>
    <w:p w14:paraId="01CCA4A0" w14:textId="4AA4DDDA"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10.</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LEGISLACIÓN APLICABLE A LA OBRA</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_Toc300960142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151</w:t>
      </w:r>
      <w:r w:rsidRPr="00A13DDF">
        <w:rPr>
          <w:rFonts w:ascii="Arial" w:hAnsi="Arial" w:cs="Arial"/>
          <w:noProof/>
          <w:sz w:val="18"/>
          <w:szCs w:val="18"/>
        </w:rPr>
        <w:fldChar w:fldCharType="end"/>
      </w:r>
    </w:p>
    <w:p w14:paraId="22D435FD" w14:textId="7303F486"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11.</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FORMACIÓN E INFORMACIÓN A LOS TRABAJADORES</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_Toc300960143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158</w:t>
      </w:r>
      <w:r w:rsidRPr="00A13DDF">
        <w:rPr>
          <w:rFonts w:ascii="Arial" w:hAnsi="Arial" w:cs="Arial"/>
          <w:noProof/>
          <w:sz w:val="18"/>
          <w:szCs w:val="18"/>
        </w:rPr>
        <w:fldChar w:fldCharType="end"/>
      </w:r>
    </w:p>
    <w:p w14:paraId="4227F6AA" w14:textId="228C5D52"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12.</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MANTENIMIENTO, CAMBIOS DE POSICIÓN, REPARACIÓN Y SUSTITUCIÓN DE LA PROTECCIÓN COLECTIVA Y DE LOS EQUIPOS DE PROTECCIÓN INDIVIDUAL</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_Toc300960144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158</w:t>
      </w:r>
      <w:r w:rsidRPr="00A13DDF">
        <w:rPr>
          <w:rFonts w:ascii="Arial" w:hAnsi="Arial" w:cs="Arial"/>
          <w:noProof/>
          <w:sz w:val="18"/>
          <w:szCs w:val="18"/>
        </w:rPr>
        <w:fldChar w:fldCharType="end"/>
      </w:r>
    </w:p>
    <w:p w14:paraId="122EBABE" w14:textId="4C9CB01E"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13.</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ACCIONES A SEGUIR EN CASO DE ACCIDENTE LABORAL</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_Toc300960145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159</w:t>
      </w:r>
      <w:r w:rsidRPr="00A13DDF">
        <w:rPr>
          <w:rFonts w:ascii="Arial" w:hAnsi="Arial" w:cs="Arial"/>
          <w:noProof/>
          <w:sz w:val="18"/>
          <w:szCs w:val="18"/>
        </w:rPr>
        <w:fldChar w:fldCharType="end"/>
      </w:r>
    </w:p>
    <w:p w14:paraId="25BEBC7A" w14:textId="272EDB56"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14.</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CRONOGRAMA DE CUMPLIMENTACIÓN DE LAS LISTAS DE CONTROL DEL NIVEL DE SEGURIDAD DE LA OBRA</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_Toc300960146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160</w:t>
      </w:r>
      <w:r w:rsidRPr="00A13DDF">
        <w:rPr>
          <w:rFonts w:ascii="Arial" w:hAnsi="Arial" w:cs="Arial"/>
          <w:noProof/>
          <w:sz w:val="18"/>
          <w:szCs w:val="18"/>
        </w:rPr>
        <w:fldChar w:fldCharType="end"/>
      </w:r>
    </w:p>
    <w:p w14:paraId="215169AA" w14:textId="02C5F7C6"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15.</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CONTROL DE ENTREGA DE LOS EQUIPOS DE PROTECCIÓN INDIVIDUAL</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_Toc300960147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161</w:t>
      </w:r>
      <w:r w:rsidRPr="00A13DDF">
        <w:rPr>
          <w:rFonts w:ascii="Arial" w:hAnsi="Arial" w:cs="Arial"/>
          <w:noProof/>
          <w:sz w:val="18"/>
          <w:szCs w:val="18"/>
        </w:rPr>
        <w:fldChar w:fldCharType="end"/>
      </w:r>
    </w:p>
    <w:p w14:paraId="4B4F7453" w14:textId="6302C6D5"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16.</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PERFILES HUMANOS DEL PERSONAL DE PREVENCIÓN</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_Toc300960148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161</w:t>
      </w:r>
      <w:r w:rsidRPr="00A13DDF">
        <w:rPr>
          <w:rFonts w:ascii="Arial" w:hAnsi="Arial" w:cs="Arial"/>
          <w:noProof/>
          <w:sz w:val="18"/>
          <w:szCs w:val="18"/>
        </w:rPr>
        <w:fldChar w:fldCharType="end"/>
      </w:r>
    </w:p>
    <w:p w14:paraId="422E7EA0" w14:textId="23A47500"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17.</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NORMAS DE ACEPTACIÓN DE RESPONSABILIDADES DEL PERSONAL DE PREVENCIÓN</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_Toc300960149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162</w:t>
      </w:r>
      <w:r w:rsidRPr="00A13DDF">
        <w:rPr>
          <w:rFonts w:ascii="Arial" w:hAnsi="Arial" w:cs="Arial"/>
          <w:noProof/>
          <w:sz w:val="18"/>
          <w:szCs w:val="18"/>
        </w:rPr>
        <w:fldChar w:fldCharType="end"/>
      </w:r>
    </w:p>
    <w:p w14:paraId="0CBC9E3D" w14:textId="04B1E845"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18.</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NORMAS DE AUTORIZACIÓN DE LA UTILIZACIÓN DE MAQUINAS Y MÁQUINAS HERRAMIENTA</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_Toc300960150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163</w:t>
      </w:r>
      <w:r w:rsidRPr="00A13DDF">
        <w:rPr>
          <w:rFonts w:ascii="Arial" w:hAnsi="Arial" w:cs="Arial"/>
          <w:noProof/>
          <w:sz w:val="18"/>
          <w:szCs w:val="18"/>
        </w:rPr>
        <w:fldChar w:fldCharType="end"/>
      </w:r>
    </w:p>
    <w:p w14:paraId="3B0F4308" w14:textId="7DA2F3C9"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19.</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OBLIGACIONES DE LOS CONTRATISTAS, SUBCONTRATISTAS Y TRABAJADORES AUTÓNOMOS EN MATERIA DE SEGURIDAD Y SALUD</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_Toc300960151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163</w:t>
      </w:r>
      <w:r w:rsidRPr="00A13DDF">
        <w:rPr>
          <w:rFonts w:ascii="Arial" w:hAnsi="Arial" w:cs="Arial"/>
          <w:noProof/>
          <w:sz w:val="18"/>
          <w:szCs w:val="18"/>
        </w:rPr>
        <w:fldChar w:fldCharType="end"/>
      </w:r>
    </w:p>
    <w:p w14:paraId="538B5E93" w14:textId="1FABAAB7"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20.</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NORMAS DE MEDICIÓN, VALORACIÓN Y CERTIFICACIÓN DE LAS PARTIDAS PRESUPUESTARIAS DE SEGURIDAD Y SALUD.</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_Toc300960152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169</w:t>
      </w:r>
      <w:r w:rsidRPr="00A13DDF">
        <w:rPr>
          <w:rFonts w:ascii="Arial" w:hAnsi="Arial" w:cs="Arial"/>
          <w:noProof/>
          <w:sz w:val="18"/>
          <w:szCs w:val="18"/>
        </w:rPr>
        <w:fldChar w:fldCharType="end"/>
      </w:r>
    </w:p>
    <w:p w14:paraId="24B810FC" w14:textId="5FE26C11"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21.</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NORMAS Y CONDICIONES TÉCNICAS PARA EL TRATAMIENTO DE RESIDUOS</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_Toc300960153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170</w:t>
      </w:r>
      <w:r w:rsidRPr="00A13DDF">
        <w:rPr>
          <w:rFonts w:ascii="Arial" w:hAnsi="Arial" w:cs="Arial"/>
          <w:noProof/>
          <w:sz w:val="18"/>
          <w:szCs w:val="18"/>
        </w:rPr>
        <w:fldChar w:fldCharType="end"/>
      </w:r>
    </w:p>
    <w:p w14:paraId="44705662" w14:textId="436E1588"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22.</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NORMAS Y CONDICIONES TÉCNICAS PARA EL TRATAMIENTO DE MATERIALES Y SUBSTANCIAS PELIGROSAS</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_Toc300960154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171</w:t>
      </w:r>
      <w:r w:rsidRPr="00A13DDF">
        <w:rPr>
          <w:rFonts w:ascii="Arial" w:hAnsi="Arial" w:cs="Arial"/>
          <w:noProof/>
          <w:sz w:val="18"/>
          <w:szCs w:val="18"/>
        </w:rPr>
        <w:fldChar w:fldCharType="end"/>
      </w:r>
    </w:p>
    <w:p w14:paraId="24AEC857" w14:textId="497AD04C"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23.</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EL PLAN DE SEGURIDAD Y SALUD</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_Toc300960155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171</w:t>
      </w:r>
      <w:r w:rsidRPr="00A13DDF">
        <w:rPr>
          <w:rFonts w:ascii="Arial" w:hAnsi="Arial" w:cs="Arial"/>
          <w:noProof/>
          <w:sz w:val="18"/>
          <w:szCs w:val="18"/>
        </w:rPr>
        <w:fldChar w:fldCharType="end"/>
      </w:r>
    </w:p>
    <w:p w14:paraId="60488A2B" w14:textId="181D1048"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lastRenderedPageBreak/>
        <w:t>24.</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LIBRO DE INCIDENCIAS</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_Toc300960156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171</w:t>
      </w:r>
      <w:r w:rsidRPr="00A13DDF">
        <w:rPr>
          <w:rFonts w:ascii="Arial" w:hAnsi="Arial" w:cs="Arial"/>
          <w:noProof/>
          <w:sz w:val="18"/>
          <w:szCs w:val="18"/>
        </w:rPr>
        <w:fldChar w:fldCharType="end"/>
      </w:r>
    </w:p>
    <w:p w14:paraId="59E98848" w14:textId="43BD4770"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25.</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CLÁUSULAS PENALIZADORAS</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_Toc300960157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172</w:t>
      </w:r>
      <w:r w:rsidRPr="00A13DDF">
        <w:rPr>
          <w:rFonts w:ascii="Arial" w:hAnsi="Arial" w:cs="Arial"/>
          <w:noProof/>
          <w:sz w:val="18"/>
          <w:szCs w:val="18"/>
        </w:rPr>
        <w:fldChar w:fldCharType="end"/>
      </w:r>
    </w:p>
    <w:p w14:paraId="6F1E2B3D" w14:textId="3EB9BF95" w:rsidR="00930AE6" w:rsidRPr="00A13DDF" w:rsidRDefault="00930AE6" w:rsidP="005F5317">
      <w:pPr>
        <w:pStyle w:val="TDC1"/>
        <w:rPr>
          <w:rFonts w:ascii="Arial" w:eastAsiaTheme="minorEastAsia" w:hAnsi="Arial" w:cs="Arial"/>
          <w:noProof/>
          <w:sz w:val="18"/>
          <w:szCs w:val="18"/>
          <w:lang w:val="es-ES_tradnl" w:eastAsia="ja-JP"/>
        </w:rPr>
      </w:pPr>
      <w:r w:rsidRPr="00A13DDF">
        <w:rPr>
          <w:rFonts w:ascii="Arial" w:hAnsi="Arial" w:cs="Arial"/>
          <w:noProof/>
          <w:sz w:val="18"/>
          <w:szCs w:val="18"/>
        </w:rPr>
        <w:t>26.</w:t>
      </w:r>
      <w:r w:rsidRPr="00A13DDF">
        <w:rPr>
          <w:rFonts w:ascii="Arial" w:eastAsiaTheme="minorEastAsia" w:hAnsi="Arial" w:cs="Arial"/>
          <w:noProof/>
          <w:sz w:val="18"/>
          <w:szCs w:val="18"/>
          <w:lang w:val="es-ES_tradnl" w:eastAsia="ja-JP"/>
        </w:rPr>
        <w:tab/>
      </w:r>
      <w:r w:rsidRPr="00A13DDF">
        <w:rPr>
          <w:rFonts w:ascii="Arial" w:hAnsi="Arial" w:cs="Arial"/>
          <w:noProof/>
          <w:sz w:val="18"/>
          <w:szCs w:val="18"/>
        </w:rPr>
        <w:t>FACULTADES DE LOS TÉCNICOS FACULTATIVOS</w:t>
      </w:r>
      <w:r w:rsidRPr="00A13DDF">
        <w:rPr>
          <w:rFonts w:ascii="Arial" w:hAnsi="Arial" w:cs="Arial"/>
          <w:noProof/>
          <w:sz w:val="18"/>
          <w:szCs w:val="18"/>
        </w:rPr>
        <w:tab/>
      </w:r>
      <w:r w:rsidRPr="00A13DDF">
        <w:rPr>
          <w:rFonts w:ascii="Arial" w:hAnsi="Arial" w:cs="Arial"/>
          <w:noProof/>
          <w:sz w:val="18"/>
          <w:szCs w:val="18"/>
        </w:rPr>
        <w:fldChar w:fldCharType="begin"/>
      </w:r>
      <w:r w:rsidRPr="00A13DDF">
        <w:rPr>
          <w:rFonts w:ascii="Arial" w:hAnsi="Arial" w:cs="Arial"/>
          <w:noProof/>
          <w:sz w:val="18"/>
          <w:szCs w:val="18"/>
        </w:rPr>
        <w:instrText xml:space="preserve"> PAGEREF _Toc300960158 \h </w:instrText>
      </w:r>
      <w:r w:rsidRPr="00A13DDF">
        <w:rPr>
          <w:rFonts w:ascii="Arial" w:hAnsi="Arial" w:cs="Arial"/>
          <w:noProof/>
          <w:sz w:val="18"/>
          <w:szCs w:val="18"/>
        </w:rPr>
      </w:r>
      <w:r w:rsidRPr="00A13DDF">
        <w:rPr>
          <w:rFonts w:ascii="Arial" w:hAnsi="Arial" w:cs="Arial"/>
          <w:noProof/>
          <w:sz w:val="18"/>
          <w:szCs w:val="18"/>
        </w:rPr>
        <w:fldChar w:fldCharType="separate"/>
      </w:r>
      <w:r w:rsidR="00AB37A2">
        <w:rPr>
          <w:rFonts w:ascii="Arial" w:hAnsi="Arial" w:cs="Arial"/>
          <w:noProof/>
          <w:sz w:val="18"/>
          <w:szCs w:val="18"/>
        </w:rPr>
        <w:t>172</w:t>
      </w:r>
      <w:r w:rsidRPr="00A13DDF">
        <w:rPr>
          <w:rFonts w:ascii="Arial" w:hAnsi="Arial" w:cs="Arial"/>
          <w:noProof/>
          <w:sz w:val="18"/>
          <w:szCs w:val="18"/>
        </w:rPr>
        <w:fldChar w:fldCharType="end"/>
      </w:r>
    </w:p>
    <w:p w14:paraId="04117570" w14:textId="2295664B" w:rsidR="00186F5E" w:rsidRPr="00A13DDF" w:rsidRDefault="00930AE6" w:rsidP="00930AE6">
      <w:pPr>
        <w:spacing w:line="360" w:lineRule="auto"/>
        <w:jc w:val="left"/>
        <w:rPr>
          <w:rFonts w:cs="Arial"/>
          <w:sz w:val="20"/>
          <w:szCs w:val="20"/>
        </w:rPr>
      </w:pPr>
      <w:r w:rsidRPr="00A13DDF">
        <w:rPr>
          <w:rFonts w:cs="Arial"/>
          <w:szCs w:val="18"/>
        </w:rPr>
        <w:fldChar w:fldCharType="end"/>
      </w:r>
      <w:r w:rsidR="00186F5E" w:rsidRPr="00A13DDF">
        <w:rPr>
          <w:rFonts w:cs="Arial"/>
          <w:sz w:val="20"/>
          <w:szCs w:val="20"/>
        </w:rPr>
        <w:br w:type="page"/>
      </w:r>
    </w:p>
    <w:p w14:paraId="0942814F" w14:textId="77777777" w:rsidR="00186F5E" w:rsidRPr="00A13DDF" w:rsidRDefault="00186F5E" w:rsidP="006211FD">
      <w:pPr>
        <w:pStyle w:val="UZTTULO1"/>
        <w:numPr>
          <w:ilvl w:val="0"/>
          <w:numId w:val="80"/>
        </w:numPr>
      </w:pPr>
      <w:bookmarkStart w:id="630" w:name="_Toc482798336"/>
      <w:bookmarkStart w:id="631" w:name="_Toc226515064"/>
      <w:bookmarkStart w:id="632" w:name="_Toc307530109"/>
      <w:bookmarkStart w:id="633" w:name="_Toc358234342"/>
      <w:bookmarkStart w:id="634" w:name="_Toc300959865"/>
      <w:bookmarkStart w:id="635" w:name="_Toc300960133"/>
      <w:r w:rsidRPr="00A13DDF">
        <w:lastRenderedPageBreak/>
        <w:t>DEFINICIÓN Y ÁMBITO DEL PLIEGO DE CONDICIONES</w:t>
      </w:r>
      <w:bookmarkEnd w:id="630"/>
      <w:r w:rsidRPr="00A13DDF">
        <w:t xml:space="preserve"> PARTICULARES DE SEGURIDAD Y SALUD</w:t>
      </w:r>
      <w:bookmarkEnd w:id="631"/>
      <w:bookmarkEnd w:id="632"/>
      <w:bookmarkEnd w:id="633"/>
      <w:bookmarkEnd w:id="634"/>
      <w:bookmarkEnd w:id="635"/>
    </w:p>
    <w:p w14:paraId="5767726A" w14:textId="73BA9FC2" w:rsidR="00186F5E" w:rsidRPr="00A13DDF" w:rsidRDefault="005260D5" w:rsidP="005260D5">
      <w:pPr>
        <w:pStyle w:val="UZTITULO3"/>
      </w:pPr>
      <w:bookmarkStart w:id="636" w:name="_Toc482798337"/>
      <w:bookmarkStart w:id="637" w:name="_Toc226456052"/>
      <w:bookmarkStart w:id="638" w:name="_Toc226515065"/>
      <w:r w:rsidRPr="00A13DDF">
        <w:t>IDENTIFICACIÓN DE LA OBRA</w:t>
      </w:r>
      <w:bookmarkEnd w:id="636"/>
      <w:bookmarkEnd w:id="637"/>
      <w:bookmarkEnd w:id="638"/>
    </w:p>
    <w:p w14:paraId="369D279F" w14:textId="518A6C99" w:rsidR="00186F5E" w:rsidRPr="00A13DDF" w:rsidRDefault="00186F5E" w:rsidP="0004592B">
      <w:pPr>
        <w:pStyle w:val="UZPRRAFO"/>
      </w:pPr>
      <w:r w:rsidRPr="00A13DDF">
        <w:t xml:space="preserve">Este pliego de condiciones de seguridad y salud se elabora para la obra de </w:t>
      </w:r>
      <w:r w:rsidR="00D854AF" w:rsidRPr="00A13DDF">
        <w:t xml:space="preserve">la </w:t>
      </w:r>
      <w:r w:rsidR="00492724" w:rsidRPr="00A13DDF">
        <w:t>Ampliación de 4 Aulas de ESO, aulas específicas y gimnasio en el IES de Loeches (Madrid), en la c/ Tomillo c/v Avda. del Monte</w:t>
      </w:r>
      <w:r w:rsidRPr="00A13DDF">
        <w:t xml:space="preserve">, promovido por </w:t>
      </w:r>
      <w:r w:rsidR="0004592B" w:rsidRPr="00A13DDF">
        <w:t>la Dirección General de Infraestructuras y Servicios de la Consejería de Educación de la Comunidad de Madrid</w:t>
      </w:r>
      <w:r w:rsidRPr="00A13DDF">
        <w:t xml:space="preserve"> que se construirá según el proyecto elaborado por D. J</w:t>
      </w:r>
      <w:r w:rsidR="0004592B" w:rsidRPr="00A13DDF">
        <w:t>aime Martínez de Ubago de Liñán y</w:t>
      </w:r>
      <w:r w:rsidRPr="00A13DDF">
        <w:t xml:space="preserve"> </w:t>
      </w:r>
      <w:r w:rsidR="00D854AF" w:rsidRPr="00A13DDF">
        <w:t>Dª. Aldara Zuleta del</w:t>
      </w:r>
      <w:r w:rsidR="0004592B" w:rsidRPr="00A13DDF">
        <w:t xml:space="preserve"> Rivero</w:t>
      </w:r>
      <w:r w:rsidR="00D854AF" w:rsidRPr="00A13DDF">
        <w:t xml:space="preserve">, </w:t>
      </w:r>
      <w:r w:rsidRPr="00A13DDF">
        <w:t>Arquitectos.</w:t>
      </w:r>
    </w:p>
    <w:p w14:paraId="4605D3CE" w14:textId="77777777" w:rsidR="00186F5E" w:rsidRPr="00A13DDF" w:rsidRDefault="00186F5E" w:rsidP="005260D5">
      <w:pPr>
        <w:pStyle w:val="UZPRRAFO"/>
      </w:pPr>
    </w:p>
    <w:p w14:paraId="689B65E4" w14:textId="1759FD71" w:rsidR="00186F5E" w:rsidRPr="00A13DDF" w:rsidRDefault="005260D5" w:rsidP="005260D5">
      <w:pPr>
        <w:pStyle w:val="UZTITULO3"/>
        <w:rPr>
          <w:b w:val="0"/>
        </w:rPr>
      </w:pPr>
      <w:bookmarkStart w:id="639" w:name="_Toc482798338"/>
      <w:bookmarkStart w:id="640" w:name="_Toc226456053"/>
      <w:bookmarkStart w:id="641" w:name="_Toc226515066"/>
      <w:r w:rsidRPr="00A13DDF">
        <w:t>DOCUMENTOS QUE DEFINEN EL ESTUDIO DE SEGURIDAD Y SALUD</w:t>
      </w:r>
      <w:bookmarkEnd w:id="639"/>
      <w:bookmarkEnd w:id="640"/>
      <w:bookmarkEnd w:id="641"/>
    </w:p>
    <w:p w14:paraId="2CA0D6C9" w14:textId="1344AA12" w:rsidR="00186F5E" w:rsidRPr="00A13DDF" w:rsidRDefault="00186F5E" w:rsidP="005260D5">
      <w:pPr>
        <w:pStyle w:val="UZPRRAFO"/>
      </w:pPr>
      <w:r w:rsidRPr="00A13DDF">
        <w:t xml:space="preserve">Los documentos que integran el estudio de seguridad y salud a los que les son aplicables este pliego de condiciones son: Memoria. Pliego de condiciones particulares. Medición desglosada. Medición totalizada. Presupuesto. Planos. Todos ellos se entienden documentos contractuales para la ejecución de la obra de </w:t>
      </w:r>
      <w:r w:rsidR="00492724" w:rsidRPr="00A13DDF">
        <w:t>Ampliación de 4 Aulas de ESO, aulas específicas y gimnasio en el IES de Loeches (Madrid), en la c/ Tomillo c/v Avda. del Monte</w:t>
      </w:r>
      <w:r w:rsidR="0004592B" w:rsidRPr="00A13DDF">
        <w:t>.</w:t>
      </w:r>
    </w:p>
    <w:p w14:paraId="315CB9A2" w14:textId="77777777" w:rsidR="00186F5E" w:rsidRPr="00A13DDF" w:rsidRDefault="00186F5E" w:rsidP="005260D5">
      <w:pPr>
        <w:pStyle w:val="UZPRRAFO"/>
        <w:rPr>
          <w:lang w:val="es-ES_tradnl"/>
        </w:rPr>
      </w:pPr>
    </w:p>
    <w:p w14:paraId="4D4A42CF" w14:textId="6C6BD7B4" w:rsidR="00186F5E" w:rsidRPr="00A13DDF" w:rsidRDefault="005260D5" w:rsidP="005260D5">
      <w:pPr>
        <w:pStyle w:val="UZTITULO3"/>
      </w:pPr>
      <w:bookmarkStart w:id="642" w:name="_Toc482798339"/>
      <w:bookmarkStart w:id="643" w:name="_Toc226456054"/>
      <w:bookmarkStart w:id="644" w:name="_Toc226515067"/>
      <w:r w:rsidRPr="00A13DDF">
        <w:t>COMPATIBILIDAD Y RELACIÓN ENTRE DICHOS DOCUMENTOS</w:t>
      </w:r>
      <w:bookmarkEnd w:id="642"/>
      <w:bookmarkEnd w:id="643"/>
      <w:bookmarkEnd w:id="644"/>
    </w:p>
    <w:p w14:paraId="34F1D990" w14:textId="77777777" w:rsidR="00186F5E" w:rsidRPr="00A13DDF" w:rsidRDefault="00186F5E" w:rsidP="005260D5">
      <w:pPr>
        <w:pStyle w:val="UZPRRAFO"/>
      </w:pPr>
      <w:r w:rsidRPr="00A13DDF">
        <w:t>Todos los documentos que integran este estudio de seguridad y salud son compatibles entre sí; se complementan unos a otros formando un cuerpo inseparable, forma parte del proyecto de ejecución de la obra y que debe llevarse a la práctica mediante el plan de seguridad y salud en el trabajo que elaborará el Contratista, y en el que deben analizar desarrollar y complementar en su caso, las previsiones contenidas en este estudio de seguridad y salud.</w:t>
      </w:r>
    </w:p>
    <w:p w14:paraId="3D344566" w14:textId="77777777" w:rsidR="00186F5E" w:rsidRPr="00A13DDF" w:rsidRDefault="00186F5E" w:rsidP="005260D5">
      <w:pPr>
        <w:pStyle w:val="UZPRRAFO"/>
      </w:pPr>
      <w:bookmarkStart w:id="645" w:name="_Toc482798344"/>
    </w:p>
    <w:p w14:paraId="19573CF6" w14:textId="77777777" w:rsidR="00186F5E" w:rsidRPr="00A13DDF" w:rsidRDefault="00186F5E" w:rsidP="006D2074">
      <w:pPr>
        <w:pStyle w:val="UZTTULO1"/>
      </w:pPr>
      <w:bookmarkStart w:id="646" w:name="_Toc226515068"/>
      <w:bookmarkStart w:id="647" w:name="_Toc307530110"/>
      <w:bookmarkStart w:id="648" w:name="_Toc358234343"/>
      <w:bookmarkStart w:id="649" w:name="_Toc300959866"/>
      <w:bookmarkStart w:id="650" w:name="_Toc300960134"/>
      <w:r w:rsidRPr="00A13DDF">
        <w:t>NORMAS Y CONDICIONES TÉCNICAS A CUMPLIR POR TODOS LOS MEDIOS DE PROTECCIÓN COLECTIVA</w:t>
      </w:r>
      <w:bookmarkEnd w:id="645"/>
      <w:bookmarkEnd w:id="646"/>
      <w:bookmarkEnd w:id="647"/>
      <w:bookmarkEnd w:id="648"/>
      <w:bookmarkEnd w:id="649"/>
      <w:bookmarkEnd w:id="650"/>
    </w:p>
    <w:p w14:paraId="42CA7A37" w14:textId="08330760" w:rsidR="00186F5E" w:rsidRPr="00A13DDF" w:rsidRDefault="006D2074" w:rsidP="006D2074">
      <w:pPr>
        <w:pStyle w:val="UZPRRAFO"/>
        <w:rPr>
          <w:b/>
        </w:rPr>
      </w:pPr>
      <w:bookmarkStart w:id="651" w:name="_Toc482798345"/>
      <w:bookmarkStart w:id="652" w:name="_Toc202072435"/>
      <w:bookmarkStart w:id="653" w:name="_Toc226456056"/>
      <w:bookmarkStart w:id="654" w:name="_Toc226515069"/>
      <w:r w:rsidRPr="00A13DDF">
        <w:rPr>
          <w:b/>
        </w:rPr>
        <w:t>CONDICIONES GENERALES</w:t>
      </w:r>
      <w:bookmarkEnd w:id="651"/>
      <w:bookmarkEnd w:id="652"/>
      <w:bookmarkEnd w:id="653"/>
      <w:bookmarkEnd w:id="654"/>
    </w:p>
    <w:p w14:paraId="6CBF6971" w14:textId="640C3267" w:rsidR="00186F5E" w:rsidRPr="00A13DDF" w:rsidRDefault="00186F5E" w:rsidP="006D2074">
      <w:pPr>
        <w:pStyle w:val="UZPRRAFO"/>
      </w:pPr>
      <w:r w:rsidRPr="00A13DDF">
        <w:t xml:space="preserve">En la memoria de este estudio de seguridad y salud, para la construcción de </w:t>
      </w:r>
      <w:r w:rsidR="006D2074" w:rsidRPr="00A13DDF">
        <w:t xml:space="preserve">la </w:t>
      </w:r>
      <w:r w:rsidR="00492724" w:rsidRPr="00A13DDF">
        <w:t>Ampliación de 4 Aulas de ESO, aulas específicas y gimnasio en el IES de Loeches (Madrid), en la c/ Tomillo c/v Avda. del Monte</w:t>
      </w:r>
      <w:r w:rsidRPr="00A13DDF">
        <w:t>, se han definido los medios de protección colectiva. El Contratista es el responsable de que en la obra, cumplan todos ellos, con las siguientes condiciones generales:</w:t>
      </w:r>
    </w:p>
    <w:p w14:paraId="063D0F9D" w14:textId="77777777" w:rsidR="00186F5E" w:rsidRPr="00A13DDF" w:rsidRDefault="00186F5E" w:rsidP="006211FD">
      <w:pPr>
        <w:pStyle w:val="00Apartado"/>
        <w:numPr>
          <w:ilvl w:val="2"/>
          <w:numId w:val="81"/>
        </w:numPr>
        <w:spacing w:line="240" w:lineRule="exact"/>
        <w:ind w:left="710" w:hanging="142"/>
      </w:pPr>
      <w:r w:rsidRPr="00A13DDF">
        <w:t>Las protecciones colectivas proyectadas en este trabajo, están destinadas a la protección de los riesgos de todos los trabajadores y visitantes de la obra; es decir: trabajadores del contratista, los de las empresas subcontratistas, empresas colaboradoras, trabajadores autónomos y visitas de los técnicos de dirección de obra o de  La empresa constructora; visitas de las inspecciones de organismos oficiales o de invitados por diversas causas.</w:t>
      </w:r>
    </w:p>
    <w:p w14:paraId="6F8C9B60" w14:textId="77777777" w:rsidR="00186F5E" w:rsidRPr="00A13DDF" w:rsidRDefault="00186F5E" w:rsidP="006211FD">
      <w:pPr>
        <w:pStyle w:val="00Apartado"/>
        <w:numPr>
          <w:ilvl w:val="2"/>
          <w:numId w:val="81"/>
        </w:numPr>
        <w:spacing w:line="240" w:lineRule="exact"/>
        <w:ind w:left="710" w:hanging="142"/>
      </w:pPr>
      <w:r w:rsidRPr="00A13DDF">
        <w:t>La protección colectiva de esta obra, ha sido diseñada en los planos de seguridad y salud. El plan de seguridad y salud la respetará fidedignamente o podrá modificarla con justificación técnica documental, debiendo ser aprobadas tales modificaciones por el Coordinador de Seguridad y Salud durante la ejecución de la obra.</w:t>
      </w:r>
    </w:p>
    <w:p w14:paraId="0031AB90" w14:textId="77777777" w:rsidR="00186F5E" w:rsidRPr="00A13DDF" w:rsidRDefault="00186F5E" w:rsidP="006211FD">
      <w:pPr>
        <w:pStyle w:val="00Apartado"/>
        <w:numPr>
          <w:ilvl w:val="2"/>
          <w:numId w:val="81"/>
        </w:numPr>
        <w:spacing w:line="240" w:lineRule="exact"/>
        <w:ind w:left="710" w:hanging="142"/>
      </w:pPr>
      <w:r w:rsidRPr="00A13DDF">
        <w:t>Las posibles propuestas alternativas que se presenten en el plan de seguridad y salud, requieren para poder ser aprobadas, seriedad y una representación técnica de calidad en forma de planos de ejecución de obra.</w:t>
      </w:r>
    </w:p>
    <w:p w14:paraId="0C8F6631" w14:textId="77777777" w:rsidR="00186F5E" w:rsidRPr="00A13DDF" w:rsidRDefault="00186F5E" w:rsidP="006211FD">
      <w:pPr>
        <w:pStyle w:val="00Apartado"/>
        <w:numPr>
          <w:ilvl w:val="2"/>
          <w:numId w:val="81"/>
        </w:numPr>
        <w:spacing w:line="240" w:lineRule="exact"/>
        <w:ind w:left="710" w:hanging="142"/>
      </w:pPr>
      <w:r w:rsidRPr="00A13DDF">
        <w:t>Todas ellas, estarán en acopio disponible para uso inmediato dos días antes de la fecha decidida para su montaje, según lo previsto en el plan de ejecución de obra.</w:t>
      </w:r>
    </w:p>
    <w:p w14:paraId="74502616" w14:textId="77777777" w:rsidR="00186F5E" w:rsidRPr="00A13DDF" w:rsidRDefault="00186F5E" w:rsidP="006211FD">
      <w:pPr>
        <w:pStyle w:val="00Apartado"/>
        <w:numPr>
          <w:ilvl w:val="2"/>
          <w:numId w:val="81"/>
        </w:numPr>
        <w:spacing w:line="240" w:lineRule="exact"/>
        <w:ind w:left="710" w:hanging="142"/>
      </w:pPr>
      <w:r w:rsidRPr="00A13DDF">
        <w:t>Serán nuevas, a estrenar, si sus componentes tienen caducidad de uso reconocida, o si así se especifica en su apartado correspondiente dentro de este "pliego de condiciones técnicas y particulares de Seguridad y Salud". Idéntico principio al descrito, se aplicará a los componentes de madera.</w:t>
      </w:r>
    </w:p>
    <w:p w14:paraId="41D222BA" w14:textId="77777777" w:rsidR="00186F5E" w:rsidRPr="00A13DDF" w:rsidRDefault="00186F5E" w:rsidP="006211FD">
      <w:pPr>
        <w:pStyle w:val="00Apartado"/>
        <w:numPr>
          <w:ilvl w:val="2"/>
          <w:numId w:val="81"/>
        </w:numPr>
        <w:spacing w:line="240" w:lineRule="exact"/>
        <w:ind w:left="710" w:hanging="142"/>
      </w:pPr>
      <w:r w:rsidRPr="00A13DDF">
        <w:lastRenderedPageBreak/>
        <w:t>Antes de ser necesario su uso, estarán en acopio real en la obra con las condiciones idóneas de almacenamiento para su buena conservación. El  Contratista  deberá velar para que su calidad se corresponda con la definida en el Plan de Seguridad y Salud.</w:t>
      </w:r>
    </w:p>
    <w:p w14:paraId="358B1728" w14:textId="77777777" w:rsidR="00186F5E" w:rsidRPr="00A13DDF" w:rsidRDefault="00186F5E" w:rsidP="006211FD">
      <w:pPr>
        <w:pStyle w:val="00Apartado"/>
        <w:numPr>
          <w:ilvl w:val="2"/>
          <w:numId w:val="81"/>
        </w:numPr>
        <w:spacing w:line="240" w:lineRule="exact"/>
        <w:ind w:left="710" w:hanging="142"/>
      </w:pPr>
      <w:r w:rsidRPr="00A13DDF">
        <w:t>Serán instaladas previamente al inicio de cualquier trabajo que requiera su montaje. Queda prohibida la iniciación de un trabajo o actividad que requiera protección colectiva, hasta que ésta esté montada por completo en el ámbito del riesgo que neutraliza o elimina.</w:t>
      </w:r>
    </w:p>
    <w:p w14:paraId="34042E5A" w14:textId="77777777" w:rsidR="00186F5E" w:rsidRPr="00A13DDF" w:rsidRDefault="00186F5E" w:rsidP="006211FD">
      <w:pPr>
        <w:pStyle w:val="00Apartado"/>
        <w:numPr>
          <w:ilvl w:val="2"/>
          <w:numId w:val="81"/>
        </w:numPr>
        <w:spacing w:line="240" w:lineRule="exact"/>
        <w:ind w:left="710" w:hanging="142"/>
      </w:pPr>
      <w:r w:rsidRPr="00A13DDF">
        <w:t>El Contratista, queda obligado a incluir  en su plan de ejecución de obra, la fecha de montaje, mantenimiento, cambio de ubicación y retirada de cada una de las protecciones colectivas que se contienen en este estudio de seguridad y salud, siguiendo el esquema del plan de ejecución de obra que suministra incluido en los documentos técnicos citados.</w:t>
      </w:r>
    </w:p>
    <w:p w14:paraId="1F72FDDA" w14:textId="77777777" w:rsidR="00186F5E" w:rsidRPr="00A13DDF" w:rsidRDefault="00186F5E" w:rsidP="006211FD">
      <w:pPr>
        <w:pStyle w:val="00Apartado"/>
        <w:numPr>
          <w:ilvl w:val="2"/>
          <w:numId w:val="81"/>
        </w:numPr>
        <w:spacing w:line="240" w:lineRule="exact"/>
        <w:ind w:left="710" w:hanging="142"/>
      </w:pPr>
      <w:r w:rsidRPr="00A13DDF">
        <w:t>Serán desmontadas de inmediato, las protecciones colectivas en uso en las que se aprecien deterioros con merma efectiva de su calidad real. Se sustituirá a continuación el componente deteriorado y se volverá a montar la protección colectiva una vez resuelto el problema. Entre tanto se realiza esta operación, se suspenderán los trabajos protegidos por el tramo deteriorado y se aislará eficazmente la zona para evitar accidentes. Estas operaciones quedarán protegidas mediante el uso de equipos de protección individual. En cualquier caso, estas situaciones se evalúan como riesgo intolerable.</w:t>
      </w:r>
    </w:p>
    <w:p w14:paraId="19814ECB" w14:textId="77777777" w:rsidR="00186F5E" w:rsidRPr="00A13DDF" w:rsidRDefault="00186F5E" w:rsidP="006211FD">
      <w:pPr>
        <w:pStyle w:val="00Apartado"/>
        <w:numPr>
          <w:ilvl w:val="2"/>
          <w:numId w:val="81"/>
        </w:numPr>
        <w:spacing w:line="240" w:lineRule="exact"/>
        <w:ind w:left="710" w:hanging="142"/>
      </w:pPr>
      <w:r w:rsidRPr="00A13DDF">
        <w:t>Durante la realización de la obra, puede ser necesario variar el modo o la disposición de la instalación de la protección colectiva prevista en el plan de seguridad y salud aprobado. Si ello supone variación al contenido del plan de seguridad y salud, se representará en planos, para concretar exactamente la nueva disposición o forma de montaje. Estos planos deberán ser aprobados por el Coordinador en materia de seguridad y salud durante la ejecución de la obra</w:t>
      </w:r>
      <w:r w:rsidRPr="00A13DDF">
        <w:rPr>
          <w:b/>
        </w:rPr>
        <w:t>.</w:t>
      </w:r>
    </w:p>
    <w:p w14:paraId="10B876E0" w14:textId="77777777" w:rsidR="00186F5E" w:rsidRPr="00A13DDF" w:rsidRDefault="00186F5E" w:rsidP="006211FD">
      <w:pPr>
        <w:pStyle w:val="00Apartado"/>
        <w:numPr>
          <w:ilvl w:val="2"/>
          <w:numId w:val="81"/>
        </w:numPr>
        <w:spacing w:line="240" w:lineRule="exact"/>
        <w:ind w:left="710" w:hanging="142"/>
      </w:pPr>
      <w:r w:rsidRPr="00A13DDF">
        <w:t>El Contratista, en virtud de la legislación vigente, está obligado al montaje, mantenimiento en buen estado y retirada de la protección colectiva por sus medios o mediante subcontratación, respondiendo ante La empresa constructora, según las cláusulas penalizadoras del contrato de adjudicación de obra y del pliego de condiciones técnicas y particulares del proyecto.</w:t>
      </w:r>
    </w:p>
    <w:p w14:paraId="0FB51A89" w14:textId="77777777" w:rsidR="00186F5E" w:rsidRPr="00A13DDF" w:rsidRDefault="00186F5E" w:rsidP="006211FD">
      <w:pPr>
        <w:pStyle w:val="00Apartado"/>
        <w:numPr>
          <w:ilvl w:val="2"/>
          <w:numId w:val="81"/>
        </w:numPr>
        <w:spacing w:line="240" w:lineRule="exact"/>
        <w:ind w:left="710" w:hanging="142"/>
      </w:pPr>
      <w:r w:rsidRPr="00A13DDF">
        <w:t>El montaje y uso correcto de la protección colectiva definida en este estudio de seguridad y salud, se prefiere siempre a la utilización de equipos de protección individual para defenderse de idéntico riesgo; en consecuencia, no se admitirá el cambio de uso de protección colectiva por el de equipos de protección individual.</w:t>
      </w:r>
    </w:p>
    <w:p w14:paraId="31C7C539" w14:textId="77777777" w:rsidR="00186F5E" w:rsidRPr="00A13DDF" w:rsidRDefault="00186F5E" w:rsidP="006211FD">
      <w:pPr>
        <w:pStyle w:val="00Apartado"/>
        <w:numPr>
          <w:ilvl w:val="2"/>
          <w:numId w:val="81"/>
        </w:numPr>
        <w:spacing w:line="240" w:lineRule="exact"/>
        <w:ind w:left="710" w:hanging="142"/>
      </w:pPr>
      <w:r w:rsidRPr="00A13DDF">
        <w:t>El Contratista, queda obligado a conservar las protecciones colectivas en la posición de utilización prevista y montada, que fallen por cualquier causa. En caso de fallo por accidente, se procederá según las normas legales vigentes, avisando además sin demora, inmediatamente tras ocurrir los hechos, al Coordinador en materia de seguridad y salud durante la ejecución de la obra, y a la Dirección Facultativa.</w:t>
      </w:r>
    </w:p>
    <w:p w14:paraId="57E5F22C" w14:textId="77777777" w:rsidR="00186F5E" w:rsidRPr="00A13DDF" w:rsidRDefault="00186F5E" w:rsidP="006D2074">
      <w:pPr>
        <w:pStyle w:val="UZPRRAFO"/>
      </w:pPr>
    </w:p>
    <w:p w14:paraId="2B88735A" w14:textId="25AA517D" w:rsidR="00186F5E" w:rsidRPr="00A13DDF" w:rsidRDefault="00F40272" w:rsidP="00F40272">
      <w:pPr>
        <w:pStyle w:val="UZTITULO3"/>
      </w:pPr>
      <w:bookmarkStart w:id="655" w:name="_Toc226515070"/>
      <w:bookmarkStart w:id="656" w:name="_Toc482798346"/>
      <w:r w:rsidRPr="00A13DDF">
        <w:t>CONDICIONES TÉCNICAS DE INSTALACIÓN Y UTILIZACIÓN</w:t>
      </w:r>
      <w:bookmarkEnd w:id="655"/>
      <w:r w:rsidRPr="00A13DDF">
        <w:t xml:space="preserve"> </w:t>
      </w:r>
      <w:bookmarkEnd w:id="656"/>
    </w:p>
    <w:p w14:paraId="2CBE16B8" w14:textId="77777777" w:rsidR="00186F5E" w:rsidRPr="00A13DDF" w:rsidRDefault="00186F5E" w:rsidP="00F40272">
      <w:pPr>
        <w:pStyle w:val="UZPRRAFO"/>
      </w:pPr>
      <w:r w:rsidRPr="00A13DDF">
        <w:t xml:space="preserve">Dentro del apartado correspondiente de cada protección colectiva,  este pliego de condiciones particulares se incluyen y especifican las condiciones técnicas de instalación y utilización, junto con su calidad, definición técnica de la unidad y los procedimientos de obligado cumplimiento que se han creado para que sean cumplidas por los trabajadores que deben montarlas, mantenerlas, cambiarlas de posición y retirarlas. </w:t>
      </w:r>
    </w:p>
    <w:p w14:paraId="137A4E37" w14:textId="77777777" w:rsidR="00186F5E" w:rsidRPr="00A13DDF" w:rsidRDefault="00186F5E" w:rsidP="00F40272">
      <w:pPr>
        <w:pStyle w:val="UZPRRAFO"/>
      </w:pPr>
      <w:r w:rsidRPr="00A13DDF">
        <w:t>El Contratista, recogerá obligatoriamente en su plan de seguridad y salud, las condiciones técnicas y demás especificaciones mencionadas en el apartado anterior. Si el plan de seguridad y salud presenta alternativas a estas previsiones, lo hará con idéntica composición y formato, para facilitar su comprensión y en su caso, su aprobación.</w:t>
      </w:r>
    </w:p>
    <w:p w14:paraId="56173E64" w14:textId="77777777" w:rsidR="00186F5E" w:rsidRPr="00A13DDF" w:rsidRDefault="00186F5E" w:rsidP="00F40272">
      <w:pPr>
        <w:pStyle w:val="UZPRRAFO"/>
      </w:pPr>
    </w:p>
    <w:p w14:paraId="54C154D3" w14:textId="1619DA35" w:rsidR="00186F5E" w:rsidRPr="00A13DDF" w:rsidRDefault="00F40272" w:rsidP="00F40272">
      <w:pPr>
        <w:pStyle w:val="UZTITULO3"/>
      </w:pPr>
      <w:bookmarkStart w:id="657" w:name="_Toc183437746"/>
      <w:bookmarkStart w:id="658" w:name="_Toc202072437"/>
      <w:bookmarkStart w:id="659" w:name="_Toc211411513"/>
      <w:bookmarkStart w:id="660" w:name="_Toc226456058"/>
      <w:bookmarkStart w:id="661" w:name="_Toc226515071"/>
      <w:r w:rsidRPr="00A13DDF">
        <w:t>ALFOMBRA DE PATES PARA CAMINOS SEGUROS SOBRE LUGARES INCLINADOS</w:t>
      </w:r>
      <w:bookmarkEnd w:id="657"/>
      <w:bookmarkEnd w:id="658"/>
      <w:bookmarkEnd w:id="659"/>
      <w:bookmarkEnd w:id="660"/>
      <w:bookmarkEnd w:id="661"/>
    </w:p>
    <w:p w14:paraId="17DFFBF8" w14:textId="77777777" w:rsidR="00186F5E" w:rsidRPr="00A13DDF" w:rsidRDefault="00186F5E" w:rsidP="00BB32E8">
      <w:pPr>
        <w:pStyle w:val="UZPRRAFO"/>
        <w:spacing w:line="240" w:lineRule="auto"/>
      </w:pPr>
      <w:r w:rsidRPr="00A13DDF">
        <w:t>Especificación técnica.</w:t>
      </w:r>
    </w:p>
    <w:p w14:paraId="06D2205B" w14:textId="77777777" w:rsidR="00186F5E" w:rsidRPr="00A13DDF" w:rsidRDefault="00186F5E" w:rsidP="00BB32E8">
      <w:pPr>
        <w:pStyle w:val="UZPRRAFO"/>
        <w:spacing w:line="240" w:lineRule="auto"/>
      </w:pPr>
      <w:r w:rsidRPr="00A13DDF">
        <w:t>Alfombra con pates de goma o de PVC, para ser extendida sobre superficies inclinadas y permitir caminar con seguridad contra los deslizamientos.</w:t>
      </w:r>
    </w:p>
    <w:p w14:paraId="462FEC92" w14:textId="77777777" w:rsidR="00186F5E" w:rsidRPr="00A13DDF" w:rsidRDefault="00186F5E" w:rsidP="00BB32E8">
      <w:pPr>
        <w:pStyle w:val="UZPRRAFO"/>
        <w:spacing w:line="240" w:lineRule="auto"/>
      </w:pPr>
      <w:r w:rsidRPr="00A13DDF">
        <w:t xml:space="preserve">Calidad: El material será nuevo, a estrenar. </w:t>
      </w:r>
    </w:p>
    <w:p w14:paraId="379368A4" w14:textId="77777777" w:rsidR="00186F5E" w:rsidRPr="00A13DDF" w:rsidRDefault="00186F5E" w:rsidP="00BB32E8">
      <w:pPr>
        <w:pStyle w:val="UZPRRAFO"/>
        <w:spacing w:line="240" w:lineRule="auto"/>
      </w:pPr>
      <w:r w:rsidRPr="00A13DDF">
        <w:t>Alfombra.</w:t>
      </w:r>
    </w:p>
    <w:p w14:paraId="2D223FFC" w14:textId="77777777" w:rsidR="00186F5E" w:rsidRPr="00A13DDF" w:rsidRDefault="00186F5E" w:rsidP="00BB32E8">
      <w:pPr>
        <w:pStyle w:val="UZPRRAFO"/>
        <w:spacing w:line="240" w:lineRule="auto"/>
      </w:pPr>
      <w:r w:rsidRPr="00A13DDF">
        <w:t>Fabricada con goma o PVC, de 100 cm de anchura y longitud variable, según modelos comercializados para este menester, con pates distanciados a modo de pasarela de marinería, antideslizante por rozamiento contra la superficie de contacto.</w:t>
      </w:r>
    </w:p>
    <w:p w14:paraId="15FD6950" w14:textId="77777777" w:rsidR="00186F5E" w:rsidRPr="00A13DDF" w:rsidRDefault="00186F5E" w:rsidP="00BB32E8">
      <w:pPr>
        <w:pStyle w:val="UZPRRAFO"/>
        <w:spacing w:line="240" w:lineRule="auto"/>
      </w:pPr>
      <w:r w:rsidRPr="00A13DDF">
        <w:lastRenderedPageBreak/>
        <w:t>Disposición en obra.</w:t>
      </w:r>
    </w:p>
    <w:p w14:paraId="35BDCF78" w14:textId="77777777" w:rsidR="00186F5E" w:rsidRPr="00A13DDF" w:rsidRDefault="00186F5E" w:rsidP="00BB32E8">
      <w:pPr>
        <w:pStyle w:val="UZPRRAFO"/>
        <w:spacing w:line="240" w:lineRule="auto"/>
      </w:pPr>
      <w:r w:rsidRPr="00A13DDF">
        <w:t>Sobre las superficies inclinadas.</w:t>
      </w:r>
    </w:p>
    <w:p w14:paraId="4DCD0B48" w14:textId="77777777" w:rsidR="00186F5E" w:rsidRPr="00A13DDF" w:rsidRDefault="00186F5E" w:rsidP="00BB32E8">
      <w:pPr>
        <w:pStyle w:val="UZPRRAFO"/>
        <w:spacing w:line="240" w:lineRule="auto"/>
      </w:pPr>
      <w:r w:rsidRPr="00A13DDF">
        <w:t>El plan de seguridad y salud, a lo largo de su puesta en obra, suministrará los planos o croquis de ubicación exacta según las solicitaciones de prevención que surjan.</w:t>
      </w:r>
    </w:p>
    <w:p w14:paraId="4E369715" w14:textId="77777777" w:rsidR="00186F5E" w:rsidRPr="00A13DDF" w:rsidRDefault="00186F5E" w:rsidP="00BB32E8">
      <w:pPr>
        <w:pStyle w:val="UZPRRAFO"/>
        <w:spacing w:line="240" w:lineRule="auto"/>
      </w:pPr>
      <w:r w:rsidRPr="00A13DDF">
        <w:t xml:space="preserve"> </w:t>
      </w:r>
    </w:p>
    <w:p w14:paraId="1F4ED6E0" w14:textId="0A20420A" w:rsidR="00186F5E" w:rsidRPr="00A13DDF" w:rsidRDefault="00F40272" w:rsidP="00F40272">
      <w:pPr>
        <w:pStyle w:val="UZTITULO3"/>
      </w:pPr>
      <w:r w:rsidRPr="00A13DDF">
        <w:t>ANCLAJES ESPECIALES PARA AMARRE DE ARNESES CINTURONES DE SEGURIDAD</w:t>
      </w:r>
    </w:p>
    <w:p w14:paraId="2E96057A" w14:textId="77777777" w:rsidR="00186F5E" w:rsidRPr="00A13DDF" w:rsidRDefault="00186F5E" w:rsidP="00BB32E8">
      <w:pPr>
        <w:pStyle w:val="UZPRRAFO"/>
        <w:spacing w:line="240" w:lineRule="auto"/>
      </w:pPr>
      <w:r w:rsidRPr="00A13DDF">
        <w:t>Especificación técnica.</w:t>
      </w:r>
    </w:p>
    <w:p w14:paraId="4C5CD257" w14:textId="77777777" w:rsidR="00186F5E" w:rsidRPr="00A13DDF" w:rsidRDefault="00186F5E" w:rsidP="00BB32E8">
      <w:pPr>
        <w:pStyle w:val="UZPRRAFO"/>
        <w:spacing w:line="240" w:lineRule="auto"/>
      </w:pPr>
      <w:r w:rsidRPr="00A13DDF">
        <w:t>Anclajes especiales para amarre de arneses cinturones de seguridad fabricados en acero corrugado doblado en frío y recibidos a la estructura.</w:t>
      </w:r>
    </w:p>
    <w:p w14:paraId="1FFE3637" w14:textId="77777777" w:rsidR="00186F5E" w:rsidRPr="00A13DDF" w:rsidRDefault="00186F5E" w:rsidP="00BB32E8">
      <w:pPr>
        <w:pStyle w:val="UZPRRAFO"/>
        <w:spacing w:line="240" w:lineRule="auto"/>
      </w:pPr>
      <w:r w:rsidRPr="00A13DDF">
        <w:t xml:space="preserve">Calidad: El material será nuevo, a estrenar. </w:t>
      </w:r>
    </w:p>
    <w:p w14:paraId="767290F4" w14:textId="77777777" w:rsidR="00186F5E" w:rsidRPr="00A13DDF" w:rsidRDefault="00186F5E" w:rsidP="00BB32E8">
      <w:pPr>
        <w:pStyle w:val="UZPRRAFO"/>
        <w:spacing w:line="240" w:lineRule="auto"/>
      </w:pPr>
      <w:r w:rsidRPr="00A13DDF">
        <w:t>Anclajes.</w:t>
      </w:r>
    </w:p>
    <w:p w14:paraId="242FCA97" w14:textId="77777777" w:rsidR="00186F5E" w:rsidRPr="00A13DDF" w:rsidRDefault="00186F5E" w:rsidP="00BB32E8">
      <w:pPr>
        <w:pStyle w:val="UZPRRAFO"/>
        <w:spacing w:line="240" w:lineRule="auto"/>
      </w:pPr>
      <w:r w:rsidRPr="00A13DDF">
        <w:t>Fabricados en acero corrugado de 16 mm de diámetro, doblado en frío según el diseño de detalle de planos, recibidos a la estructura.</w:t>
      </w:r>
    </w:p>
    <w:p w14:paraId="587BD6B3" w14:textId="77777777" w:rsidR="00186F5E" w:rsidRPr="00A13DDF" w:rsidRDefault="00186F5E" w:rsidP="00BB32E8">
      <w:pPr>
        <w:pStyle w:val="UZPRRAFO"/>
        <w:spacing w:line="240" w:lineRule="auto"/>
      </w:pPr>
      <w:r w:rsidRPr="00A13DDF">
        <w:t>Disposición en obra.</w:t>
      </w:r>
    </w:p>
    <w:p w14:paraId="21E874AF" w14:textId="77777777" w:rsidR="00186F5E" w:rsidRPr="00A13DDF" w:rsidRDefault="00186F5E" w:rsidP="00BB32E8">
      <w:pPr>
        <w:pStyle w:val="UZPRRAFO"/>
        <w:spacing w:line="240" w:lineRule="auto"/>
      </w:pPr>
      <w:r w:rsidRPr="00A13DDF">
        <w:t>Según el diseño de los planos.</w:t>
      </w:r>
    </w:p>
    <w:p w14:paraId="6DD12760" w14:textId="77777777" w:rsidR="00186F5E" w:rsidRPr="00A13DDF" w:rsidRDefault="00186F5E" w:rsidP="00BB32E8">
      <w:pPr>
        <w:pStyle w:val="UZPRRAFO"/>
        <w:spacing w:line="240" w:lineRule="auto"/>
      </w:pPr>
      <w:r w:rsidRPr="00A13DDF">
        <w:t>El plan de seguridad, a lo largo de su puesta en obra, suministrará los planos de ubicación exacta según las diversas solicitaciones de prevención que surjan.</w:t>
      </w:r>
    </w:p>
    <w:p w14:paraId="0BE08ADC" w14:textId="77777777" w:rsidR="00186F5E" w:rsidRPr="00A13DDF" w:rsidRDefault="00186F5E" w:rsidP="00BB32E8">
      <w:pPr>
        <w:pStyle w:val="UZPRRAFO"/>
        <w:spacing w:line="240" w:lineRule="auto"/>
      </w:pPr>
      <w:r w:rsidRPr="00A13DDF">
        <w:t xml:space="preserve"> </w:t>
      </w:r>
    </w:p>
    <w:p w14:paraId="403BCC80" w14:textId="5E365BFC" w:rsidR="00186F5E" w:rsidRPr="00A13DDF" w:rsidRDefault="00F40272" w:rsidP="00F40272">
      <w:pPr>
        <w:pStyle w:val="UZTITULO3"/>
      </w:pPr>
      <w:bookmarkStart w:id="662" w:name="_Toc183437747"/>
      <w:bookmarkStart w:id="663" w:name="_Toc202072438"/>
      <w:bookmarkStart w:id="664" w:name="_Toc211411514"/>
      <w:bookmarkStart w:id="665" w:name="_Toc226456059"/>
      <w:bookmarkStart w:id="666" w:name="_Toc226515072"/>
      <w:r w:rsidRPr="00A13DDF">
        <w:t>ANDAMIO METÁLICO TUBULAR APOYADO, (UTILIZADO COMO S + S)</w:t>
      </w:r>
      <w:bookmarkEnd w:id="662"/>
      <w:bookmarkEnd w:id="663"/>
      <w:bookmarkEnd w:id="664"/>
      <w:bookmarkEnd w:id="665"/>
      <w:bookmarkEnd w:id="666"/>
    </w:p>
    <w:p w14:paraId="51211547" w14:textId="77777777" w:rsidR="00186F5E" w:rsidRPr="00A13DDF" w:rsidRDefault="00186F5E" w:rsidP="00BB32E8">
      <w:pPr>
        <w:pStyle w:val="UZPRRAFO"/>
        <w:spacing w:line="240" w:lineRule="auto"/>
      </w:pPr>
      <w:r w:rsidRPr="00A13DDF">
        <w:t>Descripción técnica.</w:t>
      </w:r>
    </w:p>
    <w:p w14:paraId="7D3A2945" w14:textId="77777777" w:rsidR="00186F5E" w:rsidRPr="00A13DDF" w:rsidRDefault="00186F5E" w:rsidP="00BB32E8">
      <w:pPr>
        <w:pStyle w:val="UZPRRAFO"/>
        <w:spacing w:line="240" w:lineRule="auto"/>
      </w:pPr>
      <w:r w:rsidRPr="00A13DDF">
        <w:t>Andamio metálico tubular apoyado, marca Peri modelo tipo Craft, utilizado como protección contra el riesgo de caída a distinto nivel; incluso parte proporcional de montaje, mantenimiento y retirada. Montado con todos sus componentes de seguridad, siguiendo un proyecto específico de cálculo y montaje firmado por técnico competente.</w:t>
      </w:r>
    </w:p>
    <w:p w14:paraId="3B4E2C29" w14:textId="77777777" w:rsidR="00186F5E" w:rsidRPr="00A13DDF" w:rsidRDefault="00186F5E" w:rsidP="00BB32E8">
      <w:pPr>
        <w:pStyle w:val="UZPRRAFO"/>
        <w:spacing w:line="240" w:lineRule="auto"/>
      </w:pPr>
      <w:r w:rsidRPr="00A13DDF">
        <w:t>El modelo del andamio a instalar, lleva incorporada una escalera para evacuaciones de emergencia en cumplimiento del Anexo IV del R.D. 1627/1997, expresamente señalizada para este menester.</w:t>
      </w:r>
    </w:p>
    <w:p w14:paraId="4100F08B" w14:textId="77777777" w:rsidR="00186F5E" w:rsidRPr="00A13DDF" w:rsidRDefault="00186F5E" w:rsidP="00BB32E8">
      <w:pPr>
        <w:pStyle w:val="UZPRRAFO"/>
        <w:spacing w:line="240" w:lineRule="auto"/>
      </w:pPr>
      <w:r w:rsidRPr="00A13DDF">
        <w:t xml:space="preserve"> </w:t>
      </w:r>
    </w:p>
    <w:p w14:paraId="5C18E18E" w14:textId="6889B947" w:rsidR="00186F5E" w:rsidRPr="00A13DDF" w:rsidRDefault="00F40272" w:rsidP="00F40272">
      <w:pPr>
        <w:pStyle w:val="UZTITULO3"/>
      </w:pPr>
      <w:bookmarkStart w:id="667" w:name="_Toc183437748"/>
      <w:bookmarkStart w:id="668" w:name="_Toc202072439"/>
      <w:bookmarkStart w:id="669" w:name="_Toc211411515"/>
      <w:bookmarkStart w:id="670" w:name="_Toc226456060"/>
      <w:bookmarkStart w:id="671" w:name="_Toc226515073"/>
      <w:r w:rsidRPr="00A13DDF">
        <w:t>BARANDILLA DE MADERA SOBRE PIES DERECHOS POR APRIETO TIPO CARPINTERO</w:t>
      </w:r>
      <w:bookmarkEnd w:id="667"/>
      <w:bookmarkEnd w:id="668"/>
      <w:bookmarkEnd w:id="669"/>
      <w:bookmarkEnd w:id="670"/>
      <w:bookmarkEnd w:id="671"/>
    </w:p>
    <w:p w14:paraId="4191F55A" w14:textId="77777777" w:rsidR="00186F5E" w:rsidRPr="00A13DDF" w:rsidRDefault="00186F5E" w:rsidP="00BB32E8">
      <w:pPr>
        <w:pStyle w:val="UZPRRAFO"/>
        <w:spacing w:line="240" w:lineRule="auto"/>
      </w:pPr>
      <w:r w:rsidRPr="00A13DDF">
        <w:t>Especificación técnica.</w:t>
      </w:r>
    </w:p>
    <w:p w14:paraId="177E65B3" w14:textId="77777777" w:rsidR="00186F5E" w:rsidRPr="00A13DDF" w:rsidRDefault="00186F5E" w:rsidP="00BB32E8">
      <w:pPr>
        <w:pStyle w:val="UZPRRAFO"/>
        <w:spacing w:line="240" w:lineRule="auto"/>
      </w:pPr>
      <w:r w:rsidRPr="00A13DDF">
        <w:t>Barandillas de madera formadas por: pies derechos por aprieto tipo carpintero; pasamanos, listón intermedio y rodapié de madera. Incluso parte proporcional de montaje, mantenimiento, retirada y pintura de señalización a franjas alternativas amarillas y negras, sin remate preciosista.</w:t>
      </w:r>
    </w:p>
    <w:p w14:paraId="67103BFF" w14:textId="77777777" w:rsidR="00186F5E" w:rsidRPr="00A13DDF" w:rsidRDefault="00186F5E" w:rsidP="00BB32E8">
      <w:pPr>
        <w:pStyle w:val="UZPRRAFO"/>
        <w:spacing w:line="240" w:lineRule="auto"/>
      </w:pPr>
      <w:r w:rsidRPr="00A13DDF">
        <w:t xml:space="preserve">Calidad: El material será nuevo, a estrenar. </w:t>
      </w:r>
    </w:p>
    <w:p w14:paraId="74DA99C6" w14:textId="77777777" w:rsidR="00186F5E" w:rsidRPr="00A13DDF" w:rsidRDefault="00186F5E" w:rsidP="00BB32E8">
      <w:pPr>
        <w:pStyle w:val="UZPRRAFO"/>
        <w:spacing w:line="240" w:lineRule="auto"/>
      </w:pPr>
      <w:r w:rsidRPr="00A13DDF">
        <w:t>Pies derechos.</w:t>
      </w:r>
    </w:p>
    <w:p w14:paraId="014A2F9A" w14:textId="77777777" w:rsidR="00186F5E" w:rsidRPr="00A13DDF" w:rsidRDefault="00186F5E" w:rsidP="00BB32E8">
      <w:pPr>
        <w:pStyle w:val="UZPRRAFO"/>
        <w:spacing w:line="240" w:lineRule="auto"/>
      </w:pPr>
      <w:r w:rsidRPr="00A13DDF">
        <w:t>Serán un modelo comercializado metálico, para sujeción por aprieto tipo carpintero, pintado contra la corrosión.</w:t>
      </w:r>
    </w:p>
    <w:p w14:paraId="1610E55D" w14:textId="77777777" w:rsidR="00186F5E" w:rsidRPr="00A13DDF" w:rsidRDefault="00186F5E" w:rsidP="00BB32E8">
      <w:pPr>
        <w:pStyle w:val="UZPRRAFO"/>
        <w:spacing w:line="240" w:lineRule="auto"/>
      </w:pPr>
      <w:r w:rsidRPr="00A13DDF">
        <w:t>Barandilla.</w:t>
      </w:r>
    </w:p>
    <w:p w14:paraId="213BE007" w14:textId="77777777" w:rsidR="00186F5E" w:rsidRPr="00A13DDF" w:rsidRDefault="00186F5E" w:rsidP="00BB32E8">
      <w:pPr>
        <w:pStyle w:val="UZPRRAFO"/>
        <w:spacing w:line="240" w:lineRule="auto"/>
      </w:pPr>
      <w:r w:rsidRPr="00A13DDF">
        <w:t>La barandilla se formará por madera de pino continua apoyada sobre los pies derechos con solape entre ellos. Estará formada por pasamanos, tramo intermedio y rodapié.</w:t>
      </w:r>
    </w:p>
    <w:p w14:paraId="110E3736" w14:textId="77777777" w:rsidR="00186F5E" w:rsidRPr="00A13DDF" w:rsidRDefault="00186F5E" w:rsidP="00BB32E8">
      <w:pPr>
        <w:pStyle w:val="UZPRRAFO"/>
        <w:spacing w:line="240" w:lineRule="auto"/>
      </w:pPr>
      <w:r w:rsidRPr="00A13DDF">
        <w:t>Señalización.</w:t>
      </w:r>
    </w:p>
    <w:p w14:paraId="6968D976" w14:textId="77777777" w:rsidR="00186F5E" w:rsidRPr="00A13DDF" w:rsidRDefault="00186F5E" w:rsidP="00BB32E8">
      <w:pPr>
        <w:pStyle w:val="UZPRRAFO"/>
        <w:spacing w:line="240" w:lineRule="auto"/>
      </w:pPr>
      <w:r w:rsidRPr="00A13DDF">
        <w:t>Los pies derechos y la madera que forman esta barandilla se suministrarán a obra pintadas en franjas de colores amarillo y negro. No es necesaria una terminación preciosista; pues solo se pretende señalizar e identificar de "seguridad" los materiales.</w:t>
      </w:r>
    </w:p>
    <w:p w14:paraId="766B66F5" w14:textId="77777777" w:rsidR="00186F5E" w:rsidRPr="00A13DDF" w:rsidRDefault="00186F5E" w:rsidP="00BB32E8">
      <w:pPr>
        <w:pStyle w:val="UZPRRAFO"/>
        <w:spacing w:line="240" w:lineRule="auto"/>
      </w:pPr>
      <w:r w:rsidRPr="00A13DDF">
        <w:t>Dimensiones.</w:t>
      </w:r>
    </w:p>
    <w:p w14:paraId="1159BA7F" w14:textId="77777777" w:rsidR="00186F5E" w:rsidRPr="00A13DDF" w:rsidRDefault="00186F5E" w:rsidP="00BB32E8">
      <w:pPr>
        <w:pStyle w:val="UZPRRAFO"/>
        <w:spacing w:line="240" w:lineRule="auto"/>
      </w:pPr>
      <w:r w:rsidRPr="00A13DDF">
        <w:t>Las dimensiones del conjunto son las siguientes:</w:t>
      </w:r>
    </w:p>
    <w:p w14:paraId="3A54466C" w14:textId="77777777" w:rsidR="00186F5E" w:rsidRPr="00A13DDF" w:rsidRDefault="00186F5E" w:rsidP="00BB32E8">
      <w:pPr>
        <w:pStyle w:val="UZPRRAFO"/>
        <w:spacing w:line="240" w:lineRule="auto"/>
      </w:pPr>
      <w:r w:rsidRPr="00A13DDF">
        <w:t>Pies derechos fabricados en tubo rectangular de sujeción por aprieto tipo carpintero.</w:t>
      </w:r>
    </w:p>
    <w:p w14:paraId="4E1E5E1F" w14:textId="77777777" w:rsidR="00186F5E" w:rsidRPr="00A13DDF" w:rsidRDefault="00186F5E" w:rsidP="00BB32E8">
      <w:pPr>
        <w:pStyle w:val="UZPRRAFO"/>
        <w:spacing w:line="240" w:lineRule="auto"/>
      </w:pPr>
      <w:r w:rsidRPr="00A13DDF">
        <w:t>Pasamanos de escuadría  20 x 5 cm.</w:t>
      </w:r>
    </w:p>
    <w:p w14:paraId="7E0DB0A3" w14:textId="77777777" w:rsidR="00186F5E" w:rsidRPr="00A13DDF" w:rsidRDefault="00186F5E" w:rsidP="00BB32E8">
      <w:pPr>
        <w:pStyle w:val="UZPRRAFO"/>
        <w:spacing w:line="240" w:lineRule="auto"/>
      </w:pPr>
      <w:r w:rsidRPr="00A13DDF">
        <w:t>Tramo intermedio de escuadría 20 x 5 cm.</w:t>
      </w:r>
    </w:p>
    <w:p w14:paraId="6E3E5433" w14:textId="77777777" w:rsidR="00186F5E" w:rsidRPr="00A13DDF" w:rsidRDefault="00186F5E" w:rsidP="00BB32E8">
      <w:pPr>
        <w:pStyle w:val="UZPRRAFO"/>
        <w:spacing w:line="240" w:lineRule="auto"/>
      </w:pPr>
      <w:r w:rsidRPr="00A13DDF">
        <w:t>Rodapié de escuadría  20 x 2,5.</w:t>
      </w:r>
    </w:p>
    <w:p w14:paraId="68311373" w14:textId="77777777" w:rsidR="00186F5E" w:rsidRPr="00A13DDF" w:rsidRDefault="00186F5E" w:rsidP="00E20468">
      <w:pPr>
        <w:pStyle w:val="UZPRRAFO"/>
      </w:pPr>
      <w:r w:rsidRPr="00A13DDF">
        <w:t xml:space="preserve"> </w:t>
      </w:r>
    </w:p>
    <w:p w14:paraId="3DC40469" w14:textId="1B9330DC" w:rsidR="00186F5E" w:rsidRPr="00A13DDF" w:rsidRDefault="00F40272" w:rsidP="00F40272">
      <w:pPr>
        <w:pStyle w:val="UZTITULO3"/>
      </w:pPr>
      <w:bookmarkStart w:id="672" w:name="_Toc211411516"/>
      <w:bookmarkStart w:id="673" w:name="_Toc226456061"/>
      <w:bookmarkStart w:id="674" w:name="_Toc226515074"/>
      <w:bookmarkStart w:id="675" w:name="_Toc183437749"/>
      <w:bookmarkStart w:id="676" w:name="_Toc202072440"/>
      <w:r w:rsidRPr="00A13DDF">
        <w:lastRenderedPageBreak/>
        <w:t>BARANDILLA DE RED TENSA TIPO TENIS PARA HUECOS</w:t>
      </w:r>
      <w:bookmarkEnd w:id="672"/>
      <w:bookmarkEnd w:id="673"/>
      <w:bookmarkEnd w:id="674"/>
      <w:r w:rsidRPr="00A13DDF">
        <w:t xml:space="preserve"> </w:t>
      </w:r>
      <w:bookmarkEnd w:id="675"/>
      <w:bookmarkEnd w:id="676"/>
    </w:p>
    <w:p w14:paraId="23E9FD9F" w14:textId="77777777" w:rsidR="00186F5E" w:rsidRPr="00A13DDF" w:rsidRDefault="00186F5E" w:rsidP="00BB32E8">
      <w:pPr>
        <w:pStyle w:val="UZPRRAFO"/>
        <w:spacing w:line="240" w:lineRule="auto"/>
      </w:pPr>
      <w:r w:rsidRPr="00A13DDF">
        <w:t>Especificación técnica general.</w:t>
      </w:r>
    </w:p>
    <w:p w14:paraId="62B38F8E" w14:textId="77777777" w:rsidR="00186F5E" w:rsidRPr="00A13DDF" w:rsidRDefault="00186F5E" w:rsidP="00BB32E8">
      <w:pPr>
        <w:pStyle w:val="UZPRRAFO"/>
        <w:spacing w:line="240" w:lineRule="auto"/>
      </w:pPr>
      <w:r w:rsidRPr="00A13DDF">
        <w:t>Todo el sistema de protección con redes, cumplirá las Procedimientos Europeas EN/ISO convertidas en Procedimientos UNE según el cuadro siguiente:</w:t>
      </w:r>
    </w:p>
    <w:p w14:paraId="3F9F04AF" w14:textId="77777777" w:rsidR="00E20468" w:rsidRPr="00A13DDF" w:rsidRDefault="00E20468" w:rsidP="00BB32E8">
      <w:pPr>
        <w:pStyle w:val="UZPRRAFO"/>
        <w:spacing w:line="240" w:lineRule="auto"/>
      </w:pPr>
    </w:p>
    <w:tbl>
      <w:tblPr>
        <w:tblW w:w="0" w:type="auto"/>
        <w:jc w:val="center"/>
        <w:tblLayout w:type="fixed"/>
        <w:tblCellMar>
          <w:left w:w="70" w:type="dxa"/>
          <w:right w:w="70" w:type="dxa"/>
        </w:tblCellMar>
        <w:tblLook w:val="0000" w:firstRow="0" w:lastRow="0" w:firstColumn="0" w:lastColumn="0" w:noHBand="0" w:noVBand="0"/>
      </w:tblPr>
      <w:tblGrid>
        <w:gridCol w:w="1383"/>
        <w:gridCol w:w="4678"/>
        <w:gridCol w:w="2835"/>
      </w:tblGrid>
      <w:tr w:rsidR="00A13DDF" w:rsidRPr="00A13DDF" w14:paraId="17BB23BE" w14:textId="77777777" w:rsidTr="00C74833">
        <w:trPr>
          <w:cantSplit/>
          <w:jc w:val="center"/>
        </w:trPr>
        <w:tc>
          <w:tcPr>
            <w:tcW w:w="1383" w:type="dxa"/>
            <w:tcBorders>
              <w:top w:val="single" w:sz="8" w:space="0" w:color="auto"/>
              <w:bottom w:val="single" w:sz="8" w:space="0" w:color="auto"/>
              <w:right w:val="single" w:sz="6" w:space="0" w:color="auto"/>
            </w:tcBorders>
          </w:tcPr>
          <w:p w14:paraId="1D972FC7" w14:textId="77777777" w:rsidR="00186F5E" w:rsidRPr="00A13DDF" w:rsidRDefault="00186F5E" w:rsidP="00C74833">
            <w:pPr>
              <w:rPr>
                <w:rFonts w:cs="Arial"/>
                <w:b/>
                <w:szCs w:val="18"/>
              </w:rPr>
            </w:pPr>
            <w:r w:rsidRPr="00A13DDF">
              <w:rPr>
                <w:rFonts w:cs="Arial"/>
                <w:b/>
                <w:szCs w:val="18"/>
              </w:rPr>
              <w:t>Norma EN/ISO</w:t>
            </w:r>
          </w:p>
        </w:tc>
        <w:tc>
          <w:tcPr>
            <w:tcW w:w="4678" w:type="dxa"/>
            <w:tcBorders>
              <w:top w:val="single" w:sz="8" w:space="0" w:color="auto"/>
              <w:left w:val="single" w:sz="6" w:space="0" w:color="auto"/>
              <w:bottom w:val="single" w:sz="8" w:space="0" w:color="auto"/>
              <w:right w:val="single" w:sz="6" w:space="0" w:color="auto"/>
            </w:tcBorders>
          </w:tcPr>
          <w:p w14:paraId="4C109C11" w14:textId="77777777" w:rsidR="00186F5E" w:rsidRPr="00A13DDF" w:rsidRDefault="00186F5E" w:rsidP="00C74833">
            <w:pPr>
              <w:rPr>
                <w:rFonts w:cs="Arial"/>
                <w:b/>
                <w:szCs w:val="18"/>
              </w:rPr>
            </w:pPr>
            <w:r w:rsidRPr="00A13DDF">
              <w:rPr>
                <w:rFonts w:cs="Arial"/>
                <w:b/>
                <w:szCs w:val="18"/>
              </w:rPr>
              <w:t>Título</w:t>
            </w:r>
          </w:p>
        </w:tc>
        <w:tc>
          <w:tcPr>
            <w:tcW w:w="2835" w:type="dxa"/>
            <w:tcBorders>
              <w:top w:val="single" w:sz="8" w:space="0" w:color="auto"/>
              <w:left w:val="single" w:sz="6" w:space="0" w:color="auto"/>
              <w:bottom w:val="single" w:sz="8" w:space="0" w:color="auto"/>
            </w:tcBorders>
          </w:tcPr>
          <w:p w14:paraId="3440098D" w14:textId="77777777" w:rsidR="00186F5E" w:rsidRPr="00A13DDF" w:rsidRDefault="00186F5E" w:rsidP="00C74833">
            <w:pPr>
              <w:rPr>
                <w:rFonts w:cs="Arial"/>
                <w:b/>
                <w:szCs w:val="18"/>
              </w:rPr>
            </w:pPr>
            <w:r w:rsidRPr="00A13DDF">
              <w:rPr>
                <w:rFonts w:cs="Arial"/>
                <w:b/>
                <w:szCs w:val="18"/>
              </w:rPr>
              <w:t>Norma Une</w:t>
            </w:r>
          </w:p>
        </w:tc>
      </w:tr>
      <w:tr w:rsidR="00A13DDF" w:rsidRPr="00A13DDF" w14:paraId="177C15D2" w14:textId="77777777" w:rsidTr="00C74833">
        <w:trPr>
          <w:cantSplit/>
          <w:jc w:val="center"/>
        </w:trPr>
        <w:tc>
          <w:tcPr>
            <w:tcW w:w="1383" w:type="dxa"/>
            <w:tcBorders>
              <w:bottom w:val="single" w:sz="6" w:space="0" w:color="auto"/>
              <w:right w:val="single" w:sz="6" w:space="0" w:color="auto"/>
            </w:tcBorders>
          </w:tcPr>
          <w:p w14:paraId="0156E860" w14:textId="77777777" w:rsidR="00186F5E" w:rsidRPr="00A13DDF" w:rsidRDefault="00186F5E" w:rsidP="00C74833">
            <w:pPr>
              <w:rPr>
                <w:rFonts w:cs="Arial"/>
                <w:szCs w:val="18"/>
              </w:rPr>
            </w:pPr>
            <w:r w:rsidRPr="00A13DDF">
              <w:rPr>
                <w:rFonts w:cs="Arial"/>
                <w:szCs w:val="18"/>
              </w:rPr>
              <w:t>EN 919</w:t>
            </w:r>
          </w:p>
        </w:tc>
        <w:tc>
          <w:tcPr>
            <w:tcW w:w="4678" w:type="dxa"/>
            <w:tcBorders>
              <w:left w:val="single" w:sz="6" w:space="0" w:color="auto"/>
              <w:bottom w:val="single" w:sz="6" w:space="0" w:color="auto"/>
              <w:right w:val="single" w:sz="6" w:space="0" w:color="auto"/>
            </w:tcBorders>
          </w:tcPr>
          <w:p w14:paraId="7E1D4EC3" w14:textId="77777777" w:rsidR="00186F5E" w:rsidRPr="00A13DDF" w:rsidRDefault="00186F5E" w:rsidP="00C74833">
            <w:pPr>
              <w:rPr>
                <w:rFonts w:cs="Arial"/>
                <w:szCs w:val="18"/>
              </w:rPr>
            </w:pPr>
            <w:r w:rsidRPr="00A13DDF">
              <w:rPr>
                <w:rFonts w:cs="Arial"/>
                <w:szCs w:val="18"/>
              </w:rPr>
              <w:t>Cuerdas de fibra para usos diversos. Determinación de ciertas propiedades físicas y mecánicas.</w:t>
            </w:r>
          </w:p>
        </w:tc>
        <w:tc>
          <w:tcPr>
            <w:tcW w:w="2835" w:type="dxa"/>
            <w:tcBorders>
              <w:left w:val="single" w:sz="6" w:space="0" w:color="auto"/>
              <w:bottom w:val="single" w:sz="6" w:space="0" w:color="auto"/>
            </w:tcBorders>
          </w:tcPr>
          <w:p w14:paraId="45638F45" w14:textId="77777777" w:rsidR="00186F5E" w:rsidRPr="00A13DDF" w:rsidRDefault="00186F5E" w:rsidP="00C74833">
            <w:pPr>
              <w:rPr>
                <w:rFonts w:cs="Arial"/>
                <w:szCs w:val="18"/>
                <w:lang w:val="fr-FR"/>
              </w:rPr>
            </w:pPr>
            <w:r w:rsidRPr="00A13DDF">
              <w:rPr>
                <w:rFonts w:cs="Arial"/>
                <w:szCs w:val="18"/>
                <w:lang w:val="fr-FR"/>
              </w:rPr>
              <w:t>UNE – EN 919: 1996</w:t>
            </w:r>
          </w:p>
        </w:tc>
      </w:tr>
      <w:tr w:rsidR="00A13DDF" w:rsidRPr="00A13DDF" w14:paraId="1201CDBC" w14:textId="77777777" w:rsidTr="00C74833">
        <w:trPr>
          <w:cantSplit/>
          <w:jc w:val="center"/>
        </w:trPr>
        <w:tc>
          <w:tcPr>
            <w:tcW w:w="1383" w:type="dxa"/>
            <w:tcBorders>
              <w:top w:val="single" w:sz="6" w:space="0" w:color="auto"/>
              <w:bottom w:val="single" w:sz="6" w:space="0" w:color="auto"/>
              <w:right w:val="single" w:sz="6" w:space="0" w:color="auto"/>
            </w:tcBorders>
          </w:tcPr>
          <w:p w14:paraId="0E5DE545" w14:textId="77777777" w:rsidR="00186F5E" w:rsidRPr="00A13DDF" w:rsidRDefault="00186F5E" w:rsidP="00C74833">
            <w:pPr>
              <w:rPr>
                <w:rFonts w:cs="Arial"/>
                <w:szCs w:val="18"/>
                <w:lang w:val="fr-FR"/>
              </w:rPr>
            </w:pPr>
            <w:r w:rsidRPr="00A13DDF">
              <w:rPr>
                <w:rFonts w:cs="Arial"/>
                <w:szCs w:val="18"/>
                <w:lang w:val="fr-FR"/>
              </w:rPr>
              <w:t>EN ISO 9001</w:t>
            </w:r>
          </w:p>
        </w:tc>
        <w:tc>
          <w:tcPr>
            <w:tcW w:w="4678" w:type="dxa"/>
            <w:tcBorders>
              <w:top w:val="single" w:sz="6" w:space="0" w:color="auto"/>
              <w:left w:val="single" w:sz="6" w:space="0" w:color="auto"/>
              <w:bottom w:val="single" w:sz="6" w:space="0" w:color="auto"/>
              <w:right w:val="single" w:sz="6" w:space="0" w:color="auto"/>
            </w:tcBorders>
          </w:tcPr>
          <w:p w14:paraId="43314296" w14:textId="77777777" w:rsidR="00186F5E" w:rsidRPr="00A13DDF" w:rsidRDefault="00186F5E" w:rsidP="00C74833">
            <w:pPr>
              <w:rPr>
                <w:rFonts w:cs="Arial"/>
                <w:szCs w:val="18"/>
              </w:rPr>
            </w:pPr>
            <w:r w:rsidRPr="00A13DDF">
              <w:rPr>
                <w:rFonts w:cs="Arial"/>
                <w:szCs w:val="18"/>
              </w:rPr>
              <w:t>Sistemas de la Calidad. Modelo para el aseguramiento de la calidad en el diseño, el desarrollo, la producción, la instalación y el servicio posventa.</w:t>
            </w:r>
          </w:p>
        </w:tc>
        <w:tc>
          <w:tcPr>
            <w:tcW w:w="2835" w:type="dxa"/>
            <w:tcBorders>
              <w:top w:val="single" w:sz="6" w:space="0" w:color="auto"/>
              <w:left w:val="single" w:sz="6" w:space="0" w:color="auto"/>
              <w:bottom w:val="single" w:sz="6" w:space="0" w:color="auto"/>
            </w:tcBorders>
          </w:tcPr>
          <w:p w14:paraId="53D44903" w14:textId="77777777" w:rsidR="00186F5E" w:rsidRPr="00A13DDF" w:rsidRDefault="00186F5E" w:rsidP="00C74833">
            <w:pPr>
              <w:rPr>
                <w:rFonts w:cs="Arial"/>
                <w:szCs w:val="18"/>
                <w:lang w:val="fr-FR"/>
              </w:rPr>
            </w:pPr>
            <w:r w:rsidRPr="00A13DDF">
              <w:rPr>
                <w:rFonts w:cs="Arial"/>
                <w:szCs w:val="18"/>
                <w:lang w:val="fr-FR"/>
              </w:rPr>
              <w:t>UNE – EN ISO 9001: 1994</w:t>
            </w:r>
          </w:p>
        </w:tc>
      </w:tr>
      <w:tr w:rsidR="00A13DDF" w:rsidRPr="00A13DDF" w14:paraId="20D85757" w14:textId="77777777" w:rsidTr="00C74833">
        <w:trPr>
          <w:cantSplit/>
          <w:jc w:val="center"/>
        </w:trPr>
        <w:tc>
          <w:tcPr>
            <w:tcW w:w="1383" w:type="dxa"/>
            <w:tcBorders>
              <w:top w:val="single" w:sz="6" w:space="0" w:color="auto"/>
              <w:bottom w:val="single" w:sz="6" w:space="0" w:color="auto"/>
              <w:right w:val="single" w:sz="6" w:space="0" w:color="auto"/>
            </w:tcBorders>
          </w:tcPr>
          <w:p w14:paraId="6A3E705F" w14:textId="77777777" w:rsidR="00186F5E" w:rsidRPr="00A13DDF" w:rsidRDefault="00186F5E" w:rsidP="00C74833">
            <w:pPr>
              <w:rPr>
                <w:rFonts w:cs="Arial"/>
                <w:szCs w:val="18"/>
              </w:rPr>
            </w:pPr>
            <w:r w:rsidRPr="00A13DDF">
              <w:rPr>
                <w:rFonts w:cs="Arial"/>
                <w:szCs w:val="18"/>
              </w:rPr>
              <w:t>EN ISO 9002</w:t>
            </w:r>
          </w:p>
        </w:tc>
        <w:tc>
          <w:tcPr>
            <w:tcW w:w="4678" w:type="dxa"/>
            <w:tcBorders>
              <w:top w:val="single" w:sz="6" w:space="0" w:color="auto"/>
              <w:left w:val="single" w:sz="6" w:space="0" w:color="auto"/>
              <w:bottom w:val="single" w:sz="6" w:space="0" w:color="auto"/>
              <w:right w:val="single" w:sz="6" w:space="0" w:color="auto"/>
            </w:tcBorders>
          </w:tcPr>
          <w:p w14:paraId="7869ECDC" w14:textId="77777777" w:rsidR="00186F5E" w:rsidRPr="00A13DDF" w:rsidRDefault="00186F5E" w:rsidP="00C74833">
            <w:pPr>
              <w:rPr>
                <w:rFonts w:cs="Arial"/>
                <w:szCs w:val="18"/>
              </w:rPr>
            </w:pPr>
            <w:r w:rsidRPr="00A13DDF">
              <w:rPr>
                <w:rFonts w:cs="Arial"/>
                <w:szCs w:val="18"/>
              </w:rPr>
              <w:t>Sistemas de la Calidad. Modelo para el aseguramiento de la calidad en la producción, la instalación y el servicio posventa</w:t>
            </w:r>
          </w:p>
        </w:tc>
        <w:tc>
          <w:tcPr>
            <w:tcW w:w="2835" w:type="dxa"/>
            <w:tcBorders>
              <w:top w:val="single" w:sz="6" w:space="0" w:color="auto"/>
              <w:left w:val="single" w:sz="6" w:space="0" w:color="auto"/>
              <w:bottom w:val="single" w:sz="6" w:space="0" w:color="auto"/>
            </w:tcBorders>
          </w:tcPr>
          <w:p w14:paraId="12B0B9E6" w14:textId="77777777" w:rsidR="00186F5E" w:rsidRPr="00A13DDF" w:rsidRDefault="00186F5E" w:rsidP="00C74833">
            <w:pPr>
              <w:rPr>
                <w:rFonts w:cs="Arial"/>
                <w:szCs w:val="18"/>
                <w:lang w:val="fr-FR"/>
              </w:rPr>
            </w:pPr>
            <w:r w:rsidRPr="00A13DDF">
              <w:rPr>
                <w:rFonts w:cs="Arial"/>
                <w:szCs w:val="18"/>
                <w:lang w:val="fr-FR"/>
              </w:rPr>
              <w:t>UNE – EN ISO 9002: 1994</w:t>
            </w:r>
          </w:p>
        </w:tc>
      </w:tr>
      <w:tr w:rsidR="00A13DDF" w:rsidRPr="00A13DDF" w14:paraId="43BC566D" w14:textId="77777777" w:rsidTr="00C74833">
        <w:trPr>
          <w:cantSplit/>
          <w:jc w:val="center"/>
        </w:trPr>
        <w:tc>
          <w:tcPr>
            <w:tcW w:w="1383" w:type="dxa"/>
            <w:tcBorders>
              <w:top w:val="single" w:sz="6" w:space="0" w:color="auto"/>
              <w:bottom w:val="single" w:sz="6" w:space="0" w:color="auto"/>
              <w:right w:val="single" w:sz="6" w:space="0" w:color="auto"/>
            </w:tcBorders>
          </w:tcPr>
          <w:p w14:paraId="269B7395" w14:textId="77777777" w:rsidR="00186F5E" w:rsidRPr="00A13DDF" w:rsidRDefault="00186F5E" w:rsidP="00C74833">
            <w:pPr>
              <w:rPr>
                <w:rFonts w:cs="Arial"/>
                <w:szCs w:val="18"/>
              </w:rPr>
            </w:pPr>
            <w:r w:rsidRPr="00A13DDF">
              <w:rPr>
                <w:rFonts w:cs="Arial"/>
                <w:szCs w:val="18"/>
              </w:rPr>
              <w:t>ISO 554</w:t>
            </w:r>
          </w:p>
        </w:tc>
        <w:tc>
          <w:tcPr>
            <w:tcW w:w="4678" w:type="dxa"/>
            <w:tcBorders>
              <w:top w:val="single" w:sz="6" w:space="0" w:color="auto"/>
              <w:left w:val="single" w:sz="6" w:space="0" w:color="auto"/>
              <w:bottom w:val="single" w:sz="6" w:space="0" w:color="auto"/>
              <w:right w:val="single" w:sz="6" w:space="0" w:color="auto"/>
            </w:tcBorders>
          </w:tcPr>
          <w:p w14:paraId="34ADDFD7" w14:textId="77777777" w:rsidR="00186F5E" w:rsidRPr="00A13DDF" w:rsidRDefault="00186F5E" w:rsidP="00C74833">
            <w:pPr>
              <w:rPr>
                <w:rFonts w:cs="Arial"/>
                <w:szCs w:val="18"/>
              </w:rPr>
            </w:pPr>
            <w:r w:rsidRPr="00A13DDF">
              <w:rPr>
                <w:rFonts w:cs="Arial"/>
                <w:szCs w:val="18"/>
              </w:rPr>
              <w:t>Atmósferas normales para acondicionamiento o ensayo. especificaciones</w:t>
            </w:r>
          </w:p>
        </w:tc>
        <w:tc>
          <w:tcPr>
            <w:tcW w:w="2835" w:type="dxa"/>
            <w:tcBorders>
              <w:top w:val="single" w:sz="6" w:space="0" w:color="auto"/>
              <w:left w:val="single" w:sz="6" w:space="0" w:color="auto"/>
              <w:bottom w:val="single" w:sz="6" w:space="0" w:color="auto"/>
            </w:tcBorders>
          </w:tcPr>
          <w:p w14:paraId="0D71043D" w14:textId="77777777" w:rsidR="00186F5E" w:rsidRPr="00A13DDF" w:rsidRDefault="00186F5E" w:rsidP="00C74833">
            <w:pPr>
              <w:rPr>
                <w:rFonts w:cs="Arial"/>
                <w:szCs w:val="18"/>
              </w:rPr>
            </w:pPr>
            <w:r w:rsidRPr="00A13DDF">
              <w:rPr>
                <w:rFonts w:cs="Arial"/>
                <w:szCs w:val="18"/>
              </w:rPr>
              <w:t>UNE 7520: 1994</w:t>
            </w:r>
          </w:p>
        </w:tc>
      </w:tr>
      <w:tr w:rsidR="00186F5E" w:rsidRPr="00A13DDF" w14:paraId="5F89516F" w14:textId="77777777" w:rsidTr="00C74833">
        <w:trPr>
          <w:cantSplit/>
          <w:jc w:val="center"/>
        </w:trPr>
        <w:tc>
          <w:tcPr>
            <w:tcW w:w="1383" w:type="dxa"/>
            <w:tcBorders>
              <w:top w:val="single" w:sz="6" w:space="0" w:color="auto"/>
              <w:bottom w:val="single" w:sz="6" w:space="0" w:color="auto"/>
              <w:right w:val="single" w:sz="6" w:space="0" w:color="auto"/>
            </w:tcBorders>
          </w:tcPr>
          <w:p w14:paraId="2B4C6B44" w14:textId="77777777" w:rsidR="00186F5E" w:rsidRPr="00A13DDF" w:rsidRDefault="00186F5E" w:rsidP="00C74833">
            <w:pPr>
              <w:rPr>
                <w:rFonts w:cs="Arial"/>
                <w:szCs w:val="18"/>
              </w:rPr>
            </w:pPr>
          </w:p>
        </w:tc>
        <w:tc>
          <w:tcPr>
            <w:tcW w:w="4678" w:type="dxa"/>
            <w:tcBorders>
              <w:top w:val="single" w:sz="6" w:space="0" w:color="auto"/>
              <w:left w:val="single" w:sz="6" w:space="0" w:color="auto"/>
              <w:bottom w:val="single" w:sz="6" w:space="0" w:color="auto"/>
              <w:right w:val="single" w:sz="6" w:space="0" w:color="auto"/>
            </w:tcBorders>
          </w:tcPr>
          <w:p w14:paraId="2DBBD71C" w14:textId="77777777" w:rsidR="00186F5E" w:rsidRPr="00A13DDF" w:rsidRDefault="00186F5E" w:rsidP="00C74833">
            <w:pPr>
              <w:rPr>
                <w:rFonts w:cs="Arial"/>
                <w:szCs w:val="18"/>
              </w:rPr>
            </w:pPr>
            <w:r w:rsidRPr="00A13DDF">
              <w:rPr>
                <w:rFonts w:cs="Arial"/>
                <w:szCs w:val="18"/>
              </w:rPr>
              <w:t>Parte 1: Redes de seguridad: requisitos de seguridad, métodos de ensayo</w:t>
            </w:r>
          </w:p>
          <w:p w14:paraId="1A382AFC" w14:textId="77777777" w:rsidR="00186F5E" w:rsidRPr="00A13DDF" w:rsidRDefault="00186F5E" w:rsidP="00C74833">
            <w:pPr>
              <w:rPr>
                <w:rFonts w:cs="Arial"/>
                <w:szCs w:val="18"/>
              </w:rPr>
            </w:pPr>
            <w:r w:rsidRPr="00A13DDF">
              <w:rPr>
                <w:rFonts w:cs="Arial"/>
                <w:szCs w:val="18"/>
              </w:rPr>
              <w:t>Parte 2: Requisitos de seguridad para la instalación de redes de seguridad</w:t>
            </w:r>
          </w:p>
        </w:tc>
        <w:tc>
          <w:tcPr>
            <w:tcW w:w="2835" w:type="dxa"/>
            <w:tcBorders>
              <w:top w:val="single" w:sz="6" w:space="0" w:color="auto"/>
              <w:left w:val="single" w:sz="6" w:space="0" w:color="auto"/>
              <w:bottom w:val="single" w:sz="6" w:space="0" w:color="auto"/>
            </w:tcBorders>
          </w:tcPr>
          <w:p w14:paraId="77D5C8E8" w14:textId="77777777" w:rsidR="00186F5E" w:rsidRPr="00A13DDF" w:rsidRDefault="00186F5E" w:rsidP="00C74833">
            <w:pPr>
              <w:rPr>
                <w:rFonts w:cs="Arial"/>
                <w:szCs w:val="18"/>
                <w:lang w:val="fr-FR"/>
              </w:rPr>
            </w:pPr>
            <w:r w:rsidRPr="00A13DDF">
              <w:rPr>
                <w:rFonts w:cs="Arial"/>
                <w:szCs w:val="18"/>
                <w:lang w:val="fr-FR"/>
              </w:rPr>
              <w:t>UNE – EN 1.263 – 1 y 2: 1997-1998</w:t>
            </w:r>
          </w:p>
        </w:tc>
      </w:tr>
    </w:tbl>
    <w:p w14:paraId="3205F18E" w14:textId="77777777" w:rsidR="00186F5E" w:rsidRPr="00A13DDF" w:rsidRDefault="00186F5E" w:rsidP="00BB32E8">
      <w:pPr>
        <w:pStyle w:val="UZPRRAFO"/>
        <w:spacing w:line="240" w:lineRule="auto"/>
      </w:pPr>
    </w:p>
    <w:p w14:paraId="2910B372" w14:textId="77777777" w:rsidR="00186F5E" w:rsidRPr="00A13DDF" w:rsidRDefault="00186F5E" w:rsidP="00BB32E8">
      <w:pPr>
        <w:pStyle w:val="UZPRRAFO"/>
        <w:spacing w:line="240" w:lineRule="auto"/>
        <w:rPr>
          <w:b/>
        </w:rPr>
      </w:pPr>
      <w:r w:rsidRPr="00A13DDF">
        <w:rPr>
          <w:b/>
        </w:rPr>
        <w:t>Especificación técnica.</w:t>
      </w:r>
    </w:p>
    <w:p w14:paraId="00C0F49C" w14:textId="77777777" w:rsidR="00186F5E" w:rsidRPr="00A13DDF" w:rsidRDefault="00186F5E" w:rsidP="00BB32E8">
      <w:pPr>
        <w:pStyle w:val="UZPRRAFO"/>
        <w:spacing w:line="240" w:lineRule="auto"/>
      </w:pPr>
      <w:r w:rsidRPr="00A13DDF">
        <w:t>Red barandilla conseguida con paños de redes tipo S, para ser utilizadas a modo de cierre de lugares, sujetos al riesgo de caída desde altura formadas por: pies derechos tubulares hincados en el terreno; anclajes para la inmovilización de sus extremos; paños de red tejidas al cuadro o al rombo de 10 x 10 cm. Bordeados por una cuerda perimetral tipo K, anudada en las cuatro esquinas del paño y enhebrada en las trencillas, todo ello fabricado con de “olefine”, cumpliendo la norma - EN 1.263 - 1, etiquetadas “N – EN” por AENOR, o por otro organismo de certificación de normas de cualquiera de los Estados de la Unión Europea. Incluida parte proporcional de montaje, mantenimiento y retirada.</w:t>
      </w:r>
    </w:p>
    <w:p w14:paraId="0574B022" w14:textId="77777777" w:rsidR="00186F5E" w:rsidRPr="00A13DDF" w:rsidRDefault="00186F5E" w:rsidP="00BB32E8">
      <w:pPr>
        <w:pStyle w:val="UZPRRAFO"/>
        <w:spacing w:line="240" w:lineRule="auto"/>
      </w:pPr>
    </w:p>
    <w:p w14:paraId="6895C950" w14:textId="77777777" w:rsidR="00186F5E" w:rsidRPr="00A13DDF" w:rsidRDefault="00186F5E" w:rsidP="00BB32E8">
      <w:pPr>
        <w:pStyle w:val="UZPRRAFO"/>
        <w:spacing w:line="240" w:lineRule="auto"/>
        <w:rPr>
          <w:b/>
        </w:rPr>
      </w:pPr>
      <w:r w:rsidRPr="00A13DDF">
        <w:rPr>
          <w:b/>
        </w:rPr>
        <w:t>Paños de red (poliamida 6·6 alta tenacidad).</w:t>
      </w:r>
    </w:p>
    <w:p w14:paraId="5558F9E8" w14:textId="77777777" w:rsidR="00186F5E" w:rsidRPr="00A13DDF" w:rsidRDefault="00186F5E" w:rsidP="00BB32E8">
      <w:pPr>
        <w:pStyle w:val="UZPRRAFO"/>
        <w:spacing w:line="240" w:lineRule="auto"/>
      </w:pPr>
      <w:r w:rsidRPr="00A13DDF">
        <w:rPr>
          <w:b/>
        </w:rPr>
        <w:t>Calidad:</w:t>
      </w:r>
      <w:r w:rsidRPr="00A13DDF">
        <w:t xml:space="preserve"> Serán nuevos, a estrenar.</w:t>
      </w:r>
    </w:p>
    <w:p w14:paraId="51780CD3" w14:textId="77777777" w:rsidR="00186F5E" w:rsidRPr="00A13DDF" w:rsidRDefault="00186F5E" w:rsidP="00BB32E8">
      <w:pPr>
        <w:pStyle w:val="UZPRRAFO"/>
        <w:spacing w:line="240" w:lineRule="auto"/>
      </w:pPr>
      <w:r w:rsidRPr="00A13DDF">
        <w:t>Estarán fabricadas con poliamida 6·6 de alta tenacidad, cumpliendo la norma EN 1.263 - 1, etiquetadas “N – EN” por AENOR, o por otro organismo de certificación de normas de cualquiera de los Estados de la Unión Europea Tejidas al rombo o al cuadro de 100 x 100 mm, tipo  A2 con energías mínimas de rotura de 2,3 kJ. Estarán bordeados de cuerda tipo K recibida a las esquinas del paño y enhebrada en las trencillas. Cada paño de red será servido de fábrica etiquetado certificado cumpliendo la norma EN 1.263 - 1, etiquetadas “N – EN” por AENOR, o por otro organismo de certificación de normas de cualquiera de los Estados de la Unión Europea.</w:t>
      </w:r>
    </w:p>
    <w:p w14:paraId="0590E8CD" w14:textId="77777777" w:rsidR="00186F5E" w:rsidRPr="00A13DDF" w:rsidRDefault="00186F5E" w:rsidP="00BB32E8">
      <w:pPr>
        <w:pStyle w:val="UZPRRAFO"/>
        <w:spacing w:line="240" w:lineRule="auto"/>
        <w:rPr>
          <w:b/>
        </w:rPr>
      </w:pPr>
      <w:r w:rsidRPr="00A13DDF">
        <w:rPr>
          <w:b/>
        </w:rPr>
        <w:t>Cuerda perimetral.</w:t>
      </w:r>
    </w:p>
    <w:p w14:paraId="233FB466" w14:textId="77777777" w:rsidR="00186F5E" w:rsidRPr="00A13DDF" w:rsidRDefault="00186F5E" w:rsidP="00BB32E8">
      <w:pPr>
        <w:pStyle w:val="UZPRRAFO"/>
        <w:spacing w:line="240" w:lineRule="auto"/>
      </w:pPr>
      <w:r w:rsidRPr="00A13DDF">
        <w:rPr>
          <w:b/>
        </w:rPr>
        <w:t>Calidad:</w:t>
      </w:r>
      <w:r w:rsidRPr="00A13DDF">
        <w:t xml:space="preserve"> Será nueva, a estrenar. </w:t>
      </w:r>
    </w:p>
    <w:p w14:paraId="5DF8822C" w14:textId="77777777" w:rsidR="00186F5E" w:rsidRPr="00A13DDF" w:rsidRDefault="00186F5E" w:rsidP="00BB32E8">
      <w:pPr>
        <w:pStyle w:val="UZPRRAFO"/>
        <w:spacing w:line="240" w:lineRule="auto"/>
      </w:pPr>
      <w:r w:rsidRPr="00A13DDF">
        <w:t>Cuerda perimetral continua tipo N, con una resistencia a la tracción de al menos 7,5 kN. Estarán fabricadas con poliamida 6·6 de alta tenacidad. Cada cuerda será servida de fábrica  etiquetada certificada cumpliendo la norma EN 1.263 - 1, etiquetadas “N – EN” por AENOR , o por otro organismo de certificación de normas de cualquiera de los Estados de la Unión Europea.</w:t>
      </w:r>
    </w:p>
    <w:p w14:paraId="21A6B903" w14:textId="77777777" w:rsidR="00186F5E" w:rsidRPr="00A13DDF" w:rsidRDefault="00186F5E" w:rsidP="00BB32E8">
      <w:pPr>
        <w:pStyle w:val="UZPRRAFO"/>
        <w:spacing w:line="240" w:lineRule="auto"/>
        <w:rPr>
          <w:b/>
        </w:rPr>
      </w:pPr>
      <w:r w:rsidRPr="00A13DDF">
        <w:rPr>
          <w:b/>
        </w:rPr>
        <w:t xml:space="preserve">Cuerdas de atado para suspensión a los pies derechos. </w:t>
      </w:r>
    </w:p>
    <w:p w14:paraId="14147891" w14:textId="77777777" w:rsidR="00186F5E" w:rsidRPr="00A13DDF" w:rsidRDefault="00186F5E" w:rsidP="00BB32E8">
      <w:pPr>
        <w:pStyle w:val="UZPRRAFO"/>
        <w:spacing w:line="240" w:lineRule="auto"/>
      </w:pPr>
      <w:r w:rsidRPr="00A13DDF">
        <w:rPr>
          <w:b/>
        </w:rPr>
        <w:t>Calidad:</w:t>
      </w:r>
      <w:r w:rsidRPr="00A13DDF">
        <w:t xml:space="preserve"> Serán nuevas, a estrenar. </w:t>
      </w:r>
    </w:p>
    <w:p w14:paraId="7062094C" w14:textId="77777777" w:rsidR="00186F5E" w:rsidRPr="00A13DDF" w:rsidRDefault="00186F5E" w:rsidP="00BB32E8">
      <w:pPr>
        <w:pStyle w:val="UZPRRAFO"/>
        <w:spacing w:line="240" w:lineRule="auto"/>
      </w:pPr>
      <w:r w:rsidRPr="00A13DDF">
        <w:t>Cuerda de atado para suspensión tipo M, con una resistencia a la tracción de al menos 7,5 kN, protegida en sus extremos por fundas contra los deshilachamientos. Estarán fabricadas con poliamida 6·6 de alta tenacidad. Cada cuerda será servida de fábrica etiquetada certificada cumpliendo la norma EN 1.263 - 1, etiquetadas “N – EN” por AENOR, o por otro organismo de certificación de normas de cualquiera de los Estados de la Unión Europea.</w:t>
      </w:r>
    </w:p>
    <w:p w14:paraId="7C0B9268" w14:textId="77777777" w:rsidR="00186F5E" w:rsidRPr="00A13DDF" w:rsidRDefault="00186F5E" w:rsidP="00BB32E8">
      <w:pPr>
        <w:pStyle w:val="UZPRRAFO"/>
        <w:spacing w:line="240" w:lineRule="auto"/>
      </w:pPr>
      <w:r w:rsidRPr="00A13DDF">
        <w:rPr>
          <w:b/>
        </w:rPr>
        <w:t>Cuerdas de unión;</w:t>
      </w:r>
      <w:r w:rsidRPr="00A13DDF">
        <w:t xml:space="preserve"> cosido de continuidad de los paños de red instalados. </w:t>
      </w:r>
    </w:p>
    <w:p w14:paraId="62FC8BE7" w14:textId="77777777" w:rsidR="00186F5E" w:rsidRPr="00A13DDF" w:rsidRDefault="00186F5E" w:rsidP="00BB32E8">
      <w:pPr>
        <w:pStyle w:val="UZPRRAFO"/>
        <w:spacing w:line="240" w:lineRule="auto"/>
      </w:pPr>
      <w:r w:rsidRPr="00A13DDF">
        <w:rPr>
          <w:b/>
        </w:rPr>
        <w:t xml:space="preserve">Calidad: </w:t>
      </w:r>
      <w:r w:rsidRPr="00A13DDF">
        <w:t xml:space="preserve">Serán nuevas, a estrenar. </w:t>
      </w:r>
    </w:p>
    <w:p w14:paraId="0D8FFAF5" w14:textId="77777777" w:rsidR="00186F5E" w:rsidRPr="00A13DDF" w:rsidRDefault="00186F5E" w:rsidP="00BB32E8">
      <w:pPr>
        <w:pStyle w:val="UZPRRAFO"/>
        <w:spacing w:line="240" w:lineRule="auto"/>
      </w:pPr>
      <w:r w:rsidRPr="00A13DDF">
        <w:t xml:space="preserve">Cuerda de unión para cosido de paños tipo O, con una resistencia a la tracción de al menos 7,5 kN, dotadas de en sus dos extremos con fundas contra los deshilachamientos. Estarán fabricadas con poliamida 6·6 de alta tenacidad. Cada cuerda será servida de fábrica etiquetada certificada cumpliendo la </w:t>
      </w:r>
      <w:r w:rsidRPr="00A13DDF">
        <w:lastRenderedPageBreak/>
        <w:t>norma EN 1.263 - 1, etiquetadas “N – EN” por AENOR, o por otro organismo de certificación de normas de cualquiera de los Estados de la Unión Europea.</w:t>
      </w:r>
    </w:p>
    <w:p w14:paraId="679B3AE7" w14:textId="77777777" w:rsidR="00186F5E" w:rsidRPr="00A13DDF" w:rsidRDefault="00186F5E" w:rsidP="00BB32E8">
      <w:pPr>
        <w:pStyle w:val="UZPRRAFO"/>
        <w:spacing w:line="240" w:lineRule="auto"/>
        <w:rPr>
          <w:b/>
        </w:rPr>
      </w:pPr>
      <w:r w:rsidRPr="00A13DDF">
        <w:rPr>
          <w:b/>
        </w:rPr>
        <w:t>Cuerdas tensoras contra los vuelcos hacia el exterior.</w:t>
      </w:r>
    </w:p>
    <w:p w14:paraId="492FAF12" w14:textId="77777777" w:rsidR="00186F5E" w:rsidRPr="00A13DDF" w:rsidRDefault="00186F5E" w:rsidP="00BB32E8">
      <w:pPr>
        <w:pStyle w:val="UZPRRAFO"/>
        <w:spacing w:line="240" w:lineRule="auto"/>
      </w:pPr>
      <w:r w:rsidRPr="00A13DDF">
        <w:rPr>
          <w:b/>
        </w:rPr>
        <w:t xml:space="preserve">Calidad: </w:t>
      </w:r>
      <w:r w:rsidRPr="00A13DDF">
        <w:t xml:space="preserve">Serán nuevas, a estrenar. </w:t>
      </w:r>
    </w:p>
    <w:p w14:paraId="455C28BE" w14:textId="77777777" w:rsidR="00186F5E" w:rsidRPr="00A13DDF" w:rsidRDefault="00186F5E" w:rsidP="00BB32E8">
      <w:pPr>
        <w:pStyle w:val="UZPRRAFO"/>
        <w:spacing w:line="240" w:lineRule="auto"/>
      </w:pPr>
      <w:r w:rsidRPr="00A13DDF">
        <w:t>Cuerda de cosido de paños tipo O, con una resistencia a la tracción de al menos 7,5 kN, dotadas de en sus dos extremos con fundas contra los deshilachamientos. Estarán fabricadas en “olefine”. Cada cuerda será servida de fábrica etiquetada certificada cumpliendo la norma EN 1.263 - 1, etiquetadas “N – EN” por AENOR , o por otro organismo de certificación de normas de cualquiera de los Estados de la Unión Europea.</w:t>
      </w:r>
    </w:p>
    <w:p w14:paraId="7B93EDBE" w14:textId="77777777" w:rsidR="00186F5E" w:rsidRPr="00A13DDF" w:rsidRDefault="00186F5E" w:rsidP="00BB32E8">
      <w:pPr>
        <w:pStyle w:val="UZPRRAFO"/>
        <w:spacing w:line="240" w:lineRule="auto"/>
        <w:rPr>
          <w:b/>
        </w:rPr>
      </w:pPr>
      <w:r w:rsidRPr="00A13DDF">
        <w:rPr>
          <w:b/>
        </w:rPr>
        <w:t>Pies derechos.</w:t>
      </w:r>
    </w:p>
    <w:p w14:paraId="7514815D" w14:textId="77777777" w:rsidR="00186F5E" w:rsidRPr="00A13DDF" w:rsidRDefault="00186F5E" w:rsidP="00BB32E8">
      <w:pPr>
        <w:pStyle w:val="UZPRRAFO"/>
        <w:spacing w:line="240" w:lineRule="auto"/>
      </w:pPr>
      <w:r w:rsidRPr="00A13DDF">
        <w:t>Serán un modelo comercializado metálico para sujeción por aprieto tipo carpintero, pintado anticorrosión.</w:t>
      </w:r>
    </w:p>
    <w:p w14:paraId="2EB3C9FE" w14:textId="77777777" w:rsidR="00186F5E" w:rsidRPr="00A13DDF" w:rsidRDefault="00186F5E" w:rsidP="00BB32E8">
      <w:pPr>
        <w:pStyle w:val="UZPRRAFO"/>
        <w:spacing w:line="240" w:lineRule="auto"/>
        <w:rPr>
          <w:b/>
        </w:rPr>
      </w:pPr>
      <w:r w:rsidRPr="00A13DDF">
        <w:rPr>
          <w:b/>
        </w:rPr>
        <w:t>Anclajes inferiores.</w:t>
      </w:r>
    </w:p>
    <w:p w14:paraId="4258DCD5" w14:textId="77777777" w:rsidR="00186F5E" w:rsidRPr="00A13DDF" w:rsidRDefault="00186F5E" w:rsidP="00BB32E8">
      <w:pPr>
        <w:pStyle w:val="UZPRRAFO"/>
        <w:spacing w:line="240" w:lineRule="auto"/>
      </w:pPr>
      <w:r w:rsidRPr="00A13DDF">
        <w:t>Formados por redondos de acero corrugado doblado en frío de 10 mm de diámetro, según el detalle de planos, recibidos mediante alambre cada 50 cm a la armadura perimetral del forjado o losa.</w:t>
      </w:r>
    </w:p>
    <w:p w14:paraId="661C9CC3" w14:textId="77777777" w:rsidR="00186F5E" w:rsidRPr="00A13DDF" w:rsidRDefault="00186F5E" w:rsidP="00BB32E8">
      <w:pPr>
        <w:pStyle w:val="UZPRRAFO"/>
        <w:spacing w:line="240" w:lineRule="auto"/>
      </w:pPr>
      <w:r w:rsidRPr="00A13DDF">
        <w:t>Formados por redondos de acero corrugado doblado en frío de 10 mm de diámetro, según el detalle de planos, recibidos mediante alambre cada 50 cm a la armadura perimetral del forjado o losa.</w:t>
      </w:r>
    </w:p>
    <w:p w14:paraId="72B6C652" w14:textId="77777777" w:rsidR="00186F5E" w:rsidRPr="00A13DDF" w:rsidRDefault="00186F5E" w:rsidP="00BB32E8">
      <w:pPr>
        <w:pStyle w:val="UZPRRAFO"/>
        <w:spacing w:line="240" w:lineRule="auto"/>
      </w:pPr>
      <w:r w:rsidRPr="00A13DDF">
        <w:t xml:space="preserve"> </w:t>
      </w:r>
    </w:p>
    <w:p w14:paraId="68E31DB0" w14:textId="7D59A6D6" w:rsidR="00186F5E" w:rsidRPr="00A13DDF" w:rsidRDefault="00F40272" w:rsidP="00F40272">
      <w:pPr>
        <w:pStyle w:val="UZTITULO3"/>
        <w:rPr>
          <w:u w:val="single"/>
        </w:rPr>
      </w:pPr>
      <w:bookmarkStart w:id="677" w:name="_Toc183437750"/>
      <w:bookmarkStart w:id="678" w:name="_Toc202072441"/>
      <w:bookmarkStart w:id="679" w:name="_Toc211411517"/>
      <w:bookmarkStart w:id="680" w:name="_Toc226456062"/>
      <w:bookmarkStart w:id="681" w:name="_Toc226515075"/>
      <w:r w:rsidRPr="00A13DDF">
        <w:t>BARANDILLA DE RED TENSA TIPO TENIS SOBRE PIES DERECHOS POR HINCA EN TERRENOS</w:t>
      </w:r>
      <w:bookmarkEnd w:id="677"/>
      <w:bookmarkEnd w:id="678"/>
      <w:bookmarkEnd w:id="679"/>
      <w:bookmarkEnd w:id="680"/>
      <w:bookmarkEnd w:id="681"/>
    </w:p>
    <w:p w14:paraId="6BF6EA56" w14:textId="77777777" w:rsidR="00186F5E" w:rsidRPr="00A13DDF" w:rsidRDefault="00186F5E" w:rsidP="00BB32E8">
      <w:pPr>
        <w:pStyle w:val="UZPRRAFO"/>
        <w:spacing w:line="240" w:lineRule="auto"/>
      </w:pPr>
      <w:r w:rsidRPr="00A13DDF">
        <w:t>Especificación técnica general.</w:t>
      </w:r>
    </w:p>
    <w:p w14:paraId="7A88D9AD" w14:textId="77777777" w:rsidR="00186F5E" w:rsidRPr="00A13DDF" w:rsidRDefault="00186F5E" w:rsidP="00BB32E8">
      <w:pPr>
        <w:pStyle w:val="UZPRRAFO"/>
        <w:spacing w:line="240" w:lineRule="auto"/>
      </w:pPr>
      <w:r w:rsidRPr="00A13DDF">
        <w:t>Todo el sistema de protección con redes, cumplirá las Procedimientos Europeas EN/ISO convertidas en Procedimientos UNE según el cuadro siguiente:</w:t>
      </w:r>
    </w:p>
    <w:p w14:paraId="5283949A" w14:textId="77777777" w:rsidR="00E20468" w:rsidRPr="00A13DDF" w:rsidRDefault="00E20468" w:rsidP="00E20468">
      <w:pPr>
        <w:pStyle w:val="UZPRRAFO"/>
      </w:pPr>
    </w:p>
    <w:tbl>
      <w:tblPr>
        <w:tblW w:w="0" w:type="auto"/>
        <w:jc w:val="center"/>
        <w:tblLayout w:type="fixed"/>
        <w:tblCellMar>
          <w:left w:w="70" w:type="dxa"/>
          <w:right w:w="70" w:type="dxa"/>
        </w:tblCellMar>
        <w:tblLook w:val="0000" w:firstRow="0" w:lastRow="0" w:firstColumn="0" w:lastColumn="0" w:noHBand="0" w:noVBand="0"/>
      </w:tblPr>
      <w:tblGrid>
        <w:gridCol w:w="1771"/>
        <w:gridCol w:w="4747"/>
        <w:gridCol w:w="2199"/>
      </w:tblGrid>
      <w:tr w:rsidR="00A13DDF" w:rsidRPr="00A13DDF" w14:paraId="39E65401" w14:textId="77777777" w:rsidTr="00C74833">
        <w:trPr>
          <w:cantSplit/>
          <w:jc w:val="center"/>
        </w:trPr>
        <w:tc>
          <w:tcPr>
            <w:tcW w:w="1771" w:type="dxa"/>
            <w:tcBorders>
              <w:top w:val="single" w:sz="8" w:space="0" w:color="auto"/>
              <w:bottom w:val="single" w:sz="8" w:space="0" w:color="auto"/>
              <w:right w:val="single" w:sz="6" w:space="0" w:color="auto"/>
            </w:tcBorders>
          </w:tcPr>
          <w:p w14:paraId="6F13CC8A" w14:textId="77777777" w:rsidR="00186F5E" w:rsidRPr="00A13DDF" w:rsidRDefault="00186F5E" w:rsidP="00C74833">
            <w:pPr>
              <w:rPr>
                <w:rFonts w:cs="Arial"/>
                <w:b/>
                <w:szCs w:val="18"/>
              </w:rPr>
            </w:pPr>
            <w:r w:rsidRPr="00A13DDF">
              <w:rPr>
                <w:rFonts w:cs="Arial"/>
                <w:b/>
                <w:szCs w:val="18"/>
              </w:rPr>
              <w:t>Norma EN/ISO</w:t>
            </w:r>
          </w:p>
        </w:tc>
        <w:tc>
          <w:tcPr>
            <w:tcW w:w="4747" w:type="dxa"/>
            <w:tcBorders>
              <w:top w:val="single" w:sz="8" w:space="0" w:color="auto"/>
              <w:left w:val="single" w:sz="6" w:space="0" w:color="auto"/>
              <w:bottom w:val="single" w:sz="8" w:space="0" w:color="auto"/>
              <w:right w:val="single" w:sz="6" w:space="0" w:color="auto"/>
            </w:tcBorders>
          </w:tcPr>
          <w:p w14:paraId="659AAC5D" w14:textId="77777777" w:rsidR="00186F5E" w:rsidRPr="00A13DDF" w:rsidRDefault="00186F5E" w:rsidP="00C74833">
            <w:pPr>
              <w:rPr>
                <w:rFonts w:cs="Arial"/>
                <w:b/>
                <w:szCs w:val="18"/>
              </w:rPr>
            </w:pPr>
            <w:r w:rsidRPr="00A13DDF">
              <w:rPr>
                <w:rFonts w:cs="Arial"/>
                <w:b/>
                <w:szCs w:val="18"/>
              </w:rPr>
              <w:t>Título</w:t>
            </w:r>
          </w:p>
        </w:tc>
        <w:tc>
          <w:tcPr>
            <w:tcW w:w="2199" w:type="dxa"/>
            <w:tcBorders>
              <w:top w:val="single" w:sz="8" w:space="0" w:color="auto"/>
              <w:left w:val="single" w:sz="6" w:space="0" w:color="auto"/>
              <w:bottom w:val="single" w:sz="8" w:space="0" w:color="auto"/>
            </w:tcBorders>
          </w:tcPr>
          <w:p w14:paraId="79D34AB7" w14:textId="77777777" w:rsidR="00186F5E" w:rsidRPr="00A13DDF" w:rsidRDefault="00186F5E" w:rsidP="00C74833">
            <w:pPr>
              <w:rPr>
                <w:rFonts w:cs="Arial"/>
                <w:b/>
                <w:szCs w:val="18"/>
              </w:rPr>
            </w:pPr>
            <w:r w:rsidRPr="00A13DDF">
              <w:rPr>
                <w:rFonts w:cs="Arial"/>
                <w:b/>
                <w:szCs w:val="18"/>
              </w:rPr>
              <w:t>Norma Une</w:t>
            </w:r>
          </w:p>
        </w:tc>
      </w:tr>
      <w:tr w:rsidR="00A13DDF" w:rsidRPr="00A13DDF" w14:paraId="0197502D" w14:textId="77777777" w:rsidTr="00C74833">
        <w:trPr>
          <w:cantSplit/>
          <w:jc w:val="center"/>
        </w:trPr>
        <w:tc>
          <w:tcPr>
            <w:tcW w:w="1771" w:type="dxa"/>
            <w:tcBorders>
              <w:bottom w:val="single" w:sz="6" w:space="0" w:color="auto"/>
              <w:right w:val="single" w:sz="6" w:space="0" w:color="auto"/>
            </w:tcBorders>
          </w:tcPr>
          <w:p w14:paraId="54317836" w14:textId="77777777" w:rsidR="00186F5E" w:rsidRPr="00A13DDF" w:rsidRDefault="00186F5E" w:rsidP="00C74833">
            <w:pPr>
              <w:rPr>
                <w:rFonts w:cs="Arial"/>
                <w:szCs w:val="18"/>
              </w:rPr>
            </w:pPr>
            <w:r w:rsidRPr="00A13DDF">
              <w:rPr>
                <w:rFonts w:cs="Arial"/>
                <w:szCs w:val="18"/>
              </w:rPr>
              <w:t>EN 919</w:t>
            </w:r>
          </w:p>
        </w:tc>
        <w:tc>
          <w:tcPr>
            <w:tcW w:w="4747" w:type="dxa"/>
            <w:tcBorders>
              <w:left w:val="single" w:sz="6" w:space="0" w:color="auto"/>
              <w:bottom w:val="single" w:sz="6" w:space="0" w:color="auto"/>
              <w:right w:val="single" w:sz="6" w:space="0" w:color="auto"/>
            </w:tcBorders>
          </w:tcPr>
          <w:p w14:paraId="08DDA542" w14:textId="77777777" w:rsidR="00186F5E" w:rsidRPr="00A13DDF" w:rsidRDefault="00186F5E" w:rsidP="00C74833">
            <w:pPr>
              <w:rPr>
                <w:rFonts w:cs="Arial"/>
                <w:szCs w:val="18"/>
              </w:rPr>
            </w:pPr>
            <w:r w:rsidRPr="00A13DDF">
              <w:rPr>
                <w:rFonts w:cs="Arial"/>
                <w:szCs w:val="18"/>
              </w:rPr>
              <w:t>Cuerdas de fibra para usos diversos. Determinación de ciertas propiedades físicas y mecánicas.</w:t>
            </w:r>
          </w:p>
        </w:tc>
        <w:tc>
          <w:tcPr>
            <w:tcW w:w="2199" w:type="dxa"/>
            <w:tcBorders>
              <w:left w:val="single" w:sz="6" w:space="0" w:color="auto"/>
              <w:bottom w:val="single" w:sz="6" w:space="0" w:color="auto"/>
            </w:tcBorders>
          </w:tcPr>
          <w:p w14:paraId="3A198F32" w14:textId="77777777" w:rsidR="00186F5E" w:rsidRPr="00A13DDF" w:rsidRDefault="00186F5E" w:rsidP="00C74833">
            <w:pPr>
              <w:rPr>
                <w:rFonts w:cs="Arial"/>
                <w:szCs w:val="18"/>
                <w:lang w:val="fr-FR"/>
              </w:rPr>
            </w:pPr>
            <w:r w:rsidRPr="00A13DDF">
              <w:rPr>
                <w:rFonts w:cs="Arial"/>
                <w:szCs w:val="18"/>
                <w:lang w:val="fr-FR"/>
              </w:rPr>
              <w:t>UNE – EN 919: 1996</w:t>
            </w:r>
          </w:p>
        </w:tc>
      </w:tr>
      <w:tr w:rsidR="00A13DDF" w:rsidRPr="00A13DDF" w14:paraId="0FB93A3D" w14:textId="77777777" w:rsidTr="00C74833">
        <w:trPr>
          <w:cantSplit/>
          <w:jc w:val="center"/>
        </w:trPr>
        <w:tc>
          <w:tcPr>
            <w:tcW w:w="1771" w:type="dxa"/>
            <w:tcBorders>
              <w:top w:val="single" w:sz="6" w:space="0" w:color="auto"/>
              <w:bottom w:val="single" w:sz="6" w:space="0" w:color="auto"/>
              <w:right w:val="single" w:sz="6" w:space="0" w:color="auto"/>
            </w:tcBorders>
          </w:tcPr>
          <w:p w14:paraId="24EB8E1D" w14:textId="77777777" w:rsidR="00186F5E" w:rsidRPr="00A13DDF" w:rsidRDefault="00186F5E" w:rsidP="00C74833">
            <w:pPr>
              <w:rPr>
                <w:rFonts w:cs="Arial"/>
                <w:szCs w:val="18"/>
                <w:lang w:val="fr-FR"/>
              </w:rPr>
            </w:pPr>
            <w:r w:rsidRPr="00A13DDF">
              <w:rPr>
                <w:rFonts w:cs="Arial"/>
                <w:szCs w:val="18"/>
                <w:lang w:val="fr-FR"/>
              </w:rPr>
              <w:t>EN ISO 9001</w:t>
            </w:r>
          </w:p>
        </w:tc>
        <w:tc>
          <w:tcPr>
            <w:tcW w:w="4747" w:type="dxa"/>
            <w:tcBorders>
              <w:top w:val="single" w:sz="6" w:space="0" w:color="auto"/>
              <w:left w:val="single" w:sz="6" w:space="0" w:color="auto"/>
              <w:bottom w:val="single" w:sz="6" w:space="0" w:color="auto"/>
              <w:right w:val="single" w:sz="6" w:space="0" w:color="auto"/>
            </w:tcBorders>
          </w:tcPr>
          <w:p w14:paraId="7BB7B81D" w14:textId="77777777" w:rsidR="00186F5E" w:rsidRPr="00A13DDF" w:rsidRDefault="00186F5E" w:rsidP="00C74833">
            <w:pPr>
              <w:rPr>
                <w:rFonts w:cs="Arial"/>
                <w:szCs w:val="18"/>
              </w:rPr>
            </w:pPr>
            <w:r w:rsidRPr="00A13DDF">
              <w:rPr>
                <w:rFonts w:cs="Arial"/>
                <w:szCs w:val="18"/>
              </w:rPr>
              <w:t>Sistemas de la Calidad. Modelo para el aseguramiento de la calidad en el diseño, el desarrollo, la producción, la instalación y el servicio posventa.</w:t>
            </w:r>
          </w:p>
        </w:tc>
        <w:tc>
          <w:tcPr>
            <w:tcW w:w="2199" w:type="dxa"/>
            <w:tcBorders>
              <w:top w:val="single" w:sz="6" w:space="0" w:color="auto"/>
              <w:left w:val="single" w:sz="6" w:space="0" w:color="auto"/>
              <w:bottom w:val="single" w:sz="6" w:space="0" w:color="auto"/>
            </w:tcBorders>
          </w:tcPr>
          <w:p w14:paraId="521F241C" w14:textId="77777777" w:rsidR="00186F5E" w:rsidRPr="00A13DDF" w:rsidRDefault="00186F5E" w:rsidP="00C74833">
            <w:pPr>
              <w:rPr>
                <w:rFonts w:cs="Arial"/>
                <w:szCs w:val="18"/>
                <w:lang w:val="fr-FR"/>
              </w:rPr>
            </w:pPr>
            <w:r w:rsidRPr="00A13DDF">
              <w:rPr>
                <w:rFonts w:cs="Arial"/>
                <w:szCs w:val="18"/>
                <w:lang w:val="fr-FR"/>
              </w:rPr>
              <w:t>UNE – EN ISO 9001: 1994</w:t>
            </w:r>
          </w:p>
        </w:tc>
      </w:tr>
      <w:tr w:rsidR="00A13DDF" w:rsidRPr="00A13DDF" w14:paraId="4C1F194C" w14:textId="77777777" w:rsidTr="00C74833">
        <w:trPr>
          <w:cantSplit/>
          <w:jc w:val="center"/>
        </w:trPr>
        <w:tc>
          <w:tcPr>
            <w:tcW w:w="1771" w:type="dxa"/>
            <w:tcBorders>
              <w:top w:val="single" w:sz="6" w:space="0" w:color="auto"/>
              <w:bottom w:val="single" w:sz="6" w:space="0" w:color="auto"/>
              <w:right w:val="single" w:sz="6" w:space="0" w:color="auto"/>
            </w:tcBorders>
          </w:tcPr>
          <w:p w14:paraId="4FFBF77F" w14:textId="77777777" w:rsidR="00186F5E" w:rsidRPr="00A13DDF" w:rsidRDefault="00186F5E" w:rsidP="00C74833">
            <w:pPr>
              <w:rPr>
                <w:rFonts w:cs="Arial"/>
                <w:szCs w:val="18"/>
              </w:rPr>
            </w:pPr>
            <w:r w:rsidRPr="00A13DDF">
              <w:rPr>
                <w:rFonts w:cs="Arial"/>
                <w:szCs w:val="18"/>
              </w:rPr>
              <w:t>EN ISO 9002</w:t>
            </w:r>
          </w:p>
        </w:tc>
        <w:tc>
          <w:tcPr>
            <w:tcW w:w="4747" w:type="dxa"/>
            <w:tcBorders>
              <w:top w:val="single" w:sz="6" w:space="0" w:color="auto"/>
              <w:left w:val="single" w:sz="6" w:space="0" w:color="auto"/>
              <w:bottom w:val="single" w:sz="6" w:space="0" w:color="auto"/>
              <w:right w:val="single" w:sz="6" w:space="0" w:color="auto"/>
            </w:tcBorders>
          </w:tcPr>
          <w:p w14:paraId="1052ABF7" w14:textId="77777777" w:rsidR="00186F5E" w:rsidRPr="00A13DDF" w:rsidRDefault="00186F5E" w:rsidP="00C74833">
            <w:pPr>
              <w:rPr>
                <w:rFonts w:cs="Arial"/>
                <w:szCs w:val="18"/>
              </w:rPr>
            </w:pPr>
            <w:r w:rsidRPr="00A13DDF">
              <w:rPr>
                <w:rFonts w:cs="Arial"/>
                <w:szCs w:val="18"/>
              </w:rPr>
              <w:t>Sistemas de la Calidad. Modelo para el aseguramiento de la calidad en la producción, la instalación y el servicio posventa</w:t>
            </w:r>
          </w:p>
        </w:tc>
        <w:tc>
          <w:tcPr>
            <w:tcW w:w="2199" w:type="dxa"/>
            <w:tcBorders>
              <w:top w:val="single" w:sz="6" w:space="0" w:color="auto"/>
              <w:left w:val="single" w:sz="6" w:space="0" w:color="auto"/>
              <w:bottom w:val="single" w:sz="6" w:space="0" w:color="auto"/>
            </w:tcBorders>
          </w:tcPr>
          <w:p w14:paraId="4E9BDAA0" w14:textId="77777777" w:rsidR="00186F5E" w:rsidRPr="00A13DDF" w:rsidRDefault="00186F5E" w:rsidP="00C74833">
            <w:pPr>
              <w:rPr>
                <w:rFonts w:cs="Arial"/>
                <w:szCs w:val="18"/>
                <w:lang w:val="fr-FR"/>
              </w:rPr>
            </w:pPr>
            <w:r w:rsidRPr="00A13DDF">
              <w:rPr>
                <w:rFonts w:cs="Arial"/>
                <w:szCs w:val="18"/>
                <w:lang w:val="fr-FR"/>
              </w:rPr>
              <w:t>UNE – EN ISO 9002: 1994</w:t>
            </w:r>
          </w:p>
        </w:tc>
      </w:tr>
      <w:tr w:rsidR="00A13DDF" w:rsidRPr="00A13DDF" w14:paraId="51879BB3" w14:textId="77777777" w:rsidTr="00C74833">
        <w:trPr>
          <w:cantSplit/>
          <w:jc w:val="center"/>
        </w:trPr>
        <w:tc>
          <w:tcPr>
            <w:tcW w:w="1771" w:type="dxa"/>
            <w:tcBorders>
              <w:top w:val="single" w:sz="6" w:space="0" w:color="auto"/>
              <w:bottom w:val="single" w:sz="6" w:space="0" w:color="auto"/>
              <w:right w:val="single" w:sz="6" w:space="0" w:color="auto"/>
            </w:tcBorders>
          </w:tcPr>
          <w:p w14:paraId="601A4509" w14:textId="77777777" w:rsidR="00186F5E" w:rsidRPr="00A13DDF" w:rsidRDefault="00186F5E" w:rsidP="00C74833">
            <w:pPr>
              <w:rPr>
                <w:rFonts w:cs="Arial"/>
                <w:szCs w:val="18"/>
              </w:rPr>
            </w:pPr>
            <w:r w:rsidRPr="00A13DDF">
              <w:rPr>
                <w:rFonts w:cs="Arial"/>
                <w:szCs w:val="18"/>
              </w:rPr>
              <w:t>ISO 554</w:t>
            </w:r>
          </w:p>
        </w:tc>
        <w:tc>
          <w:tcPr>
            <w:tcW w:w="4747" w:type="dxa"/>
            <w:tcBorders>
              <w:top w:val="single" w:sz="6" w:space="0" w:color="auto"/>
              <w:left w:val="single" w:sz="6" w:space="0" w:color="auto"/>
              <w:bottom w:val="single" w:sz="6" w:space="0" w:color="auto"/>
              <w:right w:val="single" w:sz="6" w:space="0" w:color="auto"/>
            </w:tcBorders>
          </w:tcPr>
          <w:p w14:paraId="6AD74E99" w14:textId="77777777" w:rsidR="00186F5E" w:rsidRPr="00A13DDF" w:rsidRDefault="00186F5E" w:rsidP="00C74833">
            <w:pPr>
              <w:rPr>
                <w:rFonts w:cs="Arial"/>
                <w:szCs w:val="18"/>
              </w:rPr>
            </w:pPr>
            <w:r w:rsidRPr="00A13DDF">
              <w:rPr>
                <w:rFonts w:cs="Arial"/>
                <w:szCs w:val="18"/>
              </w:rPr>
              <w:t>Atmósferas normales para acondicionamiento o ensayo. especificaciones</w:t>
            </w:r>
          </w:p>
        </w:tc>
        <w:tc>
          <w:tcPr>
            <w:tcW w:w="2199" w:type="dxa"/>
            <w:tcBorders>
              <w:top w:val="single" w:sz="6" w:space="0" w:color="auto"/>
              <w:left w:val="single" w:sz="6" w:space="0" w:color="auto"/>
              <w:bottom w:val="single" w:sz="6" w:space="0" w:color="auto"/>
            </w:tcBorders>
          </w:tcPr>
          <w:p w14:paraId="60EF25BD" w14:textId="77777777" w:rsidR="00186F5E" w:rsidRPr="00A13DDF" w:rsidRDefault="00186F5E" w:rsidP="00C74833">
            <w:pPr>
              <w:rPr>
                <w:rFonts w:cs="Arial"/>
                <w:szCs w:val="18"/>
              </w:rPr>
            </w:pPr>
            <w:r w:rsidRPr="00A13DDF">
              <w:rPr>
                <w:rFonts w:cs="Arial"/>
                <w:szCs w:val="18"/>
              </w:rPr>
              <w:t>UNE 7520: 1994</w:t>
            </w:r>
          </w:p>
        </w:tc>
      </w:tr>
      <w:tr w:rsidR="00186F5E" w:rsidRPr="00A13DDF" w14:paraId="32FC7EC0" w14:textId="77777777" w:rsidTr="00C74833">
        <w:trPr>
          <w:cantSplit/>
          <w:jc w:val="center"/>
        </w:trPr>
        <w:tc>
          <w:tcPr>
            <w:tcW w:w="1771" w:type="dxa"/>
            <w:tcBorders>
              <w:top w:val="single" w:sz="6" w:space="0" w:color="auto"/>
              <w:bottom w:val="single" w:sz="6" w:space="0" w:color="auto"/>
              <w:right w:val="single" w:sz="6" w:space="0" w:color="auto"/>
            </w:tcBorders>
          </w:tcPr>
          <w:p w14:paraId="5A6D0C46" w14:textId="77777777" w:rsidR="00186F5E" w:rsidRPr="00A13DDF" w:rsidRDefault="00186F5E" w:rsidP="00C74833">
            <w:pPr>
              <w:rPr>
                <w:rFonts w:cs="Arial"/>
                <w:szCs w:val="18"/>
              </w:rPr>
            </w:pPr>
          </w:p>
        </w:tc>
        <w:tc>
          <w:tcPr>
            <w:tcW w:w="4747" w:type="dxa"/>
            <w:tcBorders>
              <w:top w:val="single" w:sz="6" w:space="0" w:color="auto"/>
              <w:left w:val="single" w:sz="6" w:space="0" w:color="auto"/>
              <w:bottom w:val="single" w:sz="6" w:space="0" w:color="auto"/>
              <w:right w:val="single" w:sz="6" w:space="0" w:color="auto"/>
            </w:tcBorders>
          </w:tcPr>
          <w:p w14:paraId="247CC900" w14:textId="77777777" w:rsidR="00186F5E" w:rsidRPr="00A13DDF" w:rsidRDefault="00186F5E" w:rsidP="00C74833">
            <w:pPr>
              <w:rPr>
                <w:rFonts w:cs="Arial"/>
                <w:szCs w:val="18"/>
              </w:rPr>
            </w:pPr>
            <w:r w:rsidRPr="00A13DDF">
              <w:rPr>
                <w:rFonts w:cs="Arial"/>
                <w:szCs w:val="18"/>
              </w:rPr>
              <w:t>Parte 1: Redes de seguridad: requisitos de seguridad, métodos de ensayo</w:t>
            </w:r>
          </w:p>
          <w:p w14:paraId="6237CA3B" w14:textId="77777777" w:rsidR="00186F5E" w:rsidRPr="00A13DDF" w:rsidRDefault="00186F5E" w:rsidP="00C74833">
            <w:pPr>
              <w:rPr>
                <w:rFonts w:cs="Arial"/>
                <w:szCs w:val="18"/>
              </w:rPr>
            </w:pPr>
            <w:r w:rsidRPr="00A13DDF">
              <w:rPr>
                <w:rFonts w:cs="Arial"/>
                <w:szCs w:val="18"/>
              </w:rPr>
              <w:t>Parte 2: Requisitos de seguridad para la instalación de redes de seguridad</w:t>
            </w:r>
          </w:p>
        </w:tc>
        <w:tc>
          <w:tcPr>
            <w:tcW w:w="2199" w:type="dxa"/>
            <w:tcBorders>
              <w:top w:val="single" w:sz="6" w:space="0" w:color="auto"/>
              <w:left w:val="single" w:sz="6" w:space="0" w:color="auto"/>
              <w:bottom w:val="single" w:sz="6" w:space="0" w:color="auto"/>
            </w:tcBorders>
          </w:tcPr>
          <w:p w14:paraId="11563358" w14:textId="77777777" w:rsidR="00186F5E" w:rsidRPr="00A13DDF" w:rsidRDefault="00186F5E" w:rsidP="00C74833">
            <w:pPr>
              <w:rPr>
                <w:rFonts w:cs="Arial"/>
                <w:szCs w:val="18"/>
                <w:lang w:val="fr-FR"/>
              </w:rPr>
            </w:pPr>
            <w:r w:rsidRPr="00A13DDF">
              <w:rPr>
                <w:rFonts w:cs="Arial"/>
                <w:szCs w:val="18"/>
                <w:lang w:val="fr-FR"/>
              </w:rPr>
              <w:t>UNE – EN 1.263 – 1 y 2: 1997-1998</w:t>
            </w:r>
          </w:p>
        </w:tc>
      </w:tr>
    </w:tbl>
    <w:p w14:paraId="1B97660B" w14:textId="77777777" w:rsidR="00186F5E" w:rsidRPr="00A13DDF" w:rsidRDefault="00186F5E" w:rsidP="00BB32E8">
      <w:pPr>
        <w:pStyle w:val="UZPRRAFO"/>
        <w:spacing w:line="240" w:lineRule="auto"/>
      </w:pPr>
    </w:p>
    <w:p w14:paraId="1A3262C1" w14:textId="77777777" w:rsidR="00186F5E" w:rsidRPr="00A13DDF" w:rsidRDefault="00186F5E" w:rsidP="00BB32E8">
      <w:pPr>
        <w:pStyle w:val="UZPRRAFO"/>
        <w:spacing w:line="240" w:lineRule="auto"/>
        <w:rPr>
          <w:b/>
        </w:rPr>
      </w:pPr>
      <w:r w:rsidRPr="00A13DDF">
        <w:rPr>
          <w:b/>
        </w:rPr>
        <w:t>Especificación técnica.</w:t>
      </w:r>
    </w:p>
    <w:p w14:paraId="1A0346C7" w14:textId="77777777" w:rsidR="00186F5E" w:rsidRPr="00A13DDF" w:rsidRDefault="00186F5E" w:rsidP="00BB32E8">
      <w:pPr>
        <w:pStyle w:val="UZPRRAFO"/>
        <w:spacing w:line="240" w:lineRule="auto"/>
      </w:pPr>
      <w:r w:rsidRPr="00A13DDF">
        <w:t>Red barandilla conseguida con paños de redes tipo S, para ser utilizadas a modo de cierre, de lugares sujetos al riesgo de caída desde altura formadas por: pies derechos tubulares hincados en el terreno; anclajes para la inmovilización de sus extremos; paños de red tejidas al cuadro o al rombo de 10 x 10 cm. Bordeados por una cuerda perimetral tipo K, anudada en las cuatro esquinas del paño y enhebrada en las trencillas, todo ello fabricado con de olefine, cumpliendo la norma  EN 1.263 - 1, etiquetadas “N - EN” por AENOR, o por otro organismo de certificación de normas de cualquiera de los Estados de la Unión Europea. Incluida parte proporcional de montaje, mantenimiento y retirada.</w:t>
      </w:r>
    </w:p>
    <w:p w14:paraId="0ABF10C5" w14:textId="77777777" w:rsidR="00186F5E" w:rsidRPr="00A13DDF" w:rsidRDefault="00186F5E" w:rsidP="00BB32E8">
      <w:pPr>
        <w:pStyle w:val="UZPRRAFO"/>
        <w:spacing w:line="240" w:lineRule="auto"/>
      </w:pPr>
      <w:r w:rsidRPr="00A13DDF">
        <w:t>Paños de red.</w:t>
      </w:r>
    </w:p>
    <w:p w14:paraId="5EF30C30" w14:textId="77777777" w:rsidR="00186F5E" w:rsidRPr="00A13DDF" w:rsidRDefault="00186F5E" w:rsidP="00BB32E8">
      <w:pPr>
        <w:pStyle w:val="UZPRRAFO"/>
        <w:spacing w:line="240" w:lineRule="auto"/>
      </w:pPr>
      <w:r w:rsidRPr="00A13DDF">
        <w:t>Paños de red (poliamida 6·6 alta tenacidad).</w:t>
      </w:r>
    </w:p>
    <w:p w14:paraId="2D27773D" w14:textId="77777777" w:rsidR="00186F5E" w:rsidRPr="00A13DDF" w:rsidRDefault="00186F5E" w:rsidP="00BB32E8">
      <w:pPr>
        <w:pStyle w:val="UZPRRAFO"/>
        <w:spacing w:line="240" w:lineRule="auto"/>
      </w:pPr>
      <w:r w:rsidRPr="00A13DDF">
        <w:t>Calidad: Serán nuevos, a estrenar.</w:t>
      </w:r>
    </w:p>
    <w:p w14:paraId="5E1624EB" w14:textId="77777777" w:rsidR="00186F5E" w:rsidRPr="00A13DDF" w:rsidRDefault="00186F5E" w:rsidP="00BB32E8">
      <w:pPr>
        <w:pStyle w:val="UZPRRAFO"/>
        <w:spacing w:line="240" w:lineRule="auto"/>
      </w:pPr>
      <w:r w:rsidRPr="00A13DDF">
        <w:t xml:space="preserve">Estarán fabricadas con poliamida 6·6 alta tenacidad, cumpliendo la norma  EN 1.263 - 1, etiquetadas “N - EN” por AENOR. Tejidas al rombo o al cuadro de 100 x 100 mm, tipo  A2 con energías mínimas de rotura de 2,3 kJ. Estarán bordeados de cuerda tipo K recibida a las esquinas del paño y enhebrada en las trencillas. Cada paño de red será servido de fábrica etiquetado certificado cumpliendo la norma  EN 1.263 - </w:t>
      </w:r>
      <w:r w:rsidRPr="00A13DDF">
        <w:lastRenderedPageBreak/>
        <w:t>1, etiquetadas “N - EN” por AENOR, o por otro organismo de certificación de normas de cualquiera de los Estados de la Unión Europea.</w:t>
      </w:r>
    </w:p>
    <w:p w14:paraId="12932956" w14:textId="77777777" w:rsidR="00186F5E" w:rsidRPr="00A13DDF" w:rsidRDefault="00186F5E" w:rsidP="00BB32E8">
      <w:pPr>
        <w:pStyle w:val="UZPRRAFO"/>
        <w:spacing w:line="240" w:lineRule="auto"/>
      </w:pPr>
      <w:r w:rsidRPr="00A13DDF">
        <w:t>Cuerda perimetral.</w:t>
      </w:r>
    </w:p>
    <w:p w14:paraId="32A5732D" w14:textId="77777777" w:rsidR="00186F5E" w:rsidRPr="00A13DDF" w:rsidRDefault="00186F5E" w:rsidP="00BB32E8">
      <w:pPr>
        <w:pStyle w:val="UZPRRAFO"/>
        <w:spacing w:line="240" w:lineRule="auto"/>
      </w:pPr>
      <w:r w:rsidRPr="00A13DDF">
        <w:t>Calidad: Será nueva, a estrenar.</w:t>
      </w:r>
    </w:p>
    <w:p w14:paraId="10406243" w14:textId="77777777" w:rsidR="00186F5E" w:rsidRPr="00A13DDF" w:rsidRDefault="00186F5E" w:rsidP="00BB32E8">
      <w:pPr>
        <w:pStyle w:val="UZPRRAFO"/>
        <w:spacing w:line="240" w:lineRule="auto"/>
      </w:pPr>
      <w:r w:rsidRPr="00A13DDF">
        <w:t>Cuerda perimetral continua tipo O, con una resistencia a la tracción de al menos 7,5 kN. Estarán fabricadas poliamida 6·6 alta tenacidad. Cada cuerda será servida de fábrica etiquetada certificada cumpliendo la norma  EN 1.263 - 1, etiquetadas “N - EN” por AENOR, o por otro organismo de certificación de normas de cualquiera de los Estados de la Unión Europea.</w:t>
      </w:r>
    </w:p>
    <w:p w14:paraId="110660CF" w14:textId="77777777" w:rsidR="00186F5E" w:rsidRPr="00A13DDF" w:rsidRDefault="00186F5E" w:rsidP="00BB32E8">
      <w:pPr>
        <w:pStyle w:val="UZPRRAFO"/>
        <w:spacing w:line="240" w:lineRule="auto"/>
      </w:pPr>
      <w:r w:rsidRPr="00A13DDF">
        <w:t>Cuerdas de atado para suspensión a los pies derechos.</w:t>
      </w:r>
    </w:p>
    <w:p w14:paraId="3CBCAF14" w14:textId="77777777" w:rsidR="00186F5E" w:rsidRPr="00A13DDF" w:rsidRDefault="00186F5E" w:rsidP="00BB32E8">
      <w:pPr>
        <w:pStyle w:val="UZPRRAFO"/>
        <w:spacing w:line="240" w:lineRule="auto"/>
      </w:pPr>
      <w:r w:rsidRPr="00A13DDF">
        <w:t>Calidad: Serán nuevas, a estrenar.</w:t>
      </w:r>
    </w:p>
    <w:p w14:paraId="2D956FDA" w14:textId="77777777" w:rsidR="00186F5E" w:rsidRPr="00A13DDF" w:rsidRDefault="00186F5E" w:rsidP="00BB32E8">
      <w:pPr>
        <w:pStyle w:val="UZPRRAFO"/>
        <w:spacing w:line="240" w:lineRule="auto"/>
      </w:pPr>
      <w:r w:rsidRPr="00A13DDF">
        <w:t>Cuerda de atado para suspensión tipo M, con una resistencia a la tracción de al menos 7,5 kN, protegida en sus extremos por fundas contra los deshilachamientos. Estarán fabricadas con poliamida 6·6 alta tenacidad. Cada cuerda será servida de fábrica etiquetada certificada cumpliendo la norma  EN 1.263 - 1, etiquetadas “N - EN” por AENOR, o por otro organismo de certificación de normas de cualquiera de los Estados de la Unión Europea.</w:t>
      </w:r>
    </w:p>
    <w:p w14:paraId="58F0D303" w14:textId="77777777" w:rsidR="00186F5E" w:rsidRPr="00A13DDF" w:rsidRDefault="00186F5E" w:rsidP="00BB32E8">
      <w:pPr>
        <w:pStyle w:val="UZPRRAFO"/>
        <w:spacing w:line="240" w:lineRule="auto"/>
      </w:pPr>
      <w:r w:rsidRPr="00A13DDF">
        <w:t>Cuerdas de unión; cosido de continuidad de los paños de red instalados.</w:t>
      </w:r>
    </w:p>
    <w:p w14:paraId="29DC0B9C" w14:textId="77777777" w:rsidR="00186F5E" w:rsidRPr="00A13DDF" w:rsidRDefault="00186F5E" w:rsidP="00BB32E8">
      <w:pPr>
        <w:pStyle w:val="UZPRRAFO"/>
        <w:spacing w:line="240" w:lineRule="auto"/>
      </w:pPr>
      <w:r w:rsidRPr="00A13DDF">
        <w:t>Calidad: Serán nuevas, a estrenar.</w:t>
      </w:r>
    </w:p>
    <w:p w14:paraId="79B61A43" w14:textId="77777777" w:rsidR="00186F5E" w:rsidRPr="00A13DDF" w:rsidRDefault="00186F5E" w:rsidP="00BB32E8">
      <w:pPr>
        <w:pStyle w:val="UZPRRAFO"/>
        <w:spacing w:line="240" w:lineRule="auto"/>
      </w:pPr>
      <w:r w:rsidRPr="00A13DDF">
        <w:t>Cuerda de unión para cosido de paños tipo O, con una resistencia a la tracción de al menos 7,5 kN, dotadas de en sus dos extremos con fundas contra los deshilachamientos. Estarán fabricadas con poliamida 6·6 alta tenacidad. Cada cuerda será servida de fábrica etiquetada certificada cumpliendo la norma  EN 1.263 - 1, etiquetadas “N - EN” por AENOR, o por otro organismo de certificación de normas de cualquiera de los Estados de la Unión Europea.</w:t>
      </w:r>
    </w:p>
    <w:p w14:paraId="5A1A7E30" w14:textId="77777777" w:rsidR="00186F5E" w:rsidRPr="00A13DDF" w:rsidRDefault="00186F5E" w:rsidP="00BB32E8">
      <w:pPr>
        <w:pStyle w:val="UZPRRAFO"/>
        <w:spacing w:line="240" w:lineRule="auto"/>
      </w:pPr>
      <w:r w:rsidRPr="00A13DDF">
        <w:t>Cuerdas tensoras contra los vuelcos hacia el exterior.</w:t>
      </w:r>
    </w:p>
    <w:p w14:paraId="4567EF66" w14:textId="77777777" w:rsidR="00186F5E" w:rsidRPr="00A13DDF" w:rsidRDefault="00186F5E" w:rsidP="00BB32E8">
      <w:pPr>
        <w:pStyle w:val="UZPRRAFO"/>
        <w:spacing w:line="240" w:lineRule="auto"/>
      </w:pPr>
      <w:r w:rsidRPr="00A13DDF">
        <w:t>Calidad: Serán nuevas, a estrenar.</w:t>
      </w:r>
    </w:p>
    <w:p w14:paraId="3F57EE7A" w14:textId="77777777" w:rsidR="00186F5E" w:rsidRPr="00A13DDF" w:rsidRDefault="00186F5E" w:rsidP="00BB32E8">
      <w:pPr>
        <w:pStyle w:val="UZPRRAFO"/>
        <w:spacing w:line="240" w:lineRule="auto"/>
      </w:pPr>
      <w:r w:rsidRPr="00A13DDF">
        <w:t>Cuerda de cosido de paños tipo O, con una resistencia a la tracción de al menos 7,5 kN, dotadas de en sus dos extremos con fundas contra los deshilachamientos. Estarán fabricadas con poliamida 6·6 alta tenacidad. Cada cuerda será servida de fábrica etiquetada certificada cumpliendo la norma  EN 1.263 - 1, etiquetadas “N - EN” por AENOR, o por otro organismo de certificación de normas de cualquiera de los Estados de la Unión Europea.</w:t>
      </w:r>
    </w:p>
    <w:p w14:paraId="2B6490AB" w14:textId="77777777" w:rsidR="00186F5E" w:rsidRPr="00A13DDF" w:rsidRDefault="00186F5E" w:rsidP="00BB32E8">
      <w:pPr>
        <w:pStyle w:val="UZPRRAFO"/>
        <w:spacing w:line="240" w:lineRule="auto"/>
      </w:pPr>
      <w:r w:rsidRPr="00A13DDF">
        <w:t>Pies derechos.</w:t>
      </w:r>
    </w:p>
    <w:p w14:paraId="4C0EBB80" w14:textId="77777777" w:rsidR="00186F5E" w:rsidRPr="00A13DDF" w:rsidRDefault="00186F5E" w:rsidP="00BB32E8">
      <w:pPr>
        <w:pStyle w:val="UZPRRAFO"/>
        <w:spacing w:line="240" w:lineRule="auto"/>
      </w:pPr>
      <w:r w:rsidRPr="00A13DDF">
        <w:t>Los soportes serán pies derechos por hinca directa en el terreno a golpe de mazo, dotados de ganchos para amarre de redes tipo tenis. Como norma general, se define un soporte cada 0,5 m., según se especifica en los planos.</w:t>
      </w:r>
    </w:p>
    <w:p w14:paraId="6C3BECFF" w14:textId="77777777" w:rsidR="00186F5E" w:rsidRPr="00A13DDF" w:rsidRDefault="00186F5E" w:rsidP="00BB32E8">
      <w:pPr>
        <w:pStyle w:val="UZPRRAFO"/>
        <w:spacing w:line="240" w:lineRule="auto"/>
      </w:pPr>
      <w:r w:rsidRPr="00A13DDF">
        <w:t>Los materiales constitutivos de los pies derechos serán tubos de diámetro de 4-0,2 cm, fabricados en acero pintado contra la corrosión. Tapado mediante tapa de acero soldada en su parte superior e inferior, esta última, instalada sobre un corte en bisel para facilitar la hinca a golpe de mazo. Dada la naturaleza del terreno, la hinca no será inferior a 2 a 2,5 m; por consiguiente la longitud en este caso será de 1,5 m.</w:t>
      </w:r>
    </w:p>
    <w:p w14:paraId="51FFE820" w14:textId="77777777" w:rsidR="00186F5E" w:rsidRPr="00A13DDF" w:rsidRDefault="00186F5E" w:rsidP="00BB32E8">
      <w:pPr>
        <w:pStyle w:val="UZPRRAFO"/>
        <w:spacing w:line="240" w:lineRule="auto"/>
      </w:pPr>
      <w:r w:rsidRPr="00A13DDF">
        <w:t>Anclajes inferiores.</w:t>
      </w:r>
    </w:p>
    <w:p w14:paraId="6178E645" w14:textId="77777777" w:rsidR="00186F5E" w:rsidRPr="00A13DDF" w:rsidRDefault="00186F5E" w:rsidP="00BB32E8">
      <w:pPr>
        <w:pStyle w:val="UZPRRAFO"/>
        <w:spacing w:line="240" w:lineRule="auto"/>
      </w:pPr>
      <w:r w:rsidRPr="00A13DDF">
        <w:t>Formados por redondos de acero corrugado doblado en frío, según el detalle de planos, recibidos hincados a golpe de mazo en el terreno cada 50 cm.</w:t>
      </w:r>
    </w:p>
    <w:p w14:paraId="7626CC51" w14:textId="77777777" w:rsidR="00186F5E" w:rsidRPr="00A13DDF" w:rsidRDefault="00186F5E" w:rsidP="00E20468">
      <w:pPr>
        <w:pStyle w:val="UZPRRAFO"/>
        <w:rPr>
          <w:rFonts w:cs="Arial"/>
          <w:szCs w:val="18"/>
        </w:rPr>
      </w:pPr>
    </w:p>
    <w:p w14:paraId="497924CE" w14:textId="5C334FD6" w:rsidR="00186F5E" w:rsidRPr="00A13DDF" w:rsidRDefault="00F40272" w:rsidP="00F40272">
      <w:pPr>
        <w:pStyle w:val="UZTITULO3"/>
      </w:pPr>
      <w:bookmarkStart w:id="682" w:name="_Toc183437751"/>
      <w:bookmarkStart w:id="683" w:name="_Toc202072442"/>
      <w:bookmarkStart w:id="684" w:name="_Toc211411518"/>
      <w:bookmarkStart w:id="685" w:name="_Toc226456063"/>
      <w:bookmarkStart w:id="686" w:name="_Toc226515076"/>
      <w:r w:rsidRPr="00A13DDF">
        <w:t>BARANDILLA DE RED TENSA TIPO TENIS SOBRE PIES DERECHOS DE SUSTENTACIÓN POR APRIETO TIPO CARPINTERO</w:t>
      </w:r>
      <w:bookmarkEnd w:id="682"/>
      <w:bookmarkEnd w:id="683"/>
      <w:bookmarkEnd w:id="684"/>
      <w:bookmarkEnd w:id="685"/>
      <w:bookmarkEnd w:id="686"/>
    </w:p>
    <w:p w14:paraId="4785C389" w14:textId="77777777" w:rsidR="00186F5E" w:rsidRPr="00A13DDF" w:rsidRDefault="00186F5E" w:rsidP="005E0A05">
      <w:pPr>
        <w:pStyle w:val="UZPRRAFO"/>
      </w:pPr>
      <w:r w:rsidRPr="00A13DDF">
        <w:t>Especificación técnica general.</w:t>
      </w:r>
    </w:p>
    <w:p w14:paraId="71AB2A4B" w14:textId="77777777" w:rsidR="00186F5E" w:rsidRPr="00A13DDF" w:rsidRDefault="00186F5E" w:rsidP="005E0A05">
      <w:pPr>
        <w:pStyle w:val="UZPRRAFO"/>
      </w:pPr>
      <w:r w:rsidRPr="00A13DDF">
        <w:t>Todo el sistema de protección con redes, cumplirá las Procedimientos Europeas EN/ISO convertidas en Procedimientos UNE según el cuadro siguiente:</w:t>
      </w:r>
    </w:p>
    <w:p w14:paraId="12EC29AD" w14:textId="77777777" w:rsidR="005E0A05" w:rsidRPr="00A13DDF" w:rsidRDefault="005E0A05" w:rsidP="005E0A05">
      <w:pPr>
        <w:pStyle w:val="UZPRRAFO"/>
      </w:pPr>
    </w:p>
    <w:tbl>
      <w:tblPr>
        <w:tblW w:w="0" w:type="auto"/>
        <w:jc w:val="center"/>
        <w:tblLayout w:type="fixed"/>
        <w:tblCellMar>
          <w:left w:w="70" w:type="dxa"/>
          <w:right w:w="70" w:type="dxa"/>
        </w:tblCellMar>
        <w:tblLook w:val="0000" w:firstRow="0" w:lastRow="0" w:firstColumn="0" w:lastColumn="0" w:noHBand="0" w:noVBand="0"/>
      </w:tblPr>
      <w:tblGrid>
        <w:gridCol w:w="1771"/>
        <w:gridCol w:w="4747"/>
        <w:gridCol w:w="2199"/>
      </w:tblGrid>
      <w:tr w:rsidR="00A13DDF" w:rsidRPr="00A13DDF" w14:paraId="4EAA049E" w14:textId="77777777" w:rsidTr="00C74833">
        <w:trPr>
          <w:cantSplit/>
          <w:jc w:val="center"/>
        </w:trPr>
        <w:tc>
          <w:tcPr>
            <w:tcW w:w="1771" w:type="dxa"/>
            <w:tcBorders>
              <w:top w:val="single" w:sz="8" w:space="0" w:color="auto"/>
              <w:bottom w:val="single" w:sz="8" w:space="0" w:color="auto"/>
              <w:right w:val="single" w:sz="6" w:space="0" w:color="auto"/>
            </w:tcBorders>
          </w:tcPr>
          <w:p w14:paraId="4E82830B" w14:textId="77777777" w:rsidR="00186F5E" w:rsidRPr="00A13DDF" w:rsidRDefault="00186F5E" w:rsidP="00C74833">
            <w:pPr>
              <w:rPr>
                <w:rFonts w:cs="Arial"/>
                <w:b/>
                <w:szCs w:val="18"/>
              </w:rPr>
            </w:pPr>
            <w:r w:rsidRPr="00A13DDF">
              <w:rPr>
                <w:rFonts w:cs="Arial"/>
                <w:b/>
                <w:szCs w:val="18"/>
              </w:rPr>
              <w:t>Norma EN/ISO</w:t>
            </w:r>
          </w:p>
        </w:tc>
        <w:tc>
          <w:tcPr>
            <w:tcW w:w="4747" w:type="dxa"/>
            <w:tcBorders>
              <w:top w:val="single" w:sz="8" w:space="0" w:color="auto"/>
              <w:left w:val="single" w:sz="6" w:space="0" w:color="auto"/>
              <w:bottom w:val="single" w:sz="8" w:space="0" w:color="auto"/>
              <w:right w:val="single" w:sz="6" w:space="0" w:color="auto"/>
            </w:tcBorders>
          </w:tcPr>
          <w:p w14:paraId="7FEA2A50" w14:textId="77777777" w:rsidR="00186F5E" w:rsidRPr="00A13DDF" w:rsidRDefault="00186F5E" w:rsidP="00C74833">
            <w:pPr>
              <w:rPr>
                <w:rFonts w:cs="Arial"/>
                <w:b/>
                <w:szCs w:val="18"/>
              </w:rPr>
            </w:pPr>
            <w:r w:rsidRPr="00A13DDF">
              <w:rPr>
                <w:rFonts w:cs="Arial"/>
                <w:b/>
                <w:szCs w:val="18"/>
              </w:rPr>
              <w:t>Título</w:t>
            </w:r>
          </w:p>
        </w:tc>
        <w:tc>
          <w:tcPr>
            <w:tcW w:w="2199" w:type="dxa"/>
            <w:tcBorders>
              <w:top w:val="single" w:sz="8" w:space="0" w:color="auto"/>
              <w:left w:val="single" w:sz="6" w:space="0" w:color="auto"/>
              <w:bottom w:val="single" w:sz="8" w:space="0" w:color="auto"/>
            </w:tcBorders>
          </w:tcPr>
          <w:p w14:paraId="55663FCA" w14:textId="77777777" w:rsidR="00186F5E" w:rsidRPr="00A13DDF" w:rsidRDefault="00186F5E" w:rsidP="00C74833">
            <w:pPr>
              <w:rPr>
                <w:rFonts w:cs="Arial"/>
                <w:b/>
                <w:szCs w:val="18"/>
              </w:rPr>
            </w:pPr>
            <w:r w:rsidRPr="00A13DDF">
              <w:rPr>
                <w:rFonts w:cs="Arial"/>
                <w:b/>
                <w:szCs w:val="18"/>
              </w:rPr>
              <w:t>Norma Une</w:t>
            </w:r>
          </w:p>
        </w:tc>
      </w:tr>
      <w:tr w:rsidR="00A13DDF" w:rsidRPr="00A13DDF" w14:paraId="4FC2D9E9" w14:textId="77777777" w:rsidTr="00C74833">
        <w:trPr>
          <w:cantSplit/>
          <w:jc w:val="center"/>
        </w:trPr>
        <w:tc>
          <w:tcPr>
            <w:tcW w:w="1771" w:type="dxa"/>
            <w:tcBorders>
              <w:bottom w:val="single" w:sz="6" w:space="0" w:color="auto"/>
              <w:right w:val="single" w:sz="6" w:space="0" w:color="auto"/>
            </w:tcBorders>
          </w:tcPr>
          <w:p w14:paraId="6B80123D" w14:textId="77777777" w:rsidR="00186F5E" w:rsidRPr="00A13DDF" w:rsidRDefault="00186F5E" w:rsidP="00C74833">
            <w:pPr>
              <w:rPr>
                <w:rFonts w:cs="Arial"/>
                <w:szCs w:val="18"/>
              </w:rPr>
            </w:pPr>
            <w:r w:rsidRPr="00A13DDF">
              <w:rPr>
                <w:rFonts w:cs="Arial"/>
                <w:szCs w:val="18"/>
              </w:rPr>
              <w:t>EN 919</w:t>
            </w:r>
          </w:p>
        </w:tc>
        <w:tc>
          <w:tcPr>
            <w:tcW w:w="4747" w:type="dxa"/>
            <w:tcBorders>
              <w:left w:val="single" w:sz="6" w:space="0" w:color="auto"/>
              <w:bottom w:val="single" w:sz="6" w:space="0" w:color="auto"/>
              <w:right w:val="single" w:sz="6" w:space="0" w:color="auto"/>
            </w:tcBorders>
          </w:tcPr>
          <w:p w14:paraId="2B489D21" w14:textId="77777777" w:rsidR="00186F5E" w:rsidRPr="00A13DDF" w:rsidRDefault="00186F5E" w:rsidP="00C74833">
            <w:pPr>
              <w:rPr>
                <w:rFonts w:cs="Arial"/>
                <w:szCs w:val="18"/>
              </w:rPr>
            </w:pPr>
            <w:r w:rsidRPr="00A13DDF">
              <w:rPr>
                <w:rFonts w:cs="Arial"/>
                <w:szCs w:val="18"/>
              </w:rPr>
              <w:t>Cuerdas de fibra para usos diversos. Determinación de ciertas propiedades físicas y mecánicas.</w:t>
            </w:r>
          </w:p>
        </w:tc>
        <w:tc>
          <w:tcPr>
            <w:tcW w:w="2199" w:type="dxa"/>
            <w:tcBorders>
              <w:left w:val="single" w:sz="6" w:space="0" w:color="auto"/>
              <w:bottom w:val="single" w:sz="6" w:space="0" w:color="auto"/>
            </w:tcBorders>
          </w:tcPr>
          <w:p w14:paraId="1BC0D548" w14:textId="77777777" w:rsidR="00186F5E" w:rsidRPr="00A13DDF" w:rsidRDefault="00186F5E" w:rsidP="00C74833">
            <w:pPr>
              <w:rPr>
                <w:rFonts w:cs="Arial"/>
                <w:szCs w:val="18"/>
                <w:lang w:val="fr-FR"/>
              </w:rPr>
            </w:pPr>
            <w:r w:rsidRPr="00A13DDF">
              <w:rPr>
                <w:rFonts w:cs="Arial"/>
                <w:szCs w:val="18"/>
                <w:lang w:val="fr-FR"/>
              </w:rPr>
              <w:t>UNE – EN 919: 1996</w:t>
            </w:r>
          </w:p>
        </w:tc>
      </w:tr>
      <w:tr w:rsidR="00A13DDF" w:rsidRPr="00A13DDF" w14:paraId="59AA4A52" w14:textId="77777777" w:rsidTr="00C74833">
        <w:trPr>
          <w:cantSplit/>
          <w:jc w:val="center"/>
        </w:trPr>
        <w:tc>
          <w:tcPr>
            <w:tcW w:w="1771" w:type="dxa"/>
            <w:tcBorders>
              <w:top w:val="single" w:sz="6" w:space="0" w:color="auto"/>
              <w:bottom w:val="single" w:sz="6" w:space="0" w:color="auto"/>
              <w:right w:val="single" w:sz="6" w:space="0" w:color="auto"/>
            </w:tcBorders>
          </w:tcPr>
          <w:p w14:paraId="012EA6AD" w14:textId="77777777" w:rsidR="00186F5E" w:rsidRPr="00A13DDF" w:rsidRDefault="00186F5E" w:rsidP="00C74833">
            <w:pPr>
              <w:rPr>
                <w:rFonts w:cs="Arial"/>
                <w:szCs w:val="18"/>
                <w:lang w:val="fr-FR"/>
              </w:rPr>
            </w:pPr>
            <w:r w:rsidRPr="00A13DDF">
              <w:rPr>
                <w:rFonts w:cs="Arial"/>
                <w:szCs w:val="18"/>
                <w:lang w:val="fr-FR"/>
              </w:rPr>
              <w:t>EN ISO 9001</w:t>
            </w:r>
          </w:p>
        </w:tc>
        <w:tc>
          <w:tcPr>
            <w:tcW w:w="4747" w:type="dxa"/>
            <w:tcBorders>
              <w:top w:val="single" w:sz="6" w:space="0" w:color="auto"/>
              <w:left w:val="single" w:sz="6" w:space="0" w:color="auto"/>
              <w:bottom w:val="single" w:sz="6" w:space="0" w:color="auto"/>
              <w:right w:val="single" w:sz="6" w:space="0" w:color="auto"/>
            </w:tcBorders>
          </w:tcPr>
          <w:p w14:paraId="75BCE4F4" w14:textId="77777777" w:rsidR="00186F5E" w:rsidRPr="00A13DDF" w:rsidRDefault="00186F5E" w:rsidP="00C74833">
            <w:pPr>
              <w:rPr>
                <w:rFonts w:cs="Arial"/>
                <w:szCs w:val="18"/>
              </w:rPr>
            </w:pPr>
            <w:r w:rsidRPr="00A13DDF">
              <w:rPr>
                <w:rFonts w:cs="Arial"/>
                <w:szCs w:val="18"/>
              </w:rPr>
              <w:t>Sistemas de la Calidad. Modelo para el aseguramiento de la calidad en el diseño, el desarrollo, la producción, la instalación y el servicio posventa.</w:t>
            </w:r>
          </w:p>
        </w:tc>
        <w:tc>
          <w:tcPr>
            <w:tcW w:w="2199" w:type="dxa"/>
            <w:tcBorders>
              <w:top w:val="single" w:sz="6" w:space="0" w:color="auto"/>
              <w:left w:val="single" w:sz="6" w:space="0" w:color="auto"/>
              <w:bottom w:val="single" w:sz="6" w:space="0" w:color="auto"/>
            </w:tcBorders>
          </w:tcPr>
          <w:p w14:paraId="6AA867FD" w14:textId="77777777" w:rsidR="00186F5E" w:rsidRPr="00A13DDF" w:rsidRDefault="00186F5E" w:rsidP="00C74833">
            <w:pPr>
              <w:rPr>
                <w:rFonts w:cs="Arial"/>
                <w:szCs w:val="18"/>
                <w:lang w:val="fr-FR"/>
              </w:rPr>
            </w:pPr>
            <w:r w:rsidRPr="00A13DDF">
              <w:rPr>
                <w:rFonts w:cs="Arial"/>
                <w:szCs w:val="18"/>
                <w:lang w:val="fr-FR"/>
              </w:rPr>
              <w:t>UNE – EN ISO 9001: 1994</w:t>
            </w:r>
          </w:p>
        </w:tc>
      </w:tr>
      <w:tr w:rsidR="00A13DDF" w:rsidRPr="00A13DDF" w14:paraId="0C4C311D" w14:textId="77777777" w:rsidTr="00C74833">
        <w:trPr>
          <w:cantSplit/>
          <w:jc w:val="center"/>
        </w:trPr>
        <w:tc>
          <w:tcPr>
            <w:tcW w:w="1771" w:type="dxa"/>
            <w:tcBorders>
              <w:top w:val="single" w:sz="6" w:space="0" w:color="auto"/>
              <w:bottom w:val="single" w:sz="6" w:space="0" w:color="auto"/>
              <w:right w:val="single" w:sz="6" w:space="0" w:color="auto"/>
            </w:tcBorders>
          </w:tcPr>
          <w:p w14:paraId="74F21DD4" w14:textId="77777777" w:rsidR="00186F5E" w:rsidRPr="00A13DDF" w:rsidRDefault="00186F5E" w:rsidP="00C74833">
            <w:pPr>
              <w:rPr>
                <w:rFonts w:cs="Arial"/>
                <w:szCs w:val="18"/>
              </w:rPr>
            </w:pPr>
            <w:r w:rsidRPr="00A13DDF">
              <w:rPr>
                <w:rFonts w:cs="Arial"/>
                <w:szCs w:val="18"/>
              </w:rPr>
              <w:lastRenderedPageBreak/>
              <w:t>EN ISO 9002</w:t>
            </w:r>
          </w:p>
        </w:tc>
        <w:tc>
          <w:tcPr>
            <w:tcW w:w="4747" w:type="dxa"/>
            <w:tcBorders>
              <w:top w:val="single" w:sz="6" w:space="0" w:color="auto"/>
              <w:left w:val="single" w:sz="6" w:space="0" w:color="auto"/>
              <w:bottom w:val="single" w:sz="6" w:space="0" w:color="auto"/>
              <w:right w:val="single" w:sz="6" w:space="0" w:color="auto"/>
            </w:tcBorders>
          </w:tcPr>
          <w:p w14:paraId="076F3964" w14:textId="77777777" w:rsidR="00186F5E" w:rsidRPr="00A13DDF" w:rsidRDefault="00186F5E" w:rsidP="00C74833">
            <w:pPr>
              <w:rPr>
                <w:rFonts w:cs="Arial"/>
                <w:szCs w:val="18"/>
              </w:rPr>
            </w:pPr>
            <w:r w:rsidRPr="00A13DDF">
              <w:rPr>
                <w:rFonts w:cs="Arial"/>
                <w:szCs w:val="18"/>
              </w:rPr>
              <w:t>Sistemas de la Calidad. Modelo para el aseguramiento de la calidad en la producción, la instalación y el servicio posventa</w:t>
            </w:r>
          </w:p>
        </w:tc>
        <w:tc>
          <w:tcPr>
            <w:tcW w:w="2199" w:type="dxa"/>
            <w:tcBorders>
              <w:top w:val="single" w:sz="6" w:space="0" w:color="auto"/>
              <w:left w:val="single" w:sz="6" w:space="0" w:color="auto"/>
              <w:bottom w:val="single" w:sz="6" w:space="0" w:color="auto"/>
            </w:tcBorders>
          </w:tcPr>
          <w:p w14:paraId="50F9700B" w14:textId="77777777" w:rsidR="00186F5E" w:rsidRPr="00A13DDF" w:rsidRDefault="00186F5E" w:rsidP="00C74833">
            <w:pPr>
              <w:rPr>
                <w:rFonts w:cs="Arial"/>
                <w:szCs w:val="18"/>
                <w:lang w:val="fr-FR"/>
              </w:rPr>
            </w:pPr>
            <w:r w:rsidRPr="00A13DDF">
              <w:rPr>
                <w:rFonts w:cs="Arial"/>
                <w:szCs w:val="18"/>
                <w:lang w:val="fr-FR"/>
              </w:rPr>
              <w:t>UNE – EN ISO 9002: 1994</w:t>
            </w:r>
          </w:p>
        </w:tc>
      </w:tr>
      <w:tr w:rsidR="00A13DDF" w:rsidRPr="00A13DDF" w14:paraId="3834C3C2" w14:textId="77777777" w:rsidTr="00C74833">
        <w:trPr>
          <w:cantSplit/>
          <w:jc w:val="center"/>
        </w:trPr>
        <w:tc>
          <w:tcPr>
            <w:tcW w:w="1771" w:type="dxa"/>
            <w:tcBorders>
              <w:top w:val="single" w:sz="6" w:space="0" w:color="auto"/>
              <w:bottom w:val="single" w:sz="6" w:space="0" w:color="auto"/>
              <w:right w:val="single" w:sz="6" w:space="0" w:color="auto"/>
            </w:tcBorders>
          </w:tcPr>
          <w:p w14:paraId="6204D437" w14:textId="77777777" w:rsidR="00186F5E" w:rsidRPr="00A13DDF" w:rsidRDefault="00186F5E" w:rsidP="00C74833">
            <w:pPr>
              <w:rPr>
                <w:rFonts w:cs="Arial"/>
                <w:szCs w:val="18"/>
              </w:rPr>
            </w:pPr>
            <w:r w:rsidRPr="00A13DDF">
              <w:rPr>
                <w:rFonts w:cs="Arial"/>
                <w:szCs w:val="18"/>
              </w:rPr>
              <w:t>ISO 554</w:t>
            </w:r>
          </w:p>
        </w:tc>
        <w:tc>
          <w:tcPr>
            <w:tcW w:w="4747" w:type="dxa"/>
            <w:tcBorders>
              <w:top w:val="single" w:sz="6" w:space="0" w:color="auto"/>
              <w:left w:val="single" w:sz="6" w:space="0" w:color="auto"/>
              <w:bottom w:val="single" w:sz="6" w:space="0" w:color="auto"/>
              <w:right w:val="single" w:sz="6" w:space="0" w:color="auto"/>
            </w:tcBorders>
          </w:tcPr>
          <w:p w14:paraId="6E4E2209" w14:textId="77777777" w:rsidR="00186F5E" w:rsidRPr="00A13DDF" w:rsidRDefault="00186F5E" w:rsidP="00C74833">
            <w:pPr>
              <w:rPr>
                <w:rFonts w:cs="Arial"/>
                <w:szCs w:val="18"/>
              </w:rPr>
            </w:pPr>
            <w:r w:rsidRPr="00A13DDF">
              <w:rPr>
                <w:rFonts w:cs="Arial"/>
                <w:szCs w:val="18"/>
              </w:rPr>
              <w:t>Atmósferas normales para acondicionamiento o ensayo. Especificaciones</w:t>
            </w:r>
          </w:p>
        </w:tc>
        <w:tc>
          <w:tcPr>
            <w:tcW w:w="2199" w:type="dxa"/>
            <w:tcBorders>
              <w:top w:val="single" w:sz="6" w:space="0" w:color="auto"/>
              <w:left w:val="single" w:sz="6" w:space="0" w:color="auto"/>
              <w:bottom w:val="single" w:sz="6" w:space="0" w:color="auto"/>
            </w:tcBorders>
          </w:tcPr>
          <w:p w14:paraId="467CAE3A" w14:textId="77777777" w:rsidR="00186F5E" w:rsidRPr="00A13DDF" w:rsidRDefault="00186F5E" w:rsidP="00C74833">
            <w:pPr>
              <w:rPr>
                <w:rFonts w:cs="Arial"/>
                <w:szCs w:val="18"/>
              </w:rPr>
            </w:pPr>
            <w:r w:rsidRPr="00A13DDF">
              <w:rPr>
                <w:rFonts w:cs="Arial"/>
                <w:szCs w:val="18"/>
              </w:rPr>
              <w:t>UNE 7520: 1994</w:t>
            </w:r>
          </w:p>
        </w:tc>
      </w:tr>
      <w:tr w:rsidR="00A13DDF" w:rsidRPr="00A13DDF" w14:paraId="2A699728" w14:textId="77777777" w:rsidTr="00C74833">
        <w:trPr>
          <w:cantSplit/>
          <w:jc w:val="center"/>
        </w:trPr>
        <w:tc>
          <w:tcPr>
            <w:tcW w:w="1771" w:type="dxa"/>
            <w:tcBorders>
              <w:top w:val="single" w:sz="6" w:space="0" w:color="auto"/>
              <w:bottom w:val="single" w:sz="6" w:space="0" w:color="auto"/>
              <w:right w:val="single" w:sz="6" w:space="0" w:color="auto"/>
            </w:tcBorders>
          </w:tcPr>
          <w:p w14:paraId="5B46B767" w14:textId="77777777" w:rsidR="00186F5E" w:rsidRPr="00A13DDF" w:rsidRDefault="00186F5E" w:rsidP="00C74833">
            <w:pPr>
              <w:rPr>
                <w:rFonts w:cs="Arial"/>
                <w:szCs w:val="18"/>
              </w:rPr>
            </w:pPr>
          </w:p>
        </w:tc>
        <w:tc>
          <w:tcPr>
            <w:tcW w:w="4747" w:type="dxa"/>
            <w:tcBorders>
              <w:top w:val="single" w:sz="6" w:space="0" w:color="auto"/>
              <w:left w:val="single" w:sz="6" w:space="0" w:color="auto"/>
              <w:bottom w:val="single" w:sz="6" w:space="0" w:color="auto"/>
              <w:right w:val="single" w:sz="6" w:space="0" w:color="auto"/>
            </w:tcBorders>
          </w:tcPr>
          <w:p w14:paraId="42F6C0A9" w14:textId="77777777" w:rsidR="00186F5E" w:rsidRPr="00A13DDF" w:rsidRDefault="00186F5E" w:rsidP="00C74833">
            <w:pPr>
              <w:rPr>
                <w:rFonts w:cs="Arial"/>
                <w:szCs w:val="18"/>
              </w:rPr>
            </w:pPr>
            <w:r w:rsidRPr="00A13DDF">
              <w:rPr>
                <w:rFonts w:cs="Arial"/>
                <w:szCs w:val="18"/>
              </w:rPr>
              <w:t>Parte 1: Redes de seguridad: requisitos de seguridad, métodos de ensayo</w:t>
            </w:r>
          </w:p>
          <w:p w14:paraId="0F49EFDC" w14:textId="77777777" w:rsidR="00186F5E" w:rsidRPr="00A13DDF" w:rsidRDefault="00186F5E" w:rsidP="00C74833">
            <w:pPr>
              <w:rPr>
                <w:rFonts w:cs="Arial"/>
                <w:szCs w:val="18"/>
              </w:rPr>
            </w:pPr>
            <w:r w:rsidRPr="00A13DDF">
              <w:rPr>
                <w:rFonts w:cs="Arial"/>
                <w:szCs w:val="18"/>
              </w:rPr>
              <w:t>Parte 2: Requisitos de seguridad para la instalación de redes de seguridad</w:t>
            </w:r>
          </w:p>
        </w:tc>
        <w:tc>
          <w:tcPr>
            <w:tcW w:w="2199" w:type="dxa"/>
            <w:tcBorders>
              <w:top w:val="single" w:sz="6" w:space="0" w:color="auto"/>
              <w:left w:val="single" w:sz="6" w:space="0" w:color="auto"/>
              <w:bottom w:val="single" w:sz="6" w:space="0" w:color="auto"/>
            </w:tcBorders>
          </w:tcPr>
          <w:p w14:paraId="228383F2" w14:textId="77777777" w:rsidR="00186F5E" w:rsidRPr="00A13DDF" w:rsidRDefault="00186F5E" w:rsidP="00C74833">
            <w:pPr>
              <w:rPr>
                <w:rFonts w:cs="Arial"/>
                <w:szCs w:val="18"/>
                <w:lang w:val="fr-FR"/>
              </w:rPr>
            </w:pPr>
            <w:r w:rsidRPr="00A13DDF">
              <w:rPr>
                <w:rFonts w:cs="Arial"/>
                <w:szCs w:val="18"/>
                <w:lang w:val="fr-FR"/>
              </w:rPr>
              <w:t>UNE – EN 1.263 – 1 y 2: 1997-1998</w:t>
            </w:r>
          </w:p>
        </w:tc>
      </w:tr>
    </w:tbl>
    <w:p w14:paraId="2FD8B4DF" w14:textId="77777777" w:rsidR="00186F5E" w:rsidRPr="00A13DDF" w:rsidRDefault="00186F5E" w:rsidP="00BB32E8">
      <w:pPr>
        <w:pStyle w:val="UZPRRAFO"/>
        <w:spacing w:line="240" w:lineRule="auto"/>
      </w:pPr>
      <w:r w:rsidRPr="00A13DDF">
        <w:t>Especificación técnica.</w:t>
      </w:r>
    </w:p>
    <w:p w14:paraId="279F9299" w14:textId="77777777" w:rsidR="00186F5E" w:rsidRPr="00A13DDF" w:rsidRDefault="00186F5E" w:rsidP="00BB32E8">
      <w:pPr>
        <w:pStyle w:val="UZPRRAFO"/>
        <w:spacing w:line="240" w:lineRule="auto"/>
      </w:pPr>
      <w:r w:rsidRPr="00A13DDF">
        <w:t>Red barandilla conseguida con paños de redes tipo S, para ser utilizadas a modo de cierre de lugares, sujetos al riesgo de caída desde altura formadas por: pies derechos tubulares hincados en el terreno; anclajes para la inmovilización de sus extremos; paños de red tejidas al cuadro o al rombo de 10 x 10 cm. Bordeados por una cuerda perimetral tipo K, anudada en las cuatro esquinas del paño y enhebrada en las trencillas, todo ello fabricado con de olefine, cumpliendo la norma  EN 1.263 - 1, etiquetadas “N – EN” por AENOR, o por otro organismo de certificación de normas de cualquiera de los Estados de la Unión Europea. Incluida parte proporcional de montaje, mantenimiento y retirada.</w:t>
      </w:r>
    </w:p>
    <w:p w14:paraId="2FC7CB47" w14:textId="77777777" w:rsidR="00186F5E" w:rsidRPr="00A13DDF" w:rsidRDefault="00186F5E" w:rsidP="00BB32E8">
      <w:pPr>
        <w:pStyle w:val="UZPRRAFO"/>
        <w:spacing w:line="240" w:lineRule="auto"/>
      </w:pPr>
      <w:r w:rsidRPr="00A13DDF">
        <w:t>Paños de red.</w:t>
      </w:r>
    </w:p>
    <w:p w14:paraId="1ECE3883" w14:textId="77777777" w:rsidR="00186F5E" w:rsidRPr="00A13DDF" w:rsidRDefault="00186F5E" w:rsidP="00BB32E8">
      <w:pPr>
        <w:pStyle w:val="UZPRRAFO"/>
        <w:spacing w:line="240" w:lineRule="auto"/>
      </w:pPr>
      <w:r w:rsidRPr="00A13DDF">
        <w:t>Paños de red (poliamida 6·6 alta tenacidad).</w:t>
      </w:r>
    </w:p>
    <w:p w14:paraId="685ACBA2" w14:textId="77777777" w:rsidR="00186F5E" w:rsidRPr="00A13DDF" w:rsidRDefault="00186F5E" w:rsidP="00BB32E8">
      <w:pPr>
        <w:pStyle w:val="UZPRRAFO"/>
        <w:spacing w:line="240" w:lineRule="auto"/>
      </w:pPr>
      <w:r w:rsidRPr="00A13DDF">
        <w:t>Calidad: Serán nuevos, a estrenar.</w:t>
      </w:r>
    </w:p>
    <w:p w14:paraId="7E430214" w14:textId="77777777" w:rsidR="00186F5E" w:rsidRPr="00A13DDF" w:rsidRDefault="00186F5E" w:rsidP="00BB32E8">
      <w:pPr>
        <w:pStyle w:val="UZPRRAFO"/>
        <w:spacing w:line="240" w:lineRule="auto"/>
      </w:pPr>
      <w:r w:rsidRPr="00A13DDF">
        <w:t>Estarán fabricadas con poliamida 6·6 alta tenacidad, cumpliendo la norma  EN 1.263 - 1, etiquetadas “N – EN” por AENOR. Tejidas al rombo o al cuadro de 100 x 100 mm, tipo  A2 con energías mínimas de rotura de 2,3 kJ. Estarán bordeados de cuerda tipo K recibida a las esquinas del paño y enhebrada en las trencillas. Cada paño de red será servido de fábrica  etiquetado certificado cumpliendo la norma  EN 1.263 - 1, etiquetadas “N – EN” por AENOR, o por otro organismo de certificación de normas de cualquiera de los Estados de la Unión Europea.</w:t>
      </w:r>
    </w:p>
    <w:p w14:paraId="6BB3BF9C" w14:textId="77777777" w:rsidR="00186F5E" w:rsidRPr="00A13DDF" w:rsidRDefault="00186F5E" w:rsidP="00BB32E8">
      <w:pPr>
        <w:pStyle w:val="UZPRRAFO"/>
        <w:spacing w:line="240" w:lineRule="auto"/>
      </w:pPr>
      <w:r w:rsidRPr="00A13DDF">
        <w:t>Cuerda perimetral.</w:t>
      </w:r>
    </w:p>
    <w:p w14:paraId="69CAB7BC" w14:textId="77777777" w:rsidR="00186F5E" w:rsidRPr="00A13DDF" w:rsidRDefault="00186F5E" w:rsidP="00BB32E8">
      <w:pPr>
        <w:pStyle w:val="UZPRRAFO"/>
        <w:spacing w:line="240" w:lineRule="auto"/>
      </w:pPr>
      <w:r w:rsidRPr="00A13DDF">
        <w:t xml:space="preserve">Calidad: Será nueva, a estrenar. </w:t>
      </w:r>
    </w:p>
    <w:p w14:paraId="20F78F13" w14:textId="77777777" w:rsidR="00186F5E" w:rsidRPr="00A13DDF" w:rsidRDefault="00186F5E" w:rsidP="00BB32E8">
      <w:pPr>
        <w:pStyle w:val="UZPRRAFO"/>
        <w:spacing w:line="240" w:lineRule="auto"/>
      </w:pPr>
      <w:r w:rsidRPr="00A13DDF">
        <w:t>Cuerda perimetral continua tipo N, con una resistencia a la tracción de al menos 7,5 kN. Estarán fabricadas con poliamida 6·6 alta tenacidad. Cada cuerda será servida de fábrica etiquetada certificada cumpliendo la norma  EN 1.263 - 1, etiquetadas “N – EN” por AENOR, o por otro organismo de certificación de normas de cualquiera de los Estados de la Unión Europea.</w:t>
      </w:r>
    </w:p>
    <w:p w14:paraId="54389555" w14:textId="77777777" w:rsidR="00186F5E" w:rsidRPr="00A13DDF" w:rsidRDefault="00186F5E" w:rsidP="00BB32E8">
      <w:pPr>
        <w:pStyle w:val="UZPRRAFO"/>
        <w:spacing w:line="240" w:lineRule="auto"/>
        <w:rPr>
          <w:rFonts w:cs="Arial"/>
        </w:rPr>
      </w:pPr>
      <w:r w:rsidRPr="00A13DDF">
        <w:rPr>
          <w:rFonts w:cs="Arial"/>
        </w:rPr>
        <w:t xml:space="preserve">Cuerdas de atado para suspensión a los pies derechos. </w:t>
      </w:r>
    </w:p>
    <w:p w14:paraId="19C5B805" w14:textId="77777777" w:rsidR="00186F5E" w:rsidRPr="00A13DDF" w:rsidRDefault="00186F5E" w:rsidP="00BB32E8">
      <w:pPr>
        <w:pStyle w:val="UZPRRAFO"/>
        <w:spacing w:line="240" w:lineRule="auto"/>
      </w:pPr>
      <w:r w:rsidRPr="00A13DDF">
        <w:t xml:space="preserve">Calidad: Serán nuevas, a estrenar. </w:t>
      </w:r>
    </w:p>
    <w:p w14:paraId="51315EFF" w14:textId="77777777" w:rsidR="00186F5E" w:rsidRPr="00A13DDF" w:rsidRDefault="00186F5E" w:rsidP="00BB32E8">
      <w:pPr>
        <w:pStyle w:val="UZPRRAFO"/>
        <w:spacing w:line="240" w:lineRule="auto"/>
      </w:pPr>
      <w:r w:rsidRPr="00A13DDF">
        <w:t>Cuerda de atado para suspensión tipo M, con una resistencia a la tracción de al menos 7,5 kN, protegida en sus extremos por fundas contra los deshilachamientos. Estarán fabricadas con poliamida 6·6 alta tenacidad. Cada cuerda será servida de fábrica etiquetada certificada cumpliendo la norma  EN 1.263 - 1, etiquetadas “N – EN” por AENOR, o por otro organismo de certificación de normas de cualquiera de los Estados de la Unión Europea.</w:t>
      </w:r>
    </w:p>
    <w:p w14:paraId="6E164BE7" w14:textId="77777777" w:rsidR="00186F5E" w:rsidRPr="00A13DDF" w:rsidRDefault="00186F5E" w:rsidP="00BB32E8">
      <w:pPr>
        <w:pStyle w:val="UZPRRAFO"/>
        <w:spacing w:line="240" w:lineRule="auto"/>
        <w:rPr>
          <w:rFonts w:cs="Arial"/>
        </w:rPr>
      </w:pPr>
      <w:r w:rsidRPr="00A13DDF">
        <w:rPr>
          <w:rFonts w:cs="Arial"/>
        </w:rPr>
        <w:t xml:space="preserve">Cuerdas de unión; cosido de continuidad de los paños de red instalados. </w:t>
      </w:r>
    </w:p>
    <w:p w14:paraId="686AD301" w14:textId="77777777" w:rsidR="00186F5E" w:rsidRPr="00A13DDF" w:rsidRDefault="00186F5E" w:rsidP="00BB32E8">
      <w:pPr>
        <w:pStyle w:val="UZPRRAFO"/>
        <w:spacing w:line="240" w:lineRule="auto"/>
      </w:pPr>
      <w:r w:rsidRPr="00A13DDF">
        <w:rPr>
          <w:b/>
        </w:rPr>
        <w:t>Calidad:</w:t>
      </w:r>
      <w:r w:rsidRPr="00A13DDF">
        <w:t xml:space="preserve"> Serán nuevas, a estrenar. </w:t>
      </w:r>
    </w:p>
    <w:p w14:paraId="652DB164" w14:textId="77777777" w:rsidR="00186F5E" w:rsidRPr="00A13DDF" w:rsidRDefault="00186F5E" w:rsidP="00BB32E8">
      <w:pPr>
        <w:pStyle w:val="UZPRRAFO"/>
        <w:spacing w:line="240" w:lineRule="auto"/>
      </w:pPr>
      <w:r w:rsidRPr="00A13DDF">
        <w:t>Cuerda de unión para cosido de paños tipo O, con una resistencia a la tracción de al menos 7,5 kN, dotadas de en sus dos extremos con fundas contra los deshilachamientos. Estarán fabricadas con poliamida 6·6 alta tenacidad. Cada cuerda será servida de fábrica etiquetada certificada cumpliendo la norma  EN 1.263 - 1, etiquetadas “N – EN” por AENOR, o por otro organismo de certificación de normas de cualquiera de los Estados de la Unión Europea.</w:t>
      </w:r>
    </w:p>
    <w:p w14:paraId="24FB35FA" w14:textId="77777777" w:rsidR="00186F5E" w:rsidRPr="00A13DDF" w:rsidRDefault="00186F5E" w:rsidP="00BB32E8">
      <w:pPr>
        <w:pStyle w:val="UZPRRAFO"/>
        <w:spacing w:line="240" w:lineRule="auto"/>
        <w:rPr>
          <w:rFonts w:cs="Arial"/>
          <w:b/>
        </w:rPr>
      </w:pPr>
      <w:r w:rsidRPr="00A13DDF">
        <w:rPr>
          <w:rFonts w:cs="Arial"/>
          <w:b/>
        </w:rPr>
        <w:t>Cuerdas tensoras contra los vuelcos hacia el exterior.</w:t>
      </w:r>
    </w:p>
    <w:p w14:paraId="545279D5" w14:textId="77777777" w:rsidR="00186F5E" w:rsidRPr="00A13DDF" w:rsidRDefault="00186F5E" w:rsidP="00BB32E8">
      <w:pPr>
        <w:pStyle w:val="UZPRRAFO"/>
        <w:spacing w:line="240" w:lineRule="auto"/>
      </w:pPr>
      <w:r w:rsidRPr="00A13DDF">
        <w:rPr>
          <w:b/>
        </w:rPr>
        <w:t>Calidad:</w:t>
      </w:r>
      <w:r w:rsidRPr="00A13DDF">
        <w:t xml:space="preserve"> Serán nuevas, a estrenar. </w:t>
      </w:r>
    </w:p>
    <w:p w14:paraId="7B18BB30" w14:textId="77777777" w:rsidR="00186F5E" w:rsidRPr="00A13DDF" w:rsidRDefault="00186F5E" w:rsidP="00BB32E8">
      <w:pPr>
        <w:pStyle w:val="UZPRRAFO"/>
        <w:spacing w:line="240" w:lineRule="auto"/>
      </w:pPr>
      <w:r w:rsidRPr="00A13DDF">
        <w:t>Cuerda de cosido de paños tipo O, con una resistencia a la tracción de al menos 7,5 kN, dotadas de en sus dos extremos con fundas contra los deshilachamientos. Estarán fabricadas con poliamida 6·6 alta tenacidad. Cada cuerda será servida de fábrica etiquetada certificada cumpliendo la norma  EN 1.263 - 1, etiquetadas “N – EN” por AENOR, o por otro organismo de certificación de normas de cualquiera de los Estados de la Unión Europea.</w:t>
      </w:r>
    </w:p>
    <w:p w14:paraId="7ED22655" w14:textId="77777777" w:rsidR="00186F5E" w:rsidRPr="00A13DDF" w:rsidRDefault="00186F5E" w:rsidP="00BB32E8">
      <w:pPr>
        <w:pStyle w:val="UZPRRAFO"/>
        <w:spacing w:line="240" w:lineRule="auto"/>
        <w:rPr>
          <w:rFonts w:cs="Arial"/>
          <w:b/>
        </w:rPr>
      </w:pPr>
      <w:r w:rsidRPr="00A13DDF">
        <w:rPr>
          <w:rFonts w:cs="Arial"/>
          <w:b/>
        </w:rPr>
        <w:t>Pies derechos.</w:t>
      </w:r>
    </w:p>
    <w:p w14:paraId="5F157B7F" w14:textId="77777777" w:rsidR="00186F5E" w:rsidRPr="00A13DDF" w:rsidRDefault="00186F5E" w:rsidP="00BB32E8">
      <w:pPr>
        <w:pStyle w:val="UZPRRAFO"/>
        <w:spacing w:line="240" w:lineRule="auto"/>
      </w:pPr>
      <w:r w:rsidRPr="00A13DDF">
        <w:t>Serán un modelo comercializado metálico para sujeción por aprieto tipo carpintero, pintado contra la corrosión.</w:t>
      </w:r>
    </w:p>
    <w:p w14:paraId="562F9146" w14:textId="77777777" w:rsidR="00186F5E" w:rsidRPr="00A13DDF" w:rsidRDefault="00186F5E" w:rsidP="00BB32E8">
      <w:pPr>
        <w:pStyle w:val="UZPRRAFO"/>
        <w:spacing w:line="240" w:lineRule="auto"/>
        <w:rPr>
          <w:rFonts w:cs="Arial"/>
          <w:b/>
        </w:rPr>
      </w:pPr>
      <w:r w:rsidRPr="00A13DDF">
        <w:rPr>
          <w:rFonts w:cs="Arial"/>
          <w:b/>
        </w:rPr>
        <w:lastRenderedPageBreak/>
        <w:t>Anclajes inferiores.</w:t>
      </w:r>
    </w:p>
    <w:p w14:paraId="79E517F9" w14:textId="77777777" w:rsidR="00186F5E" w:rsidRPr="00A13DDF" w:rsidRDefault="00186F5E" w:rsidP="00BB32E8">
      <w:pPr>
        <w:pStyle w:val="UZPRRAFO"/>
        <w:spacing w:line="240" w:lineRule="auto"/>
      </w:pPr>
      <w:r w:rsidRPr="00A13DDF">
        <w:t>Formados por redondos de acero corrugado doblado en frío con un diámetro 8 mm, según el detalle de planos, recibidos mediante alambre cada 12 cm a la armadura perimetral del forjado o losa.</w:t>
      </w:r>
    </w:p>
    <w:p w14:paraId="64D59AB9" w14:textId="77777777" w:rsidR="00186F5E" w:rsidRPr="00A13DDF" w:rsidRDefault="00186F5E" w:rsidP="005E0A05">
      <w:pPr>
        <w:pStyle w:val="UZPRRAFO"/>
      </w:pPr>
    </w:p>
    <w:p w14:paraId="719DA15E" w14:textId="6C2BD34B" w:rsidR="00186F5E" w:rsidRPr="00A13DDF" w:rsidRDefault="00F40272" w:rsidP="00F40272">
      <w:pPr>
        <w:pStyle w:val="UZTITULO3"/>
      </w:pPr>
      <w:bookmarkStart w:id="687" w:name="_Toc183437752"/>
      <w:bookmarkStart w:id="688" w:name="_Toc202072443"/>
      <w:bookmarkStart w:id="689" w:name="_Toc211411519"/>
      <w:bookmarkStart w:id="690" w:name="_Toc226456064"/>
      <w:bookmarkStart w:id="691" w:name="_Toc226515077"/>
      <w:r w:rsidRPr="00A13DDF">
        <w:t>BARANDILLA DE RED TENSA TIPO TENIS, SOBRE PIES DERECHOS POR HINCA EN CAZOLETAS RECIBIDAS EN EL HORMIGÓN</w:t>
      </w:r>
      <w:bookmarkEnd w:id="687"/>
      <w:bookmarkEnd w:id="688"/>
      <w:bookmarkEnd w:id="689"/>
      <w:bookmarkEnd w:id="690"/>
      <w:bookmarkEnd w:id="691"/>
    </w:p>
    <w:p w14:paraId="47447E25" w14:textId="77777777" w:rsidR="00186F5E" w:rsidRPr="00A13DDF" w:rsidRDefault="00186F5E" w:rsidP="00BB32E8">
      <w:pPr>
        <w:pStyle w:val="UZPRRAFO"/>
        <w:spacing w:line="240" w:lineRule="auto"/>
      </w:pPr>
      <w:r w:rsidRPr="00A13DDF">
        <w:t>Especificación técnica general.</w:t>
      </w:r>
    </w:p>
    <w:p w14:paraId="29A839F8" w14:textId="77777777" w:rsidR="00186F5E" w:rsidRPr="00A13DDF" w:rsidRDefault="00186F5E" w:rsidP="00BB32E8">
      <w:pPr>
        <w:pStyle w:val="UZPRRAFO"/>
        <w:spacing w:line="240" w:lineRule="auto"/>
      </w:pPr>
      <w:r w:rsidRPr="00A13DDF">
        <w:t>Todo el sistema de protección con redes, cumplirá las Procedimientos Europeas EN/ISO convertidas en Procedimientos UNE según el cuadro siguiente:</w:t>
      </w:r>
    </w:p>
    <w:tbl>
      <w:tblPr>
        <w:tblW w:w="0" w:type="auto"/>
        <w:jc w:val="center"/>
        <w:tblLayout w:type="fixed"/>
        <w:tblCellMar>
          <w:left w:w="70" w:type="dxa"/>
          <w:right w:w="70" w:type="dxa"/>
        </w:tblCellMar>
        <w:tblLook w:val="0000" w:firstRow="0" w:lastRow="0" w:firstColumn="0" w:lastColumn="0" w:noHBand="0" w:noVBand="0"/>
      </w:tblPr>
      <w:tblGrid>
        <w:gridCol w:w="1771"/>
        <w:gridCol w:w="4747"/>
        <w:gridCol w:w="2199"/>
      </w:tblGrid>
      <w:tr w:rsidR="00A13DDF" w:rsidRPr="00A13DDF" w14:paraId="2C2E80CE" w14:textId="77777777" w:rsidTr="00C74833">
        <w:trPr>
          <w:cantSplit/>
          <w:jc w:val="center"/>
        </w:trPr>
        <w:tc>
          <w:tcPr>
            <w:tcW w:w="1771" w:type="dxa"/>
            <w:tcBorders>
              <w:top w:val="single" w:sz="8" w:space="0" w:color="auto"/>
              <w:bottom w:val="single" w:sz="8" w:space="0" w:color="auto"/>
              <w:right w:val="single" w:sz="6" w:space="0" w:color="auto"/>
            </w:tcBorders>
          </w:tcPr>
          <w:p w14:paraId="35C4A17B" w14:textId="77777777" w:rsidR="00186F5E" w:rsidRPr="00A13DDF" w:rsidRDefault="00186F5E" w:rsidP="00BB32E8">
            <w:pPr>
              <w:rPr>
                <w:rFonts w:cs="Arial"/>
                <w:b/>
                <w:szCs w:val="18"/>
              </w:rPr>
            </w:pPr>
            <w:r w:rsidRPr="00A13DDF">
              <w:rPr>
                <w:rFonts w:cs="Arial"/>
                <w:b/>
                <w:szCs w:val="18"/>
              </w:rPr>
              <w:t>Norma EN/ISO</w:t>
            </w:r>
          </w:p>
        </w:tc>
        <w:tc>
          <w:tcPr>
            <w:tcW w:w="4747" w:type="dxa"/>
            <w:tcBorders>
              <w:top w:val="single" w:sz="8" w:space="0" w:color="auto"/>
              <w:left w:val="single" w:sz="6" w:space="0" w:color="auto"/>
              <w:bottom w:val="single" w:sz="8" w:space="0" w:color="auto"/>
              <w:right w:val="single" w:sz="6" w:space="0" w:color="auto"/>
            </w:tcBorders>
          </w:tcPr>
          <w:p w14:paraId="5373C2F9" w14:textId="77777777" w:rsidR="00186F5E" w:rsidRPr="00A13DDF" w:rsidRDefault="00186F5E" w:rsidP="00BB32E8">
            <w:pPr>
              <w:rPr>
                <w:rFonts w:cs="Arial"/>
                <w:b/>
                <w:szCs w:val="18"/>
              </w:rPr>
            </w:pPr>
            <w:r w:rsidRPr="00A13DDF">
              <w:rPr>
                <w:rFonts w:cs="Arial"/>
                <w:b/>
                <w:szCs w:val="18"/>
              </w:rPr>
              <w:t>Título</w:t>
            </w:r>
          </w:p>
        </w:tc>
        <w:tc>
          <w:tcPr>
            <w:tcW w:w="2199" w:type="dxa"/>
            <w:tcBorders>
              <w:top w:val="single" w:sz="8" w:space="0" w:color="auto"/>
              <w:left w:val="single" w:sz="6" w:space="0" w:color="auto"/>
              <w:bottom w:val="single" w:sz="8" w:space="0" w:color="auto"/>
            </w:tcBorders>
          </w:tcPr>
          <w:p w14:paraId="1B0BBBC0" w14:textId="77777777" w:rsidR="00186F5E" w:rsidRPr="00A13DDF" w:rsidRDefault="00186F5E" w:rsidP="00BB32E8">
            <w:pPr>
              <w:rPr>
                <w:rFonts w:cs="Arial"/>
                <w:b/>
                <w:szCs w:val="18"/>
              </w:rPr>
            </w:pPr>
            <w:r w:rsidRPr="00A13DDF">
              <w:rPr>
                <w:rFonts w:cs="Arial"/>
                <w:b/>
                <w:szCs w:val="18"/>
              </w:rPr>
              <w:t>Norma Une</w:t>
            </w:r>
          </w:p>
        </w:tc>
      </w:tr>
      <w:tr w:rsidR="00A13DDF" w:rsidRPr="00A13DDF" w14:paraId="707AAD14" w14:textId="77777777" w:rsidTr="00C74833">
        <w:trPr>
          <w:cantSplit/>
          <w:jc w:val="center"/>
        </w:trPr>
        <w:tc>
          <w:tcPr>
            <w:tcW w:w="1771" w:type="dxa"/>
            <w:tcBorders>
              <w:bottom w:val="single" w:sz="6" w:space="0" w:color="auto"/>
              <w:right w:val="single" w:sz="6" w:space="0" w:color="auto"/>
            </w:tcBorders>
          </w:tcPr>
          <w:p w14:paraId="0F102054" w14:textId="77777777" w:rsidR="00186F5E" w:rsidRPr="00A13DDF" w:rsidRDefault="00186F5E" w:rsidP="00BB32E8">
            <w:pPr>
              <w:rPr>
                <w:rFonts w:cs="Arial"/>
                <w:szCs w:val="18"/>
              </w:rPr>
            </w:pPr>
            <w:r w:rsidRPr="00A13DDF">
              <w:rPr>
                <w:rFonts w:cs="Arial"/>
                <w:szCs w:val="18"/>
              </w:rPr>
              <w:t>EN 919</w:t>
            </w:r>
          </w:p>
        </w:tc>
        <w:tc>
          <w:tcPr>
            <w:tcW w:w="4747" w:type="dxa"/>
            <w:tcBorders>
              <w:left w:val="single" w:sz="6" w:space="0" w:color="auto"/>
              <w:bottom w:val="single" w:sz="6" w:space="0" w:color="auto"/>
              <w:right w:val="single" w:sz="6" w:space="0" w:color="auto"/>
            </w:tcBorders>
          </w:tcPr>
          <w:p w14:paraId="78B4E08C" w14:textId="77777777" w:rsidR="00186F5E" w:rsidRPr="00A13DDF" w:rsidRDefault="00186F5E" w:rsidP="00BB32E8">
            <w:pPr>
              <w:rPr>
                <w:rFonts w:cs="Arial"/>
                <w:szCs w:val="18"/>
              </w:rPr>
            </w:pPr>
            <w:r w:rsidRPr="00A13DDF">
              <w:rPr>
                <w:rFonts w:cs="Arial"/>
                <w:szCs w:val="18"/>
              </w:rPr>
              <w:t>Cuerdas de fibra para usos diversos. Determinación de ciertas propiedades físicas y mecánicas.</w:t>
            </w:r>
          </w:p>
        </w:tc>
        <w:tc>
          <w:tcPr>
            <w:tcW w:w="2199" w:type="dxa"/>
            <w:tcBorders>
              <w:left w:val="single" w:sz="6" w:space="0" w:color="auto"/>
              <w:bottom w:val="single" w:sz="6" w:space="0" w:color="auto"/>
            </w:tcBorders>
          </w:tcPr>
          <w:p w14:paraId="4E17573D" w14:textId="77777777" w:rsidR="00186F5E" w:rsidRPr="00A13DDF" w:rsidRDefault="00186F5E" w:rsidP="00BB32E8">
            <w:pPr>
              <w:rPr>
                <w:rFonts w:cs="Arial"/>
                <w:szCs w:val="18"/>
                <w:lang w:val="fr-FR"/>
              </w:rPr>
            </w:pPr>
            <w:r w:rsidRPr="00A13DDF">
              <w:rPr>
                <w:rFonts w:cs="Arial"/>
                <w:szCs w:val="18"/>
                <w:lang w:val="fr-FR"/>
              </w:rPr>
              <w:t>UNE – EN 919: 1996</w:t>
            </w:r>
          </w:p>
        </w:tc>
      </w:tr>
      <w:tr w:rsidR="00A13DDF" w:rsidRPr="00A13DDF" w14:paraId="34E8825F" w14:textId="77777777" w:rsidTr="00C74833">
        <w:trPr>
          <w:cantSplit/>
          <w:jc w:val="center"/>
        </w:trPr>
        <w:tc>
          <w:tcPr>
            <w:tcW w:w="1771" w:type="dxa"/>
            <w:tcBorders>
              <w:top w:val="single" w:sz="6" w:space="0" w:color="auto"/>
              <w:bottom w:val="single" w:sz="6" w:space="0" w:color="auto"/>
              <w:right w:val="single" w:sz="6" w:space="0" w:color="auto"/>
            </w:tcBorders>
          </w:tcPr>
          <w:p w14:paraId="2D4EC404" w14:textId="77777777" w:rsidR="00186F5E" w:rsidRPr="00A13DDF" w:rsidRDefault="00186F5E" w:rsidP="00BB32E8">
            <w:pPr>
              <w:rPr>
                <w:rFonts w:cs="Arial"/>
                <w:szCs w:val="18"/>
                <w:lang w:val="fr-FR"/>
              </w:rPr>
            </w:pPr>
            <w:r w:rsidRPr="00A13DDF">
              <w:rPr>
                <w:rFonts w:cs="Arial"/>
                <w:szCs w:val="18"/>
                <w:lang w:val="fr-FR"/>
              </w:rPr>
              <w:t>EN ISO 9001</w:t>
            </w:r>
          </w:p>
        </w:tc>
        <w:tc>
          <w:tcPr>
            <w:tcW w:w="4747" w:type="dxa"/>
            <w:tcBorders>
              <w:top w:val="single" w:sz="6" w:space="0" w:color="auto"/>
              <w:left w:val="single" w:sz="6" w:space="0" w:color="auto"/>
              <w:bottom w:val="single" w:sz="6" w:space="0" w:color="auto"/>
              <w:right w:val="single" w:sz="6" w:space="0" w:color="auto"/>
            </w:tcBorders>
          </w:tcPr>
          <w:p w14:paraId="41C288B9" w14:textId="77777777" w:rsidR="00186F5E" w:rsidRPr="00A13DDF" w:rsidRDefault="00186F5E" w:rsidP="00BB32E8">
            <w:pPr>
              <w:rPr>
                <w:rFonts w:cs="Arial"/>
                <w:szCs w:val="18"/>
              </w:rPr>
            </w:pPr>
            <w:r w:rsidRPr="00A13DDF">
              <w:rPr>
                <w:rFonts w:cs="Arial"/>
                <w:szCs w:val="18"/>
              </w:rPr>
              <w:t>Sistemas de la Calidad. Modelo para el aseguramiento de la calidad en el diseño, el desarrollo, la producción, la instalación y el servicio posventa.</w:t>
            </w:r>
          </w:p>
        </w:tc>
        <w:tc>
          <w:tcPr>
            <w:tcW w:w="2199" w:type="dxa"/>
            <w:tcBorders>
              <w:top w:val="single" w:sz="6" w:space="0" w:color="auto"/>
              <w:left w:val="single" w:sz="6" w:space="0" w:color="auto"/>
              <w:bottom w:val="single" w:sz="6" w:space="0" w:color="auto"/>
            </w:tcBorders>
          </w:tcPr>
          <w:p w14:paraId="5F03EEAE" w14:textId="77777777" w:rsidR="00186F5E" w:rsidRPr="00A13DDF" w:rsidRDefault="00186F5E" w:rsidP="00BB32E8">
            <w:pPr>
              <w:rPr>
                <w:rFonts w:cs="Arial"/>
                <w:szCs w:val="18"/>
                <w:lang w:val="fr-FR"/>
              </w:rPr>
            </w:pPr>
            <w:r w:rsidRPr="00A13DDF">
              <w:rPr>
                <w:rFonts w:cs="Arial"/>
                <w:szCs w:val="18"/>
                <w:lang w:val="fr-FR"/>
              </w:rPr>
              <w:t>UNE – EN ISO 9001: 1994</w:t>
            </w:r>
          </w:p>
        </w:tc>
      </w:tr>
      <w:tr w:rsidR="00A13DDF" w:rsidRPr="00A13DDF" w14:paraId="44A70F8D" w14:textId="77777777" w:rsidTr="00C74833">
        <w:trPr>
          <w:cantSplit/>
          <w:jc w:val="center"/>
        </w:trPr>
        <w:tc>
          <w:tcPr>
            <w:tcW w:w="1771" w:type="dxa"/>
            <w:tcBorders>
              <w:top w:val="single" w:sz="6" w:space="0" w:color="auto"/>
              <w:bottom w:val="single" w:sz="6" w:space="0" w:color="auto"/>
              <w:right w:val="single" w:sz="6" w:space="0" w:color="auto"/>
            </w:tcBorders>
          </w:tcPr>
          <w:p w14:paraId="56DE4556" w14:textId="77777777" w:rsidR="00186F5E" w:rsidRPr="00A13DDF" w:rsidRDefault="00186F5E" w:rsidP="00BB32E8">
            <w:pPr>
              <w:rPr>
                <w:rFonts w:cs="Arial"/>
                <w:szCs w:val="18"/>
              </w:rPr>
            </w:pPr>
            <w:r w:rsidRPr="00A13DDF">
              <w:rPr>
                <w:rFonts w:cs="Arial"/>
                <w:szCs w:val="18"/>
              </w:rPr>
              <w:t>EN ISO 9002</w:t>
            </w:r>
          </w:p>
        </w:tc>
        <w:tc>
          <w:tcPr>
            <w:tcW w:w="4747" w:type="dxa"/>
            <w:tcBorders>
              <w:top w:val="single" w:sz="6" w:space="0" w:color="auto"/>
              <w:left w:val="single" w:sz="6" w:space="0" w:color="auto"/>
              <w:bottom w:val="single" w:sz="6" w:space="0" w:color="auto"/>
              <w:right w:val="single" w:sz="6" w:space="0" w:color="auto"/>
            </w:tcBorders>
          </w:tcPr>
          <w:p w14:paraId="2816D161" w14:textId="77777777" w:rsidR="00186F5E" w:rsidRPr="00A13DDF" w:rsidRDefault="00186F5E" w:rsidP="00BB32E8">
            <w:pPr>
              <w:rPr>
                <w:rFonts w:cs="Arial"/>
                <w:szCs w:val="18"/>
              </w:rPr>
            </w:pPr>
            <w:r w:rsidRPr="00A13DDF">
              <w:rPr>
                <w:rFonts w:cs="Arial"/>
                <w:szCs w:val="18"/>
              </w:rPr>
              <w:t>Sistemas de la Calidad. Modelo para el aseguramiento de la calidad en la producción, la instalación y el servicio posventa</w:t>
            </w:r>
          </w:p>
        </w:tc>
        <w:tc>
          <w:tcPr>
            <w:tcW w:w="2199" w:type="dxa"/>
            <w:tcBorders>
              <w:top w:val="single" w:sz="6" w:space="0" w:color="auto"/>
              <w:left w:val="single" w:sz="6" w:space="0" w:color="auto"/>
              <w:bottom w:val="single" w:sz="6" w:space="0" w:color="auto"/>
            </w:tcBorders>
          </w:tcPr>
          <w:p w14:paraId="0E6B479D" w14:textId="77777777" w:rsidR="00186F5E" w:rsidRPr="00A13DDF" w:rsidRDefault="00186F5E" w:rsidP="00BB32E8">
            <w:pPr>
              <w:rPr>
                <w:rFonts w:cs="Arial"/>
                <w:szCs w:val="18"/>
                <w:lang w:val="fr-FR"/>
              </w:rPr>
            </w:pPr>
            <w:r w:rsidRPr="00A13DDF">
              <w:rPr>
                <w:rFonts w:cs="Arial"/>
                <w:szCs w:val="18"/>
                <w:lang w:val="fr-FR"/>
              </w:rPr>
              <w:t>UNE – EN ISO 9002: 1994</w:t>
            </w:r>
          </w:p>
        </w:tc>
      </w:tr>
      <w:tr w:rsidR="00A13DDF" w:rsidRPr="00A13DDF" w14:paraId="11F83F3F" w14:textId="77777777" w:rsidTr="00C74833">
        <w:trPr>
          <w:cantSplit/>
          <w:jc w:val="center"/>
        </w:trPr>
        <w:tc>
          <w:tcPr>
            <w:tcW w:w="1771" w:type="dxa"/>
            <w:tcBorders>
              <w:top w:val="single" w:sz="6" w:space="0" w:color="auto"/>
              <w:bottom w:val="single" w:sz="6" w:space="0" w:color="auto"/>
              <w:right w:val="single" w:sz="6" w:space="0" w:color="auto"/>
            </w:tcBorders>
          </w:tcPr>
          <w:p w14:paraId="580C72EE" w14:textId="77777777" w:rsidR="00186F5E" w:rsidRPr="00A13DDF" w:rsidRDefault="00186F5E" w:rsidP="00BB32E8">
            <w:pPr>
              <w:rPr>
                <w:rFonts w:cs="Arial"/>
                <w:szCs w:val="18"/>
              </w:rPr>
            </w:pPr>
            <w:r w:rsidRPr="00A13DDF">
              <w:rPr>
                <w:rFonts w:cs="Arial"/>
                <w:szCs w:val="18"/>
              </w:rPr>
              <w:t>ISO 554</w:t>
            </w:r>
          </w:p>
        </w:tc>
        <w:tc>
          <w:tcPr>
            <w:tcW w:w="4747" w:type="dxa"/>
            <w:tcBorders>
              <w:top w:val="single" w:sz="6" w:space="0" w:color="auto"/>
              <w:left w:val="single" w:sz="6" w:space="0" w:color="auto"/>
              <w:bottom w:val="single" w:sz="6" w:space="0" w:color="auto"/>
              <w:right w:val="single" w:sz="6" w:space="0" w:color="auto"/>
            </w:tcBorders>
          </w:tcPr>
          <w:p w14:paraId="70A20513" w14:textId="77777777" w:rsidR="00186F5E" w:rsidRPr="00A13DDF" w:rsidRDefault="00186F5E" w:rsidP="00BB32E8">
            <w:pPr>
              <w:rPr>
                <w:rFonts w:cs="Arial"/>
                <w:szCs w:val="18"/>
              </w:rPr>
            </w:pPr>
            <w:r w:rsidRPr="00A13DDF">
              <w:rPr>
                <w:rFonts w:cs="Arial"/>
                <w:szCs w:val="18"/>
              </w:rPr>
              <w:t>Atmósferas normales para acondicionamiento o ensayo. especificaciones</w:t>
            </w:r>
          </w:p>
        </w:tc>
        <w:tc>
          <w:tcPr>
            <w:tcW w:w="2199" w:type="dxa"/>
            <w:tcBorders>
              <w:top w:val="single" w:sz="6" w:space="0" w:color="auto"/>
              <w:left w:val="single" w:sz="6" w:space="0" w:color="auto"/>
              <w:bottom w:val="single" w:sz="6" w:space="0" w:color="auto"/>
            </w:tcBorders>
          </w:tcPr>
          <w:p w14:paraId="12A9AA55" w14:textId="77777777" w:rsidR="00186F5E" w:rsidRPr="00A13DDF" w:rsidRDefault="00186F5E" w:rsidP="00BB32E8">
            <w:pPr>
              <w:rPr>
                <w:rFonts w:cs="Arial"/>
                <w:szCs w:val="18"/>
              </w:rPr>
            </w:pPr>
            <w:r w:rsidRPr="00A13DDF">
              <w:rPr>
                <w:rFonts w:cs="Arial"/>
                <w:szCs w:val="18"/>
              </w:rPr>
              <w:t>UNE 7520: 1994</w:t>
            </w:r>
          </w:p>
        </w:tc>
      </w:tr>
      <w:tr w:rsidR="00186F5E" w:rsidRPr="00A13DDF" w14:paraId="2CF2C50D" w14:textId="77777777" w:rsidTr="00C74833">
        <w:trPr>
          <w:cantSplit/>
          <w:jc w:val="center"/>
        </w:trPr>
        <w:tc>
          <w:tcPr>
            <w:tcW w:w="1771" w:type="dxa"/>
            <w:tcBorders>
              <w:top w:val="single" w:sz="6" w:space="0" w:color="auto"/>
              <w:bottom w:val="single" w:sz="6" w:space="0" w:color="auto"/>
              <w:right w:val="single" w:sz="6" w:space="0" w:color="auto"/>
            </w:tcBorders>
          </w:tcPr>
          <w:p w14:paraId="7B9F087C" w14:textId="77777777" w:rsidR="00186F5E" w:rsidRPr="00A13DDF" w:rsidRDefault="00186F5E" w:rsidP="00BB32E8">
            <w:pPr>
              <w:rPr>
                <w:rFonts w:cs="Arial"/>
                <w:szCs w:val="18"/>
              </w:rPr>
            </w:pPr>
          </w:p>
        </w:tc>
        <w:tc>
          <w:tcPr>
            <w:tcW w:w="4747" w:type="dxa"/>
            <w:tcBorders>
              <w:top w:val="single" w:sz="6" w:space="0" w:color="auto"/>
              <w:left w:val="single" w:sz="6" w:space="0" w:color="auto"/>
              <w:bottom w:val="single" w:sz="6" w:space="0" w:color="auto"/>
              <w:right w:val="single" w:sz="6" w:space="0" w:color="auto"/>
            </w:tcBorders>
          </w:tcPr>
          <w:p w14:paraId="1F156A85" w14:textId="77777777" w:rsidR="00186F5E" w:rsidRPr="00A13DDF" w:rsidRDefault="00186F5E" w:rsidP="00BB32E8">
            <w:pPr>
              <w:rPr>
                <w:rFonts w:cs="Arial"/>
                <w:szCs w:val="18"/>
              </w:rPr>
            </w:pPr>
            <w:r w:rsidRPr="00A13DDF">
              <w:rPr>
                <w:rFonts w:cs="Arial"/>
                <w:szCs w:val="18"/>
              </w:rPr>
              <w:t>Parte 1: Redes de seguridad: requisitos de seguridad, métodos de ensayo</w:t>
            </w:r>
          </w:p>
          <w:p w14:paraId="13A43255" w14:textId="77777777" w:rsidR="00186F5E" w:rsidRPr="00A13DDF" w:rsidRDefault="00186F5E" w:rsidP="00BB32E8">
            <w:pPr>
              <w:rPr>
                <w:rFonts w:cs="Arial"/>
                <w:szCs w:val="18"/>
              </w:rPr>
            </w:pPr>
            <w:r w:rsidRPr="00A13DDF">
              <w:rPr>
                <w:rFonts w:cs="Arial"/>
                <w:szCs w:val="18"/>
              </w:rPr>
              <w:t>Parte 2: Requisitos de seguridad para la instalación de redes de seguridad</w:t>
            </w:r>
          </w:p>
        </w:tc>
        <w:tc>
          <w:tcPr>
            <w:tcW w:w="2199" w:type="dxa"/>
            <w:tcBorders>
              <w:top w:val="single" w:sz="6" w:space="0" w:color="auto"/>
              <w:left w:val="single" w:sz="6" w:space="0" w:color="auto"/>
              <w:bottom w:val="single" w:sz="6" w:space="0" w:color="auto"/>
            </w:tcBorders>
          </w:tcPr>
          <w:p w14:paraId="1D2B9B55" w14:textId="77777777" w:rsidR="00186F5E" w:rsidRPr="00A13DDF" w:rsidRDefault="00186F5E" w:rsidP="00BB32E8">
            <w:pPr>
              <w:rPr>
                <w:rFonts w:cs="Arial"/>
                <w:szCs w:val="18"/>
                <w:lang w:val="fr-FR"/>
              </w:rPr>
            </w:pPr>
            <w:r w:rsidRPr="00A13DDF">
              <w:rPr>
                <w:rFonts w:cs="Arial"/>
                <w:szCs w:val="18"/>
                <w:lang w:val="fr-FR"/>
              </w:rPr>
              <w:t>UNE – EN 1.263 – 1 y 2: 1997-1998</w:t>
            </w:r>
          </w:p>
        </w:tc>
      </w:tr>
    </w:tbl>
    <w:p w14:paraId="787E4DE6" w14:textId="77777777" w:rsidR="00186F5E" w:rsidRPr="00A13DDF" w:rsidRDefault="00186F5E" w:rsidP="00BB32E8">
      <w:pPr>
        <w:pStyle w:val="UZPRRAFO"/>
        <w:spacing w:line="240" w:lineRule="auto"/>
        <w:rPr>
          <w:lang w:val="en-GB"/>
        </w:rPr>
      </w:pPr>
    </w:p>
    <w:p w14:paraId="207F6A04" w14:textId="77777777" w:rsidR="00186F5E" w:rsidRPr="00A13DDF" w:rsidRDefault="00186F5E" w:rsidP="00BB32E8">
      <w:pPr>
        <w:pStyle w:val="UZPRRAFO"/>
        <w:spacing w:line="240" w:lineRule="auto"/>
        <w:rPr>
          <w:lang w:val="en-GB"/>
        </w:rPr>
      </w:pPr>
      <w:r w:rsidRPr="00A13DDF">
        <w:rPr>
          <w:lang w:val="en-GB"/>
        </w:rPr>
        <w:t>Especificación técnica.</w:t>
      </w:r>
    </w:p>
    <w:p w14:paraId="5312DFDD" w14:textId="77777777" w:rsidR="00186F5E" w:rsidRPr="00A13DDF" w:rsidRDefault="00186F5E" w:rsidP="00BB32E8">
      <w:pPr>
        <w:pStyle w:val="UZPRRAFO"/>
        <w:spacing w:line="240" w:lineRule="auto"/>
      </w:pPr>
      <w:r w:rsidRPr="00A13DDF">
        <w:t>Red barandilla conseguida con paños de redes tipo S, para ser utilizadas a modo de cierre de lugares, sujetos al riesgo de caída desde altura formadas por: pies derechos tubulares hincados en casquillos de recibido al canto de losas; anclajes para la inmovilización de sus extremos; paños de red tejidas al cuadro o al rombo de 10 x 10 cm. Bordeados por una cuerda perimetral tipo K, anudada en las cuatro esquinas del paño y enhebrada en las trencillas, todo ello fabricado cumpliendo la norma  EN 1.263 - 1, etiquetadas “N – EN” por AENOR, o por otro organismo de certificación de normas de cualquiera de los Estados de la Unión Europea. Incluida parte proporcional de montaje, mantenimiento y retirada.</w:t>
      </w:r>
    </w:p>
    <w:p w14:paraId="1622F4E8" w14:textId="77777777" w:rsidR="00186F5E" w:rsidRPr="00A13DDF" w:rsidRDefault="00186F5E" w:rsidP="00BB32E8">
      <w:pPr>
        <w:pStyle w:val="UZPRRAFO"/>
        <w:spacing w:line="240" w:lineRule="auto"/>
      </w:pPr>
      <w:r w:rsidRPr="00A13DDF">
        <w:t>Paños de red.</w:t>
      </w:r>
    </w:p>
    <w:p w14:paraId="561A3708" w14:textId="77777777" w:rsidR="00186F5E" w:rsidRPr="00A13DDF" w:rsidRDefault="00186F5E" w:rsidP="00BB32E8">
      <w:pPr>
        <w:pStyle w:val="UZPRRAFO"/>
        <w:spacing w:line="240" w:lineRule="auto"/>
      </w:pPr>
      <w:r w:rsidRPr="00A13DDF">
        <w:t>Paños de red (poliamida 6·6 alta tenacidad).</w:t>
      </w:r>
    </w:p>
    <w:p w14:paraId="46BE0413" w14:textId="77777777" w:rsidR="00186F5E" w:rsidRPr="00A13DDF" w:rsidRDefault="00186F5E" w:rsidP="00BB32E8">
      <w:pPr>
        <w:pStyle w:val="UZPRRAFO"/>
        <w:spacing w:line="240" w:lineRule="auto"/>
        <w:rPr>
          <w:szCs w:val="18"/>
        </w:rPr>
      </w:pPr>
      <w:r w:rsidRPr="00A13DDF">
        <w:t>Calidad: Serán</w:t>
      </w:r>
      <w:r w:rsidRPr="00A13DDF">
        <w:rPr>
          <w:szCs w:val="18"/>
        </w:rPr>
        <w:t xml:space="preserve"> nuevos, a estrenar.</w:t>
      </w:r>
    </w:p>
    <w:p w14:paraId="02AF2266" w14:textId="77777777" w:rsidR="00186F5E" w:rsidRPr="00A13DDF" w:rsidRDefault="00186F5E" w:rsidP="00BB32E8">
      <w:pPr>
        <w:pStyle w:val="UZPRRAFO"/>
        <w:spacing w:line="240" w:lineRule="auto"/>
        <w:rPr>
          <w:szCs w:val="18"/>
        </w:rPr>
      </w:pPr>
      <w:r w:rsidRPr="00A13DDF">
        <w:rPr>
          <w:szCs w:val="18"/>
        </w:rPr>
        <w:t>Estarán fabricadas con poliamida 6·6 alta tenacidad, cumpliendo la norma  EN 1.263 - 1, etiquetadas “N – EN” por AENOR. Tejidas al rombo o al cuadro de 100 x 100 mm, tipo  A2 con energías mínimas de rotura de 2,3 kJ. Estarán bordeados de cuerda tipo K recibida a las esquinas del paño y enhebrada en las trencillas. Cada paño de red será servido de fábrica  etiquetado certificado cumpliendo la norma  EN 1.263 - 1, etiquetadas “N – EN” por AENOR, o por otro organismo de certificación de normas de cualquiera de los Estados de la Unión Europea.</w:t>
      </w:r>
    </w:p>
    <w:p w14:paraId="13C76033" w14:textId="77777777" w:rsidR="00186F5E" w:rsidRPr="00A13DDF" w:rsidRDefault="00186F5E" w:rsidP="00BB32E8">
      <w:pPr>
        <w:pStyle w:val="UZPRRAFO"/>
        <w:spacing w:line="240" w:lineRule="auto"/>
        <w:rPr>
          <w:szCs w:val="18"/>
        </w:rPr>
      </w:pPr>
      <w:r w:rsidRPr="00A13DDF">
        <w:rPr>
          <w:szCs w:val="18"/>
        </w:rPr>
        <w:t>Cuerda perimetral.</w:t>
      </w:r>
    </w:p>
    <w:p w14:paraId="62C24065" w14:textId="77777777" w:rsidR="00186F5E" w:rsidRPr="00A13DDF" w:rsidRDefault="00186F5E" w:rsidP="00BB32E8">
      <w:pPr>
        <w:pStyle w:val="UZPRRAFO"/>
        <w:spacing w:line="240" w:lineRule="auto"/>
      </w:pPr>
      <w:r w:rsidRPr="00A13DDF">
        <w:rPr>
          <w:b/>
        </w:rPr>
        <w:t>Calidad:</w:t>
      </w:r>
      <w:r w:rsidRPr="00A13DDF">
        <w:t xml:space="preserve"> Será nueva, a estrenar. </w:t>
      </w:r>
    </w:p>
    <w:p w14:paraId="512D588E" w14:textId="77777777" w:rsidR="00186F5E" w:rsidRPr="00A13DDF" w:rsidRDefault="00186F5E" w:rsidP="00BB32E8">
      <w:pPr>
        <w:pStyle w:val="UZPRRAFO"/>
        <w:spacing w:line="240" w:lineRule="auto"/>
      </w:pPr>
      <w:r w:rsidRPr="00A13DDF">
        <w:t>Cuerda perimetral continua tipo N, con una resistencia a la tracción de al menos 7,5 kN. Estarán fabricadas con</w:t>
      </w:r>
      <w:r w:rsidRPr="00A13DDF">
        <w:rPr>
          <w:b/>
        </w:rPr>
        <w:t xml:space="preserve"> </w:t>
      </w:r>
      <w:r w:rsidRPr="00A13DDF">
        <w:t>poliamida 6·6 alta tenacidad. Cada cuerda será servida de fábrica etiquetada certificada cumpliendo la norma  EN 1.263 - 1, etiquetadas “N – EN” por AENOR, o por otro organismo de certificación de normas de cualquiera de los Estados de la Unión Europea.</w:t>
      </w:r>
    </w:p>
    <w:p w14:paraId="53AB0EB6" w14:textId="77777777" w:rsidR="00186F5E" w:rsidRPr="00A13DDF" w:rsidRDefault="00186F5E" w:rsidP="00BB32E8">
      <w:pPr>
        <w:pStyle w:val="UZPRRAFO"/>
        <w:spacing w:line="240" w:lineRule="auto"/>
        <w:rPr>
          <w:b/>
        </w:rPr>
      </w:pPr>
      <w:r w:rsidRPr="00A13DDF">
        <w:rPr>
          <w:b/>
        </w:rPr>
        <w:t xml:space="preserve">Cuerdas de atado para suspensión a los pies derechos. </w:t>
      </w:r>
    </w:p>
    <w:p w14:paraId="64602EC3" w14:textId="77777777" w:rsidR="00186F5E" w:rsidRPr="00A13DDF" w:rsidRDefault="00186F5E" w:rsidP="00BB32E8">
      <w:pPr>
        <w:pStyle w:val="UZPRRAFO"/>
        <w:spacing w:line="240" w:lineRule="auto"/>
      </w:pPr>
      <w:r w:rsidRPr="00A13DDF">
        <w:rPr>
          <w:b/>
        </w:rPr>
        <w:t>Calidad:</w:t>
      </w:r>
      <w:r w:rsidRPr="00A13DDF">
        <w:t xml:space="preserve"> Serán nuevas, a estrenar. </w:t>
      </w:r>
    </w:p>
    <w:p w14:paraId="58EED617" w14:textId="77777777" w:rsidR="00186F5E" w:rsidRPr="00A13DDF" w:rsidRDefault="00186F5E" w:rsidP="00BB32E8">
      <w:pPr>
        <w:pStyle w:val="UZPRRAFO"/>
        <w:spacing w:line="240" w:lineRule="auto"/>
      </w:pPr>
      <w:r w:rsidRPr="00A13DDF">
        <w:t>Cuerda de atado, para suspensión tipo M, con una resistencia a la tracción de al menos 7,5 kN, protegida en sus extremos por fundas contra los deshilachamientos. Estarán fabricadas con</w:t>
      </w:r>
      <w:r w:rsidRPr="00A13DDF">
        <w:rPr>
          <w:b/>
        </w:rPr>
        <w:t xml:space="preserve"> </w:t>
      </w:r>
      <w:r w:rsidRPr="00A13DDF">
        <w:t>poliamida 6·6 alta tenacidad. Cada cuerda será servida de fábrica etiquetada certificada cumpliendo la norma  EN 1.263 - 1, etiquetadas “N – EN” por AENOR, o por otro organismo de certificación de normas de cualquiera de los Estados de la Unión Europea.</w:t>
      </w:r>
    </w:p>
    <w:p w14:paraId="5D9815BB" w14:textId="77777777" w:rsidR="00186F5E" w:rsidRPr="00A13DDF" w:rsidRDefault="00186F5E" w:rsidP="00BB32E8">
      <w:pPr>
        <w:pStyle w:val="UZPRRAFO"/>
        <w:spacing w:line="240" w:lineRule="auto"/>
        <w:rPr>
          <w:b/>
        </w:rPr>
      </w:pPr>
      <w:r w:rsidRPr="00A13DDF">
        <w:rPr>
          <w:b/>
        </w:rPr>
        <w:t xml:space="preserve">Cuerdas de unión; cosido de continuidad de los paños de red instalados. </w:t>
      </w:r>
    </w:p>
    <w:p w14:paraId="2E869DEC" w14:textId="77777777" w:rsidR="00186F5E" w:rsidRPr="00A13DDF" w:rsidRDefault="00186F5E" w:rsidP="00BB32E8">
      <w:pPr>
        <w:pStyle w:val="UZPRRAFO"/>
        <w:spacing w:line="240" w:lineRule="auto"/>
      </w:pPr>
      <w:r w:rsidRPr="00A13DDF">
        <w:rPr>
          <w:b/>
        </w:rPr>
        <w:lastRenderedPageBreak/>
        <w:t>Calidad:</w:t>
      </w:r>
      <w:r w:rsidRPr="00A13DDF">
        <w:t xml:space="preserve"> Serán nuevas, a estrenar. </w:t>
      </w:r>
    </w:p>
    <w:p w14:paraId="7D652B4A" w14:textId="77777777" w:rsidR="00186F5E" w:rsidRPr="00A13DDF" w:rsidRDefault="00186F5E" w:rsidP="00BB32E8">
      <w:pPr>
        <w:pStyle w:val="UZPRRAFO"/>
        <w:spacing w:line="240" w:lineRule="auto"/>
      </w:pPr>
      <w:r w:rsidRPr="00A13DDF">
        <w:t>Cuerda de unión para cosido de paños tipo O, con una resistencia a la tracción de al menos 7,5 kN, dotadas de en sus dos extremos con fundas contra los deshilachamientos. Estarán fabricadas con</w:t>
      </w:r>
      <w:r w:rsidRPr="00A13DDF">
        <w:rPr>
          <w:b/>
        </w:rPr>
        <w:t xml:space="preserve"> </w:t>
      </w:r>
      <w:r w:rsidRPr="00A13DDF">
        <w:t>poliamida 6·6 alta tenacidad. Cada cuerda será servida de fábrica etiquetada certificada cumpliendo la norma  EN 1.263 - 1, etiquetadas “N – EN” por AENOR, o por otro organismo de certificación de normas de cualquiera de los Estados de la Unión Europea.</w:t>
      </w:r>
    </w:p>
    <w:p w14:paraId="2D3ABDCE" w14:textId="77777777" w:rsidR="00186F5E" w:rsidRPr="00A13DDF" w:rsidRDefault="00186F5E" w:rsidP="00BB32E8">
      <w:pPr>
        <w:pStyle w:val="UZPRRAFO"/>
        <w:spacing w:line="240" w:lineRule="auto"/>
        <w:rPr>
          <w:b/>
        </w:rPr>
      </w:pPr>
      <w:r w:rsidRPr="00A13DDF">
        <w:rPr>
          <w:b/>
        </w:rPr>
        <w:t>Cuerdas tensoras contra los vuelcos hacia el exterior.</w:t>
      </w:r>
    </w:p>
    <w:p w14:paraId="41904E7E" w14:textId="77777777" w:rsidR="00186F5E" w:rsidRPr="00A13DDF" w:rsidRDefault="00186F5E" w:rsidP="00BB32E8">
      <w:pPr>
        <w:pStyle w:val="UZPRRAFO"/>
        <w:spacing w:line="240" w:lineRule="auto"/>
      </w:pPr>
      <w:r w:rsidRPr="00A13DDF">
        <w:rPr>
          <w:b/>
        </w:rPr>
        <w:t>Calidad:</w:t>
      </w:r>
      <w:r w:rsidRPr="00A13DDF">
        <w:t xml:space="preserve"> Serán nuevas, a estrenar. </w:t>
      </w:r>
    </w:p>
    <w:p w14:paraId="58201CA0" w14:textId="77777777" w:rsidR="00186F5E" w:rsidRPr="00A13DDF" w:rsidRDefault="00186F5E" w:rsidP="00BB32E8">
      <w:pPr>
        <w:pStyle w:val="UZPRRAFO"/>
        <w:spacing w:line="240" w:lineRule="auto"/>
      </w:pPr>
      <w:r w:rsidRPr="00A13DDF">
        <w:t>Cuerda de cosido de paños tipo O, con una resistencia a la tracción de al menos 7,5 kN, dotadas de en sus dos extremos con fundas contra los deshilachamientos. Estarán fabricadas con</w:t>
      </w:r>
      <w:r w:rsidRPr="00A13DDF">
        <w:rPr>
          <w:b/>
        </w:rPr>
        <w:t xml:space="preserve"> </w:t>
      </w:r>
      <w:r w:rsidRPr="00A13DDF">
        <w:t xml:space="preserve">poliamida 6·6 alta tenacidad. Cada cuerda será servida de fábrica etiquetada certificada cumpliendo la norma  EN 1.263 - 1, etiquetadas “N – EN” por AENOR, o por otro organismo de certificación de normas de cualquiera de los Estados de la Unión Europea. </w:t>
      </w:r>
    </w:p>
    <w:p w14:paraId="62F712B2" w14:textId="77777777" w:rsidR="00186F5E" w:rsidRPr="00A13DDF" w:rsidRDefault="00186F5E" w:rsidP="00BB32E8">
      <w:pPr>
        <w:pStyle w:val="UZPRRAFO"/>
        <w:spacing w:line="240" w:lineRule="auto"/>
      </w:pPr>
      <w:r w:rsidRPr="00A13DDF">
        <w:t>Anclajes inferiores</w:t>
      </w:r>
    </w:p>
    <w:p w14:paraId="3B951812" w14:textId="77777777" w:rsidR="00186F5E" w:rsidRPr="00A13DDF" w:rsidRDefault="00186F5E" w:rsidP="00BB32E8">
      <w:pPr>
        <w:pStyle w:val="UZPRRAFO"/>
        <w:spacing w:line="240" w:lineRule="auto"/>
      </w:pPr>
      <w:r w:rsidRPr="00A13DDF">
        <w:t>Formados por redondos de acero corrugado doblado en frío, según detalle, recibidos cada 50 cm a la armadura perimetral del forjado o losa.</w:t>
      </w:r>
    </w:p>
    <w:p w14:paraId="61C94979" w14:textId="77777777" w:rsidR="00186F5E" w:rsidRPr="00A13DDF" w:rsidRDefault="00186F5E" w:rsidP="00BB32E8">
      <w:pPr>
        <w:pStyle w:val="UZPRRAFO"/>
        <w:spacing w:line="240" w:lineRule="auto"/>
        <w:rPr>
          <w:b/>
        </w:rPr>
      </w:pPr>
      <w:r w:rsidRPr="00A13DDF">
        <w:rPr>
          <w:b/>
        </w:rPr>
        <w:t>Cazoletas:</w:t>
      </w:r>
    </w:p>
    <w:p w14:paraId="0214861F" w14:textId="77777777" w:rsidR="00186F5E" w:rsidRPr="00A13DDF" w:rsidRDefault="00186F5E" w:rsidP="00BB32E8">
      <w:pPr>
        <w:pStyle w:val="UZPRRAFO"/>
        <w:spacing w:line="240" w:lineRule="auto"/>
      </w:pPr>
      <w:r w:rsidRPr="00A13DDF">
        <w:t>Fabricadas en PVC, dotadas de alambres de inmovilización a las armaduras del forjado o losa.</w:t>
      </w:r>
    </w:p>
    <w:p w14:paraId="6869FA99" w14:textId="77777777" w:rsidR="00186F5E" w:rsidRPr="00A13DDF" w:rsidRDefault="00186F5E" w:rsidP="00BB32E8">
      <w:pPr>
        <w:pStyle w:val="UZPRRAFO"/>
        <w:rPr>
          <w:b/>
        </w:rPr>
      </w:pPr>
    </w:p>
    <w:p w14:paraId="44BFA749" w14:textId="0237EE47" w:rsidR="00186F5E" w:rsidRPr="00A13DDF" w:rsidRDefault="00F40272" w:rsidP="00F40272">
      <w:pPr>
        <w:pStyle w:val="UZTITULO3"/>
      </w:pPr>
      <w:bookmarkStart w:id="692" w:name="_Toc183437753"/>
      <w:bookmarkStart w:id="693" w:name="_Toc202072444"/>
      <w:bookmarkStart w:id="694" w:name="_Toc211411520"/>
      <w:bookmarkStart w:id="695" w:name="_Toc226456065"/>
      <w:bookmarkStart w:id="696" w:name="_Toc226515078"/>
      <w:r w:rsidRPr="00A13DDF">
        <w:t>BARANDILLA MODULAR AUTOPORTANTE ENCADENABLE TIPO AYUNTAMIENTO</w:t>
      </w:r>
      <w:bookmarkEnd w:id="692"/>
      <w:bookmarkEnd w:id="693"/>
      <w:bookmarkEnd w:id="694"/>
      <w:bookmarkEnd w:id="695"/>
      <w:bookmarkEnd w:id="696"/>
    </w:p>
    <w:p w14:paraId="078174FD" w14:textId="77777777" w:rsidR="00186F5E" w:rsidRPr="00A13DDF" w:rsidRDefault="00186F5E" w:rsidP="00BB32E8">
      <w:pPr>
        <w:pStyle w:val="UZPRRAFO"/>
        <w:spacing w:line="240" w:lineRule="auto"/>
      </w:pPr>
      <w:r w:rsidRPr="00A13DDF">
        <w:t>Especificación técnica.</w:t>
      </w:r>
    </w:p>
    <w:p w14:paraId="0C71BCBE" w14:textId="77777777" w:rsidR="00186F5E" w:rsidRPr="00A13DDF" w:rsidRDefault="00186F5E" w:rsidP="00BB32E8">
      <w:pPr>
        <w:pStyle w:val="UZPRRAFO"/>
        <w:spacing w:line="240" w:lineRule="auto"/>
      </w:pPr>
      <w:r w:rsidRPr="00A13DDF">
        <w:t>Barandilla modular autoportante encadenable, tipo ayuntamiento, formada por una pieza realizada en tubos de acero pintados anticorrosión en color amarillo.</w:t>
      </w:r>
    </w:p>
    <w:p w14:paraId="02628CA9" w14:textId="77777777" w:rsidR="00186F5E" w:rsidRPr="00A13DDF" w:rsidRDefault="00186F5E" w:rsidP="00BB32E8">
      <w:pPr>
        <w:pStyle w:val="UZPRRAFO"/>
        <w:spacing w:line="240" w:lineRule="auto"/>
      </w:pPr>
      <w:r w:rsidRPr="00A13DDF">
        <w:t>Calidad: El material y sus componentes serán nuevos, a estrenar.</w:t>
      </w:r>
    </w:p>
    <w:p w14:paraId="19BAD563" w14:textId="77777777" w:rsidR="00186F5E" w:rsidRPr="00A13DDF" w:rsidRDefault="00186F5E" w:rsidP="00BB32E8">
      <w:pPr>
        <w:pStyle w:val="UZPRRAFO"/>
        <w:spacing w:line="240" w:lineRule="auto"/>
      </w:pPr>
      <w:r w:rsidRPr="00A13DDF">
        <w:t>Componentes.</w:t>
      </w:r>
    </w:p>
    <w:p w14:paraId="2F98EDF7" w14:textId="77777777" w:rsidR="00186F5E" w:rsidRPr="00A13DDF" w:rsidRDefault="00186F5E" w:rsidP="00BB32E8">
      <w:pPr>
        <w:pStyle w:val="UZPRRAFO"/>
        <w:spacing w:line="240" w:lineRule="auto"/>
      </w:pPr>
      <w:r w:rsidRPr="00A13DDF">
        <w:t>La barandilla está formada por un marco en tubo de acero, con tubos de menor diámetro en sentido vertical a una distancia de unos 10 cm. Poseen unas patas de sustentación y anclajes en los laterales para realizar el encadenado entre ellas.</w:t>
      </w:r>
    </w:p>
    <w:p w14:paraId="18EDF3A6" w14:textId="77777777" w:rsidR="00186F5E" w:rsidRPr="00A13DDF" w:rsidRDefault="00186F5E" w:rsidP="00BB32E8">
      <w:pPr>
        <w:pStyle w:val="UZPRRAFO"/>
        <w:spacing w:line="240" w:lineRule="auto"/>
      </w:pPr>
      <w:r w:rsidRPr="00A13DDF">
        <w:t xml:space="preserve"> </w:t>
      </w:r>
    </w:p>
    <w:p w14:paraId="7BA8F5C0" w14:textId="6D37272F" w:rsidR="00186F5E" w:rsidRPr="00A13DDF" w:rsidRDefault="00F40272" w:rsidP="00F40272">
      <w:pPr>
        <w:pStyle w:val="UZTITULO3"/>
      </w:pPr>
      <w:bookmarkStart w:id="697" w:name="_Toc183437754"/>
      <w:bookmarkStart w:id="698" w:name="_Toc202072445"/>
      <w:bookmarkStart w:id="699" w:name="_Toc211411521"/>
      <w:bookmarkStart w:id="700" w:name="_Toc226456066"/>
      <w:bookmarkStart w:id="701" w:name="_Toc226515079"/>
      <w:r w:rsidRPr="00A13DDF">
        <w:t>BARANDILLA MODULAR AUTOPORTANTE EXTENSIBLE</w:t>
      </w:r>
      <w:bookmarkEnd w:id="697"/>
      <w:bookmarkEnd w:id="698"/>
      <w:bookmarkEnd w:id="699"/>
      <w:bookmarkEnd w:id="700"/>
      <w:bookmarkEnd w:id="701"/>
    </w:p>
    <w:p w14:paraId="1BE8CDC6" w14:textId="77777777" w:rsidR="00186F5E" w:rsidRPr="00A13DDF" w:rsidRDefault="00186F5E" w:rsidP="00BB32E8">
      <w:pPr>
        <w:pStyle w:val="UZPRRAFO"/>
        <w:spacing w:line="240" w:lineRule="auto"/>
      </w:pPr>
      <w:r w:rsidRPr="00A13DDF">
        <w:t>Especificación técnica.</w:t>
      </w:r>
    </w:p>
    <w:p w14:paraId="4D2AE4B1" w14:textId="77777777" w:rsidR="00186F5E" w:rsidRPr="00A13DDF" w:rsidRDefault="00186F5E" w:rsidP="00BB32E8">
      <w:pPr>
        <w:pStyle w:val="UZPRRAFO"/>
        <w:spacing w:line="240" w:lineRule="auto"/>
      </w:pPr>
      <w:r w:rsidRPr="00A13DDF">
        <w:t>Barandilla modular autoportante extensible formada por piezas realizadas con tubos de acero, pintados anticorrosión en color amarillo.</w:t>
      </w:r>
    </w:p>
    <w:p w14:paraId="01944A3F" w14:textId="77777777" w:rsidR="00186F5E" w:rsidRPr="00A13DDF" w:rsidRDefault="00186F5E" w:rsidP="00BB32E8">
      <w:pPr>
        <w:pStyle w:val="UZPRRAFO"/>
        <w:spacing w:line="240" w:lineRule="auto"/>
      </w:pPr>
      <w:r w:rsidRPr="00A13DDF">
        <w:t>Calidad: El material y sus componentes serán nuevos, a estrenar.</w:t>
      </w:r>
    </w:p>
    <w:p w14:paraId="30F1149A" w14:textId="77777777" w:rsidR="00186F5E" w:rsidRPr="00A13DDF" w:rsidRDefault="00186F5E" w:rsidP="00BB32E8">
      <w:pPr>
        <w:pStyle w:val="UZPRRAFO"/>
        <w:spacing w:line="240" w:lineRule="auto"/>
      </w:pPr>
      <w:r w:rsidRPr="00A13DDF">
        <w:t>Componentes.</w:t>
      </w:r>
    </w:p>
    <w:p w14:paraId="2BB016E3" w14:textId="77777777" w:rsidR="00186F5E" w:rsidRPr="00A13DDF" w:rsidRDefault="00186F5E" w:rsidP="00BB32E8">
      <w:pPr>
        <w:pStyle w:val="UZPRRAFO"/>
        <w:spacing w:line="240" w:lineRule="auto"/>
      </w:pPr>
      <w:r w:rsidRPr="00A13DDF">
        <w:t>La barandilla esta formada por tubos de acero con capacidad autoportante y extensible.</w:t>
      </w:r>
    </w:p>
    <w:p w14:paraId="1D6AD7A0" w14:textId="77777777" w:rsidR="00186F5E" w:rsidRPr="00A13DDF" w:rsidRDefault="00186F5E" w:rsidP="00BB32E8">
      <w:pPr>
        <w:pStyle w:val="UZPRRAFO"/>
        <w:spacing w:line="240" w:lineRule="auto"/>
      </w:pPr>
      <w:r w:rsidRPr="00A13DDF">
        <w:t xml:space="preserve"> </w:t>
      </w:r>
    </w:p>
    <w:p w14:paraId="26DEC618" w14:textId="1BB8EAB9" w:rsidR="00186F5E" w:rsidRPr="00A13DDF" w:rsidRDefault="00F40272" w:rsidP="00F40272">
      <w:pPr>
        <w:pStyle w:val="UZTITULO3"/>
      </w:pPr>
      <w:bookmarkStart w:id="702" w:name="_Toc183437755"/>
      <w:bookmarkStart w:id="703" w:name="_Toc202072446"/>
      <w:bookmarkStart w:id="704" w:name="_Toc211411522"/>
      <w:bookmarkStart w:id="705" w:name="_Toc226456067"/>
      <w:bookmarkStart w:id="706" w:name="_Toc226515080"/>
      <w:r w:rsidRPr="00A13DDF">
        <w:t>BARANDILLA PARA HUECOS DE VENTANA</w:t>
      </w:r>
      <w:bookmarkEnd w:id="702"/>
      <w:bookmarkEnd w:id="703"/>
      <w:bookmarkEnd w:id="704"/>
      <w:bookmarkEnd w:id="705"/>
      <w:bookmarkEnd w:id="706"/>
    </w:p>
    <w:p w14:paraId="4B6241F3" w14:textId="77777777" w:rsidR="00186F5E" w:rsidRPr="00A13DDF" w:rsidRDefault="00186F5E" w:rsidP="00BB32E8">
      <w:pPr>
        <w:pStyle w:val="UZPRRAFO"/>
        <w:spacing w:line="240" w:lineRule="auto"/>
      </w:pPr>
      <w:r w:rsidRPr="00A13DDF">
        <w:t>Especificación técnica.</w:t>
      </w:r>
    </w:p>
    <w:p w14:paraId="1388E474" w14:textId="77777777" w:rsidR="00186F5E" w:rsidRPr="00A13DDF" w:rsidRDefault="00186F5E" w:rsidP="00BB32E8">
      <w:pPr>
        <w:pStyle w:val="UZPRRAFO"/>
        <w:spacing w:line="240" w:lineRule="auto"/>
      </w:pPr>
      <w:r w:rsidRPr="00A13DDF">
        <w:t>Barandillas tubulares para huecos de ventana formadas por tubos de acero pintados anticorrosión a franjas alternativas amarillas y negras, incluso parte proporcional de montaje, cambios de posición y retirada.</w:t>
      </w:r>
    </w:p>
    <w:p w14:paraId="05B0F7C8" w14:textId="77777777" w:rsidR="00186F5E" w:rsidRPr="00A13DDF" w:rsidRDefault="00186F5E" w:rsidP="00BB32E8">
      <w:pPr>
        <w:pStyle w:val="UZPRRAFO"/>
        <w:spacing w:line="240" w:lineRule="auto"/>
      </w:pPr>
      <w:r w:rsidRPr="00A13DDF">
        <w:t>Calidad: El material y sus componentes serán nuevos, a estrenar.</w:t>
      </w:r>
    </w:p>
    <w:p w14:paraId="711E6BA0" w14:textId="77777777" w:rsidR="00186F5E" w:rsidRPr="00A13DDF" w:rsidRDefault="00186F5E" w:rsidP="00BB32E8">
      <w:pPr>
        <w:pStyle w:val="UZPRRAFO"/>
        <w:spacing w:line="240" w:lineRule="auto"/>
      </w:pPr>
      <w:r w:rsidRPr="00A13DDF">
        <w:t>Pies derechos.</w:t>
      </w:r>
    </w:p>
    <w:p w14:paraId="3713CD44" w14:textId="77777777" w:rsidR="00186F5E" w:rsidRPr="00A13DDF" w:rsidRDefault="00186F5E" w:rsidP="00BB32E8">
      <w:pPr>
        <w:pStyle w:val="UZPRRAFO"/>
        <w:spacing w:line="240" w:lineRule="auto"/>
      </w:pPr>
      <w:r w:rsidRPr="00A13DDF">
        <w:t>Serán los muros de cerramiento del hueco de la ventana a proteger, que recibirán embutidos en ellos los componentes de las barandillas.</w:t>
      </w:r>
    </w:p>
    <w:p w14:paraId="0DB6722A" w14:textId="77777777" w:rsidR="00186F5E" w:rsidRPr="00A13DDF" w:rsidRDefault="00186F5E" w:rsidP="00BB32E8">
      <w:pPr>
        <w:pStyle w:val="UZPRRAFO"/>
        <w:spacing w:line="240" w:lineRule="auto"/>
      </w:pPr>
      <w:r w:rsidRPr="00A13DDF">
        <w:t>Barandilla.</w:t>
      </w:r>
    </w:p>
    <w:p w14:paraId="2B465B2C" w14:textId="77777777" w:rsidR="00186F5E" w:rsidRPr="00A13DDF" w:rsidRDefault="00186F5E" w:rsidP="00BB32E8">
      <w:pPr>
        <w:pStyle w:val="UZPRRAFO"/>
        <w:spacing w:line="240" w:lineRule="auto"/>
      </w:pPr>
      <w:r w:rsidRPr="00A13DDF">
        <w:t>La barandilla se formará por fragmentos tubulares comercializados de acero con un diámetro de 10 cm.</w:t>
      </w:r>
    </w:p>
    <w:p w14:paraId="45247D60" w14:textId="77777777" w:rsidR="00186F5E" w:rsidRPr="00A13DDF" w:rsidRDefault="00186F5E" w:rsidP="00BB32E8">
      <w:pPr>
        <w:pStyle w:val="UZPRRAFO"/>
        <w:spacing w:line="240" w:lineRule="auto"/>
      </w:pPr>
      <w:r w:rsidRPr="00A13DDF">
        <w:t>Rodapié</w:t>
      </w:r>
    </w:p>
    <w:p w14:paraId="23EAB646" w14:textId="77777777" w:rsidR="00186F5E" w:rsidRPr="00A13DDF" w:rsidRDefault="00186F5E" w:rsidP="00BB32E8">
      <w:pPr>
        <w:pStyle w:val="UZPRRAFO"/>
        <w:spacing w:line="240" w:lineRule="auto"/>
        <w:rPr>
          <w:sz w:val="18"/>
        </w:rPr>
      </w:pPr>
      <w:r w:rsidRPr="00A13DDF">
        <w:rPr>
          <w:sz w:val="18"/>
        </w:rPr>
        <w:lastRenderedPageBreak/>
        <w:t>En el caso de que el hueco de ventana careciese de alféizar durante la construcción, se instalará un rodapié de madera de 15 x 0,5 cm, pintado como señalización a franjas alternativas amarillas y negras, sin remate preciosista.</w:t>
      </w:r>
    </w:p>
    <w:p w14:paraId="7E5F7291" w14:textId="77777777" w:rsidR="00186F5E" w:rsidRPr="00A13DDF" w:rsidRDefault="00186F5E" w:rsidP="00BB32E8">
      <w:pPr>
        <w:pStyle w:val="UZPRRAFO"/>
        <w:spacing w:line="240" w:lineRule="auto"/>
      </w:pPr>
      <w:r w:rsidRPr="00A13DDF">
        <w:t>Señalización.</w:t>
      </w:r>
    </w:p>
    <w:p w14:paraId="2EBB2E65" w14:textId="77777777" w:rsidR="00186F5E" w:rsidRPr="00A13DDF" w:rsidRDefault="00186F5E" w:rsidP="00BB32E8">
      <w:pPr>
        <w:pStyle w:val="UZPRRAFO"/>
        <w:spacing w:line="240" w:lineRule="auto"/>
      </w:pPr>
      <w:r w:rsidRPr="00A13DDF">
        <w:t>Los pies derechos y los tubos de formación de la barandilla, pasamanos y barra intermedia, se suministrarán a la obra pintados en anillos alternativos, formando franjas en los colores amarillo y negro alternativos. No es necesaria una terminación preciosista, pues sólo se pretende señalizar e identificar de "seguridad" los materiales.</w:t>
      </w:r>
    </w:p>
    <w:p w14:paraId="5DEFAD22" w14:textId="77777777" w:rsidR="00186F5E" w:rsidRPr="00A13DDF" w:rsidRDefault="00186F5E" w:rsidP="00BB32E8">
      <w:pPr>
        <w:pStyle w:val="UZPRRAFO"/>
        <w:spacing w:line="240" w:lineRule="auto"/>
      </w:pPr>
      <w:r w:rsidRPr="00A13DDF">
        <w:t>Dimensiones.</w:t>
      </w:r>
    </w:p>
    <w:p w14:paraId="4ED1E664" w14:textId="77777777" w:rsidR="00186F5E" w:rsidRPr="00A13DDF" w:rsidRDefault="00186F5E" w:rsidP="00BB32E8">
      <w:pPr>
        <w:pStyle w:val="UZPRRAFO"/>
        <w:spacing w:line="240" w:lineRule="auto"/>
      </w:pPr>
      <w:r w:rsidRPr="00A13DDF">
        <w:t>Altura de la barra pasamanos, será de 100 cm.</w:t>
      </w:r>
    </w:p>
    <w:p w14:paraId="65805986" w14:textId="77777777" w:rsidR="00186F5E" w:rsidRPr="00A13DDF" w:rsidRDefault="00186F5E" w:rsidP="00BB32E8">
      <w:pPr>
        <w:pStyle w:val="UZPRRAFO"/>
        <w:spacing w:line="240" w:lineRule="auto"/>
      </w:pPr>
      <w:r w:rsidRPr="00A13DDF">
        <w:t>Altura de la barra intermedia, será de  1/2, de la altura del hueco existente entre la parte baja de la barra pasamanos y la cara superior del rodapié, en el caso de ser necesario su montaje; si no es necesario, se instalará a ½ del hueco existente.</w:t>
      </w:r>
    </w:p>
    <w:p w14:paraId="07F769A9" w14:textId="77777777" w:rsidR="00186F5E" w:rsidRPr="00A13DDF" w:rsidRDefault="00186F5E" w:rsidP="00BB32E8">
      <w:pPr>
        <w:pStyle w:val="UZPRRAFO"/>
        <w:spacing w:line="240" w:lineRule="auto"/>
      </w:pPr>
      <w:r w:rsidRPr="00A13DDF">
        <w:t xml:space="preserve"> </w:t>
      </w:r>
    </w:p>
    <w:p w14:paraId="399D3529" w14:textId="404D2FBB" w:rsidR="00186F5E" w:rsidRPr="00A13DDF" w:rsidRDefault="00F40272" w:rsidP="00F40272">
      <w:pPr>
        <w:pStyle w:val="UZTITULO3"/>
      </w:pPr>
      <w:bookmarkStart w:id="707" w:name="_Toc183437756"/>
      <w:bookmarkStart w:id="708" w:name="_Toc202072447"/>
      <w:bookmarkStart w:id="709" w:name="_Toc211411523"/>
      <w:bookmarkStart w:id="710" w:name="_Toc226456068"/>
      <w:bookmarkStart w:id="711" w:name="_Toc226515081"/>
      <w:r w:rsidRPr="00A13DDF">
        <w:t>BARANDILLA TUBULAR SOBRE PIES DERECHOS SUSTENTADO MEDIANTE HINCA EN TERRENOS</w:t>
      </w:r>
      <w:bookmarkEnd w:id="707"/>
      <w:bookmarkEnd w:id="708"/>
      <w:bookmarkEnd w:id="709"/>
      <w:bookmarkEnd w:id="710"/>
      <w:bookmarkEnd w:id="711"/>
    </w:p>
    <w:p w14:paraId="5F0D4BA5" w14:textId="77777777" w:rsidR="00186F5E" w:rsidRPr="00A13DDF" w:rsidRDefault="00186F5E" w:rsidP="00BB32E8">
      <w:pPr>
        <w:pStyle w:val="UZPRRAFO"/>
        <w:spacing w:line="240" w:lineRule="auto"/>
      </w:pPr>
      <w:r w:rsidRPr="00A13DDF">
        <w:t>Especificación técnica.</w:t>
      </w:r>
    </w:p>
    <w:p w14:paraId="1C1BEC69" w14:textId="77777777" w:rsidR="00186F5E" w:rsidRPr="00A13DDF" w:rsidRDefault="00186F5E" w:rsidP="00BB32E8">
      <w:pPr>
        <w:pStyle w:val="UZPRRAFO"/>
        <w:spacing w:line="240" w:lineRule="auto"/>
      </w:pPr>
      <w:r w:rsidRPr="00A13DDF">
        <w:t>Barandillas por hinca en terrenos formadas por: pies derechos tubulares 40-0,2 cm, de diámetro; Barandilla y barra intermedia de tubos de acero de 2, 20 m, de longitud con un diámetro 5-02 cm, pintados anticorrosión, y rodapié de madera de pino en tablas de escuadría 20 x 2,5 cm incluso parte proporcional de montaje, cambios de posición y retirada.</w:t>
      </w:r>
    </w:p>
    <w:p w14:paraId="76492818" w14:textId="77777777" w:rsidR="00186F5E" w:rsidRPr="00A13DDF" w:rsidRDefault="00186F5E" w:rsidP="00BB32E8">
      <w:pPr>
        <w:pStyle w:val="UZPRRAFO"/>
        <w:spacing w:line="240" w:lineRule="auto"/>
      </w:pPr>
      <w:r w:rsidRPr="00A13DDF">
        <w:t xml:space="preserve">Calidad: Todo el material constitutivo de estas barandillas será nuevo, a estrenar. </w:t>
      </w:r>
    </w:p>
    <w:p w14:paraId="6F942A82" w14:textId="77777777" w:rsidR="00186F5E" w:rsidRPr="00A13DDF" w:rsidRDefault="00186F5E" w:rsidP="00BB32E8">
      <w:pPr>
        <w:pStyle w:val="UZPRRAFO"/>
        <w:spacing w:line="240" w:lineRule="auto"/>
      </w:pPr>
      <w:r w:rsidRPr="00A13DDF">
        <w:t>Pies derechos.</w:t>
      </w:r>
    </w:p>
    <w:p w14:paraId="222FBEEE" w14:textId="77777777" w:rsidR="00186F5E" w:rsidRPr="00A13DDF" w:rsidRDefault="00186F5E" w:rsidP="00BB32E8">
      <w:pPr>
        <w:pStyle w:val="UZPRRAFO"/>
        <w:spacing w:line="240" w:lineRule="auto"/>
      </w:pPr>
      <w:r w:rsidRPr="00A13DDF">
        <w:t>Los materiales constitutivos de los pies derechos serán tubos de acero con un diámetro de 40-0,2 cm, pintado anticorrosión. Tapados mediante tapa de acero soldada en su parte superior e inferior, esta última instalada sobre un corte en bisel para facilitar la hinca a golpe de mazo. Dada la naturaleza del terreno, la hinca no será inferior a 1,5 m; por consiguiente, la longitud total en este caso del pie derecho será de 1,5 m.</w:t>
      </w:r>
    </w:p>
    <w:p w14:paraId="1CBC7420" w14:textId="77777777" w:rsidR="00186F5E" w:rsidRPr="00A13DDF" w:rsidRDefault="00186F5E" w:rsidP="00BB32E8">
      <w:pPr>
        <w:pStyle w:val="UZPRRAFO"/>
        <w:spacing w:line="240" w:lineRule="auto"/>
      </w:pPr>
      <w:r w:rsidRPr="00A13DDF">
        <w:t>Como norma general se define un soporte cada 0,5 m., según se específica en los planos.</w:t>
      </w:r>
    </w:p>
    <w:p w14:paraId="04BFA3EE" w14:textId="77777777" w:rsidR="00186F5E" w:rsidRPr="00A13DDF" w:rsidRDefault="00186F5E" w:rsidP="00BB32E8">
      <w:pPr>
        <w:pStyle w:val="UZPRRAFO"/>
        <w:spacing w:line="240" w:lineRule="auto"/>
      </w:pPr>
      <w:r w:rsidRPr="00A13DDF">
        <w:t>Barandilla.</w:t>
      </w:r>
    </w:p>
    <w:p w14:paraId="47008CB2" w14:textId="77777777" w:rsidR="00186F5E" w:rsidRPr="00A13DDF" w:rsidRDefault="00186F5E" w:rsidP="00BB32E8">
      <w:pPr>
        <w:pStyle w:val="UZPRRAFO"/>
        <w:spacing w:line="240" w:lineRule="auto"/>
      </w:pPr>
      <w:r w:rsidRPr="00A13DDF">
        <w:t>La barandilla se formará por fragmentos tubulares de acero con un diámetro 5-02 cm, pintados anticorrosión.</w:t>
      </w:r>
    </w:p>
    <w:p w14:paraId="7B225B15" w14:textId="77777777" w:rsidR="00186F5E" w:rsidRPr="00A13DDF" w:rsidRDefault="00186F5E" w:rsidP="00BB32E8">
      <w:pPr>
        <w:pStyle w:val="UZPRRAFO"/>
        <w:spacing w:line="240" w:lineRule="auto"/>
      </w:pPr>
      <w:r w:rsidRPr="00A13DDF">
        <w:t>Si los tubos carecen de topes de inmovilización extremos, esta se logrará mediante el atado con alambre.</w:t>
      </w:r>
    </w:p>
    <w:p w14:paraId="700D2D56" w14:textId="77777777" w:rsidR="00186F5E" w:rsidRPr="00A13DDF" w:rsidRDefault="00186F5E" w:rsidP="00BB32E8">
      <w:pPr>
        <w:pStyle w:val="UZPRRAFO"/>
        <w:spacing w:line="240" w:lineRule="auto"/>
      </w:pPr>
      <w:r w:rsidRPr="00A13DDF">
        <w:t>Señalización.</w:t>
      </w:r>
    </w:p>
    <w:p w14:paraId="44912E0F" w14:textId="77777777" w:rsidR="00186F5E" w:rsidRPr="00A13DDF" w:rsidRDefault="00186F5E" w:rsidP="00BB32E8">
      <w:pPr>
        <w:pStyle w:val="UZPRRAFO"/>
        <w:spacing w:line="240" w:lineRule="auto"/>
      </w:pPr>
      <w:r w:rsidRPr="00A13DDF">
        <w:t>Los pies derechos y los tubos de formación de la barandilla, pasamanos y barra intermedia se suministrarán a la obra pintados en anillos alternativos formando franjas en los colores amarillo y negro. No es necesaria una terminación preciosista, pues sólo se pretende señalizar la protección e identificar de "seguridad" sus materiales constitutivos.</w:t>
      </w:r>
    </w:p>
    <w:p w14:paraId="10A0CBFF" w14:textId="77777777" w:rsidR="00186F5E" w:rsidRPr="00A13DDF" w:rsidRDefault="00186F5E" w:rsidP="00BB32E8">
      <w:pPr>
        <w:pStyle w:val="UZPRRAFO"/>
        <w:spacing w:line="240" w:lineRule="auto"/>
      </w:pPr>
      <w:r w:rsidRPr="00A13DDF">
        <w:t>Rodapié.</w:t>
      </w:r>
    </w:p>
    <w:p w14:paraId="03BEA140" w14:textId="77777777" w:rsidR="00186F5E" w:rsidRPr="00A13DDF" w:rsidRDefault="00186F5E" w:rsidP="00BB32E8">
      <w:pPr>
        <w:pStyle w:val="UZPRRAFO"/>
        <w:spacing w:line="240" w:lineRule="auto"/>
      </w:pPr>
      <w:r w:rsidRPr="00A13DDF">
        <w:t>El rodapié será de madera de pino con escuadría de 20 x 2,5 cm, idénticamente señalizada mediante pintura a franjas alternativas, en colores amarillo y negro, para evitar su utilización en otros menesteres.</w:t>
      </w:r>
    </w:p>
    <w:p w14:paraId="433CBCC9" w14:textId="77777777" w:rsidR="00186F5E" w:rsidRPr="00A13DDF" w:rsidRDefault="00186F5E" w:rsidP="00BB32E8">
      <w:pPr>
        <w:pStyle w:val="UZPRRAFO"/>
        <w:spacing w:line="240" w:lineRule="auto"/>
      </w:pPr>
      <w:r w:rsidRPr="00A13DDF">
        <w:t>Dimensiones</w:t>
      </w:r>
    </w:p>
    <w:p w14:paraId="0C234F21" w14:textId="77777777" w:rsidR="00186F5E" w:rsidRPr="00A13DDF" w:rsidRDefault="00186F5E" w:rsidP="00BB32E8">
      <w:pPr>
        <w:pStyle w:val="UZPRRAFO"/>
        <w:spacing w:line="240" w:lineRule="auto"/>
      </w:pPr>
      <w:r w:rsidRPr="00A13DDF">
        <w:t>Las dimensiones del conjunto son las siguientes:</w:t>
      </w:r>
    </w:p>
    <w:p w14:paraId="419F4BE0" w14:textId="77777777" w:rsidR="00186F5E" w:rsidRPr="00A13DDF" w:rsidRDefault="00186F5E" w:rsidP="00BB32E8">
      <w:pPr>
        <w:pStyle w:val="UZPRRAFO"/>
        <w:spacing w:line="240" w:lineRule="auto"/>
      </w:pPr>
      <w:r w:rsidRPr="00A13DDF">
        <w:t>Pies derechos 1,5 m., de longitud, fabricados en tubo de acero de diámetro 40-0,2 cm.</w:t>
      </w:r>
    </w:p>
    <w:p w14:paraId="172EB4A2" w14:textId="77777777" w:rsidR="00186F5E" w:rsidRPr="00A13DDF" w:rsidRDefault="00186F5E" w:rsidP="00BB32E8">
      <w:pPr>
        <w:pStyle w:val="UZPRRAFO"/>
        <w:spacing w:line="240" w:lineRule="auto"/>
      </w:pPr>
      <w:r w:rsidRPr="00A13DDF">
        <w:t>Pasamanos y barras intermedias, 2, 20 m., de longitud, fabricados con tubos de 5-02 cm.</w:t>
      </w:r>
    </w:p>
    <w:p w14:paraId="75D45FAC" w14:textId="77777777" w:rsidR="00186F5E" w:rsidRPr="00A13DDF" w:rsidRDefault="00186F5E" w:rsidP="00BB32E8">
      <w:pPr>
        <w:pStyle w:val="UZPRRAFO"/>
        <w:spacing w:line="240" w:lineRule="auto"/>
      </w:pPr>
      <w:r w:rsidRPr="00A13DDF">
        <w:t xml:space="preserve">Rodapié de dimensiones de longitud, la que exista entre pies derechos más 20 cm, con  una escuadría de 20 x 2,5 cm. </w:t>
      </w:r>
    </w:p>
    <w:p w14:paraId="6F674BDB" w14:textId="77777777" w:rsidR="00186F5E" w:rsidRPr="00A13DDF" w:rsidRDefault="00186F5E" w:rsidP="00BB32E8">
      <w:pPr>
        <w:pStyle w:val="UZPRRAFO"/>
      </w:pPr>
    </w:p>
    <w:p w14:paraId="68D612DB" w14:textId="04E460BE" w:rsidR="00186F5E" w:rsidRPr="00A13DDF" w:rsidRDefault="00F40272" w:rsidP="00F40272">
      <w:pPr>
        <w:pStyle w:val="UZTITULO3"/>
      </w:pPr>
      <w:bookmarkStart w:id="712" w:name="_Toc183437757"/>
      <w:bookmarkStart w:id="713" w:name="_Toc202072448"/>
      <w:bookmarkStart w:id="714" w:name="_Toc211411524"/>
      <w:bookmarkStart w:id="715" w:name="_Toc226456069"/>
      <w:bookmarkStart w:id="716" w:name="_Toc226515082"/>
      <w:r w:rsidRPr="00A13DDF">
        <w:t>CUERDAS AUXILIARES PARA GUÍA SEGURA DE CARGAS</w:t>
      </w:r>
      <w:bookmarkEnd w:id="712"/>
      <w:bookmarkEnd w:id="713"/>
      <w:bookmarkEnd w:id="714"/>
      <w:bookmarkEnd w:id="715"/>
      <w:bookmarkEnd w:id="716"/>
    </w:p>
    <w:p w14:paraId="779E56F6" w14:textId="77777777" w:rsidR="00186F5E" w:rsidRPr="00A13DDF" w:rsidRDefault="00186F5E" w:rsidP="00BB32E8">
      <w:pPr>
        <w:pStyle w:val="UZPRRAFO"/>
        <w:spacing w:line="240" w:lineRule="auto"/>
      </w:pPr>
      <w:r w:rsidRPr="00A13DDF">
        <w:t>Especificación técnica.</w:t>
      </w:r>
    </w:p>
    <w:p w14:paraId="107B21CB" w14:textId="77777777" w:rsidR="00186F5E" w:rsidRPr="00A13DDF" w:rsidRDefault="00186F5E" w:rsidP="00BB32E8">
      <w:pPr>
        <w:pStyle w:val="UZPRRAFO"/>
        <w:spacing w:line="240" w:lineRule="auto"/>
      </w:pPr>
      <w:r w:rsidRPr="00A13DDF">
        <w:t xml:space="preserve">Calidad: Serán nuevas, a estrenar. </w:t>
      </w:r>
    </w:p>
    <w:p w14:paraId="5ECC1720" w14:textId="77777777" w:rsidR="00186F5E" w:rsidRPr="00A13DDF" w:rsidRDefault="00186F5E" w:rsidP="00BB32E8">
      <w:pPr>
        <w:pStyle w:val="UZPRRAFO"/>
        <w:spacing w:line="240" w:lineRule="auto"/>
      </w:pPr>
      <w:r w:rsidRPr="00A13DDF">
        <w:lastRenderedPageBreak/>
        <w:t>Cuerda auxiliar tipo O para la guía segura de cargas suspendidas a gancho de grúa, con una resistencia a la tracción de al menos 7,5 kN, protegida en sus extremos por fundas contra los deshilachamientos. Estarán fabricadas con olefine o poliamida 6·6. Cada cuerda será servida de fábrica etiquetada certificada cumpliendo la norma UNE - EN 1.263 - 1, etiquetadas “N – CE” por AENOR  o cualquier otro organismo de certificación de los Estados Miembros de la Unión Europea.</w:t>
      </w:r>
    </w:p>
    <w:p w14:paraId="56A0112C" w14:textId="77777777" w:rsidR="00186F5E" w:rsidRPr="00A13DDF" w:rsidRDefault="00186F5E" w:rsidP="00BB32E8">
      <w:pPr>
        <w:pStyle w:val="UZPRRAFO"/>
        <w:spacing w:line="240" w:lineRule="auto"/>
      </w:pPr>
      <w:r w:rsidRPr="00A13DDF">
        <w:t>Cuerdas.</w:t>
      </w:r>
    </w:p>
    <w:p w14:paraId="55BFAA10" w14:textId="77777777" w:rsidR="00186F5E" w:rsidRPr="00A13DDF" w:rsidRDefault="00186F5E" w:rsidP="00BB32E8">
      <w:pPr>
        <w:pStyle w:val="UZPRRAFO"/>
        <w:spacing w:line="240" w:lineRule="auto"/>
      </w:pPr>
      <w:r w:rsidRPr="00A13DDF">
        <w:t>Calidad: Nuevas a estrenar.</w:t>
      </w:r>
    </w:p>
    <w:p w14:paraId="34EC02ED" w14:textId="77777777" w:rsidR="00186F5E" w:rsidRPr="00A13DDF" w:rsidRDefault="00186F5E" w:rsidP="00BB32E8">
      <w:pPr>
        <w:pStyle w:val="UZPRRAFO"/>
        <w:spacing w:line="240" w:lineRule="auto"/>
      </w:pPr>
      <w:r w:rsidRPr="00A13DDF">
        <w:t>Cuerda auxiliar tipo O, con una resistencia a la tracción de al menos 7,5 kN, protegida en sus extremos por fundas contra los deshilachamientos. Estarán fabricadas con olefine o poliamida 6·6. Cada cuerda será servida de fábrica etiquetada certificada cumpliendo la norma UNE - EN 1.263 - 1, etiquetadas “N – CE” por AENOR o cualquier otro organismo de certificación de los Estados Miembros de la Unión Europea.</w:t>
      </w:r>
    </w:p>
    <w:p w14:paraId="5D391324" w14:textId="77777777" w:rsidR="00186F5E" w:rsidRPr="00A13DDF" w:rsidRDefault="00186F5E" w:rsidP="00BB32E8">
      <w:pPr>
        <w:pStyle w:val="UZPRRAFO"/>
        <w:spacing w:line="240" w:lineRule="auto"/>
      </w:pPr>
      <w:r w:rsidRPr="00A13DDF">
        <w:t xml:space="preserve"> </w:t>
      </w:r>
    </w:p>
    <w:p w14:paraId="71A02C22" w14:textId="516EADEF" w:rsidR="00186F5E" w:rsidRPr="00A13DDF" w:rsidRDefault="00F40272" w:rsidP="00F40272">
      <w:pPr>
        <w:pStyle w:val="UZTITULO3"/>
      </w:pPr>
      <w:bookmarkStart w:id="717" w:name="_Toc183437758"/>
      <w:bookmarkStart w:id="718" w:name="_Toc202072449"/>
      <w:bookmarkStart w:id="719" w:name="_Toc211411525"/>
      <w:bookmarkStart w:id="720" w:name="_Toc226456070"/>
      <w:bookmarkStart w:id="721" w:name="_Toc226515083"/>
      <w:r w:rsidRPr="00A13DDF">
        <w:t>CUERDAS FIADORAS PARA ARNESES CINTURONES DE SEGURIDAD</w:t>
      </w:r>
      <w:bookmarkEnd w:id="717"/>
      <w:bookmarkEnd w:id="718"/>
      <w:bookmarkEnd w:id="719"/>
      <w:bookmarkEnd w:id="720"/>
      <w:bookmarkEnd w:id="721"/>
    </w:p>
    <w:p w14:paraId="28CA0F50" w14:textId="77777777" w:rsidR="00186F5E" w:rsidRPr="00A13DDF" w:rsidRDefault="00186F5E" w:rsidP="00BB32E8">
      <w:pPr>
        <w:pStyle w:val="UZPRRAFO"/>
        <w:spacing w:line="240" w:lineRule="auto"/>
      </w:pPr>
      <w:r w:rsidRPr="00A13DDF">
        <w:t>Cuerdas de poliamida</w:t>
      </w:r>
    </w:p>
    <w:p w14:paraId="6ABA2662" w14:textId="77777777" w:rsidR="00186F5E" w:rsidRPr="00A13DDF" w:rsidRDefault="00186F5E" w:rsidP="00BB32E8">
      <w:pPr>
        <w:pStyle w:val="UZPRRAFO"/>
        <w:spacing w:line="240" w:lineRule="auto"/>
      </w:pPr>
      <w:r w:rsidRPr="00A13DDF">
        <w:t>Especificación técnica.</w:t>
      </w:r>
    </w:p>
    <w:p w14:paraId="025F71E5" w14:textId="77777777" w:rsidR="00186F5E" w:rsidRPr="00A13DDF" w:rsidRDefault="00186F5E" w:rsidP="00BB32E8">
      <w:pPr>
        <w:pStyle w:val="UZPRRAFO"/>
        <w:spacing w:line="240" w:lineRule="auto"/>
      </w:pPr>
      <w:r w:rsidRPr="00A13DDF">
        <w:t>Cuerdas fiadoras para cinturones de seguridad, fabricadas con poliamida 6.6 industrial con un diámetro de 12 mm mm, etiquetadas  certificadas “N” por  AENOR o cualquier otro organismo de certificación de los Estados Miembros de la Unión Europea.</w:t>
      </w:r>
    </w:p>
    <w:p w14:paraId="22A10E13" w14:textId="77777777" w:rsidR="00186F5E" w:rsidRPr="00A13DDF" w:rsidRDefault="00186F5E" w:rsidP="00BB32E8">
      <w:pPr>
        <w:pStyle w:val="UZPRRAFO"/>
        <w:spacing w:line="240" w:lineRule="auto"/>
      </w:pPr>
      <w:r w:rsidRPr="00A13DDF">
        <w:t xml:space="preserve">Calidad: El material a utilizar será nuevo, a estrenar. </w:t>
      </w:r>
    </w:p>
    <w:p w14:paraId="17A5A501" w14:textId="77777777" w:rsidR="00186F5E" w:rsidRPr="00A13DDF" w:rsidRDefault="00186F5E" w:rsidP="00BB32E8">
      <w:pPr>
        <w:pStyle w:val="UZPRRAFO"/>
        <w:spacing w:line="240" w:lineRule="auto"/>
      </w:pPr>
      <w:r w:rsidRPr="00A13DDF">
        <w:t>Cuerdas.</w:t>
      </w:r>
    </w:p>
    <w:p w14:paraId="48B7E763" w14:textId="77777777" w:rsidR="00186F5E" w:rsidRPr="00A13DDF" w:rsidRDefault="00186F5E" w:rsidP="00BB32E8">
      <w:pPr>
        <w:pStyle w:val="UZPRRAFO"/>
        <w:spacing w:line="240" w:lineRule="auto"/>
      </w:pPr>
      <w:r w:rsidRPr="00A13DDF">
        <w:t>Fabricadas en poliamida 6.6 industrial con un diámetro de 12 mm mm, y certificado de resistencia a la tracción por valores en torno a 30 kN kj, emitido por su fabricante. Estarán etiquetadas producto certificado de seguridad “N” por AENOR  o cualquier otro organismo de certificación de los Estados Miembros de la Unión Europea.</w:t>
      </w:r>
    </w:p>
    <w:p w14:paraId="52349A81" w14:textId="77777777" w:rsidR="00186F5E" w:rsidRPr="00A13DDF" w:rsidRDefault="00186F5E" w:rsidP="00BB32E8">
      <w:pPr>
        <w:pStyle w:val="UZPRRAFO"/>
        <w:spacing w:line="240" w:lineRule="auto"/>
      </w:pPr>
      <w:r w:rsidRPr="00A13DDF">
        <w:t>Lazos de amarre.</w:t>
      </w:r>
    </w:p>
    <w:p w14:paraId="47182306" w14:textId="77777777" w:rsidR="00186F5E" w:rsidRPr="00A13DDF" w:rsidRDefault="00186F5E" w:rsidP="00BB32E8">
      <w:pPr>
        <w:pStyle w:val="UZPRRAFO"/>
        <w:spacing w:line="240" w:lineRule="auto"/>
      </w:pPr>
      <w:r w:rsidRPr="00A13DDF">
        <w:t>Lazos de fijación, resueltos con nudos de marinero.</w:t>
      </w:r>
    </w:p>
    <w:p w14:paraId="0404870F" w14:textId="77777777" w:rsidR="00186F5E" w:rsidRPr="00A13DDF" w:rsidRDefault="00186F5E" w:rsidP="00BB32E8">
      <w:pPr>
        <w:pStyle w:val="UZPRRAFO"/>
        <w:spacing w:line="240" w:lineRule="auto"/>
      </w:pPr>
      <w:r w:rsidRPr="00A13DDF">
        <w:t>Sustitución de cuerdas.</w:t>
      </w:r>
    </w:p>
    <w:p w14:paraId="3CBDF0D0" w14:textId="77777777" w:rsidR="00186F5E" w:rsidRPr="00A13DDF" w:rsidRDefault="00186F5E" w:rsidP="00BB32E8">
      <w:pPr>
        <w:pStyle w:val="UZPRRAFO"/>
        <w:spacing w:line="240" w:lineRule="auto"/>
      </w:pPr>
      <w:r w:rsidRPr="00A13DDF">
        <w:t>Las cuerdas fiadores para los cinturones de seguridad serán sustituidas de inmediato cuando:</w:t>
      </w:r>
    </w:p>
    <w:p w14:paraId="5DCC3566" w14:textId="77777777" w:rsidR="00186F5E" w:rsidRPr="00A13DDF" w:rsidRDefault="00186F5E" w:rsidP="00BB32E8">
      <w:pPr>
        <w:pStyle w:val="UZPRRAFO"/>
        <w:spacing w:line="240" w:lineRule="auto"/>
      </w:pPr>
      <w:r w:rsidRPr="00A13DDF">
        <w:t>Tengan en su longitud hilos rotos en cantidad aproximada al 10 %.</w:t>
      </w:r>
    </w:p>
    <w:p w14:paraId="7E298216" w14:textId="77777777" w:rsidR="00186F5E" w:rsidRPr="00A13DDF" w:rsidRDefault="00186F5E" w:rsidP="00BB32E8">
      <w:pPr>
        <w:pStyle w:val="UZPRRAFO"/>
        <w:spacing w:line="240" w:lineRule="auto"/>
      </w:pPr>
      <w:r w:rsidRPr="00A13DDF">
        <w:t>Estén sucias de hormigones o con adherencias importantes.</w:t>
      </w:r>
    </w:p>
    <w:p w14:paraId="197085BF" w14:textId="77777777" w:rsidR="00186F5E" w:rsidRPr="00A13DDF" w:rsidRDefault="00186F5E" w:rsidP="00BB32E8">
      <w:pPr>
        <w:pStyle w:val="UZPRRAFO"/>
        <w:spacing w:line="240" w:lineRule="auto"/>
      </w:pPr>
      <w:r w:rsidRPr="00A13DDF">
        <w:t>Estén quemadas por alguna gota de soldadura u otra causa cualquiera.</w:t>
      </w:r>
    </w:p>
    <w:p w14:paraId="0CC7BEB1" w14:textId="77777777" w:rsidR="00186F5E" w:rsidRPr="00A13DDF" w:rsidRDefault="00186F5E" w:rsidP="00BB32E8">
      <w:pPr>
        <w:pStyle w:val="UZPRRAFO"/>
        <w:spacing w:line="240" w:lineRule="auto"/>
      </w:pPr>
      <w:r w:rsidRPr="00A13DDF">
        <w:t>Cada cuerda fiadora se inspeccionará detenidamente antes de su uso.</w:t>
      </w:r>
    </w:p>
    <w:p w14:paraId="65EB38A8" w14:textId="77777777" w:rsidR="00186F5E" w:rsidRPr="00A13DDF" w:rsidRDefault="00186F5E" w:rsidP="00BB32E8">
      <w:pPr>
        <w:pStyle w:val="UZPRRAFO"/>
        <w:spacing w:line="240" w:lineRule="auto"/>
      </w:pPr>
      <w:r w:rsidRPr="00A13DDF">
        <w:t xml:space="preserve"> </w:t>
      </w:r>
    </w:p>
    <w:p w14:paraId="0BE97341" w14:textId="16002C99" w:rsidR="00186F5E" w:rsidRPr="00A13DDF" w:rsidRDefault="00F40272" w:rsidP="00F40272">
      <w:pPr>
        <w:pStyle w:val="UZTITULO3"/>
      </w:pPr>
      <w:bookmarkStart w:id="722" w:name="_Toc183437760"/>
      <w:bookmarkStart w:id="723" w:name="_Toc202072450"/>
      <w:bookmarkStart w:id="724" w:name="_Toc211411526"/>
      <w:bookmarkStart w:id="725" w:name="_Toc226456071"/>
      <w:bookmarkStart w:id="726" w:name="_Toc226515084"/>
      <w:r w:rsidRPr="00A13DDF">
        <w:t>ENCIMBRADO CON ENTABLADO CUAJADO DE SEGURIDAD PARA DEMOLICIONES</w:t>
      </w:r>
      <w:bookmarkEnd w:id="722"/>
      <w:bookmarkEnd w:id="723"/>
      <w:bookmarkEnd w:id="724"/>
      <w:bookmarkEnd w:id="725"/>
      <w:bookmarkEnd w:id="726"/>
    </w:p>
    <w:p w14:paraId="15F73F83" w14:textId="77777777" w:rsidR="00186F5E" w:rsidRPr="00A13DDF" w:rsidRDefault="00186F5E" w:rsidP="00BB32E8">
      <w:pPr>
        <w:pStyle w:val="UZPRRAFO"/>
        <w:spacing w:line="240" w:lineRule="auto"/>
      </w:pPr>
      <w:r w:rsidRPr="00A13DDF">
        <w:t>Especificación técnica.</w:t>
      </w:r>
    </w:p>
    <w:p w14:paraId="494C2F39" w14:textId="77777777" w:rsidR="00186F5E" w:rsidRPr="00A13DDF" w:rsidRDefault="00186F5E" w:rsidP="00BB32E8">
      <w:pPr>
        <w:pStyle w:val="UZPRRAFO"/>
        <w:spacing w:line="240" w:lineRule="auto"/>
      </w:pPr>
      <w:r w:rsidRPr="00A13DDF">
        <w:t>Encimbrado con entablado cuajado de seguridad, para demoliciones sobre torretas de sustentación de seguridad tipo Mills o similar, incluso parte proporcional de montaje, cambios de posición, mantenimiento y retirada, utilizado como protección colectiva contra el riesgo de caída a distinto nivel.</w:t>
      </w:r>
    </w:p>
    <w:p w14:paraId="0ABC851D" w14:textId="77777777" w:rsidR="00186F5E" w:rsidRPr="00A13DDF" w:rsidRDefault="00186F5E" w:rsidP="00BB32E8">
      <w:pPr>
        <w:pStyle w:val="UZPRRAFO"/>
        <w:spacing w:line="240" w:lineRule="auto"/>
      </w:pPr>
      <w:r w:rsidRPr="00A13DDF">
        <w:t>Objeto.</w:t>
      </w:r>
    </w:p>
    <w:p w14:paraId="7D4B501F" w14:textId="77777777" w:rsidR="00186F5E" w:rsidRPr="00A13DDF" w:rsidRDefault="00186F5E" w:rsidP="00BB32E8">
      <w:pPr>
        <w:pStyle w:val="UZPRRAFO"/>
        <w:spacing w:line="240" w:lineRule="auto"/>
      </w:pPr>
      <w:r w:rsidRPr="00A13DDF">
        <w:t>Evitar la caída desde altura de trabajadores durante la demolición de forjados y losas.</w:t>
      </w:r>
    </w:p>
    <w:p w14:paraId="4D4DA401" w14:textId="77777777" w:rsidR="00186F5E" w:rsidRPr="00A13DDF" w:rsidRDefault="00186F5E" w:rsidP="00BB32E8">
      <w:pPr>
        <w:pStyle w:val="UZPRRAFO"/>
        <w:spacing w:line="240" w:lineRule="auto"/>
      </w:pPr>
      <w:r w:rsidRPr="00A13DDF">
        <w:t>Evitar los hundimientos por sobrecarga o carga concentrada de escombros sobre forjados o losas.</w:t>
      </w:r>
    </w:p>
    <w:p w14:paraId="3699A630" w14:textId="77777777" w:rsidR="00186F5E" w:rsidRPr="00A13DDF" w:rsidRDefault="00186F5E" w:rsidP="00BB32E8">
      <w:pPr>
        <w:pStyle w:val="UZPRRAFO"/>
        <w:spacing w:line="240" w:lineRule="auto"/>
      </w:pPr>
      <w:r w:rsidRPr="00A13DDF">
        <w:t>Cimbras.</w:t>
      </w:r>
    </w:p>
    <w:p w14:paraId="3F894186" w14:textId="77777777" w:rsidR="00186F5E" w:rsidRPr="00A13DDF" w:rsidRDefault="00186F5E" w:rsidP="00BB32E8">
      <w:pPr>
        <w:pStyle w:val="UZPRRAFO"/>
        <w:spacing w:line="240" w:lineRule="auto"/>
      </w:pPr>
      <w:r w:rsidRPr="00A13DDF">
        <w:t>Cimbras comerciales marca: In, modelo: torretas encadenadas de seguridad.</w:t>
      </w:r>
    </w:p>
    <w:p w14:paraId="0FA39377" w14:textId="77777777" w:rsidR="00186F5E" w:rsidRPr="00A13DDF" w:rsidRDefault="00186F5E" w:rsidP="00BB32E8">
      <w:pPr>
        <w:pStyle w:val="UZPRRAFO"/>
        <w:spacing w:line="240" w:lineRule="auto"/>
      </w:pPr>
      <w:r w:rsidRPr="00A13DDF">
        <w:t>Material.</w:t>
      </w:r>
    </w:p>
    <w:p w14:paraId="115CF148" w14:textId="77777777" w:rsidR="00186F5E" w:rsidRPr="00A13DDF" w:rsidRDefault="00186F5E" w:rsidP="00BB32E8">
      <w:pPr>
        <w:pStyle w:val="UZPRRAFO"/>
        <w:spacing w:line="240" w:lineRule="auto"/>
      </w:pPr>
      <w:r w:rsidRPr="00A13DDF">
        <w:t>Módulos de tablero de madera para encofrado comercializado, marca: In, modelo: tableros fenólicos, montado sobre las sopandas de apuntalamiento, en toda la superficie bajo el forjado.</w:t>
      </w:r>
    </w:p>
    <w:p w14:paraId="35A121B6" w14:textId="77777777" w:rsidR="00186F5E" w:rsidRPr="00A13DDF" w:rsidRDefault="00186F5E" w:rsidP="00BB32E8">
      <w:pPr>
        <w:pStyle w:val="UZPRRAFO"/>
        <w:spacing w:line="240" w:lineRule="auto"/>
      </w:pPr>
      <w:r w:rsidRPr="00A13DDF">
        <w:t>Condiciones de seguridad y salud.</w:t>
      </w:r>
    </w:p>
    <w:p w14:paraId="019712B2" w14:textId="77777777" w:rsidR="00186F5E" w:rsidRPr="00A13DDF" w:rsidRDefault="00186F5E" w:rsidP="00BB32E8">
      <w:pPr>
        <w:pStyle w:val="UZPRRAFO"/>
        <w:spacing w:line="240" w:lineRule="auto"/>
      </w:pPr>
      <w:r w:rsidRPr="00A13DDF">
        <w:t>El encimbrado se montará antes del inicio de la demolición que se va a ejecutar, pues se pretende que soporte el producto demolido.</w:t>
      </w:r>
    </w:p>
    <w:p w14:paraId="1BB4E665" w14:textId="77777777" w:rsidR="00186F5E" w:rsidRPr="00A13DDF" w:rsidRDefault="00186F5E" w:rsidP="00BB32E8">
      <w:pPr>
        <w:pStyle w:val="UZPRRAFO"/>
        <w:spacing w:line="240" w:lineRule="auto"/>
      </w:pPr>
      <w:r w:rsidRPr="00A13DDF">
        <w:t>Concluida la demolición se procederá al descombro y cambio posterior de posición.</w:t>
      </w:r>
    </w:p>
    <w:p w14:paraId="05F77F39" w14:textId="77777777" w:rsidR="00186F5E" w:rsidRPr="00A13DDF" w:rsidRDefault="00186F5E" w:rsidP="00BB32E8">
      <w:pPr>
        <w:pStyle w:val="UZPRRAFO"/>
        <w:spacing w:line="240" w:lineRule="auto"/>
      </w:pPr>
      <w:r w:rsidRPr="00A13DDF">
        <w:lastRenderedPageBreak/>
        <w:t>El vertido de escombros durante el descombro se hará mediante la utilización de las tolvas de vertido y bateas emplintadas movidas a gancho de grúa, dominadas con cuerdas auxiliares de guía segura de cargas.</w:t>
      </w:r>
    </w:p>
    <w:p w14:paraId="02D8541D" w14:textId="77777777" w:rsidR="00186F5E" w:rsidRPr="00A13DDF" w:rsidRDefault="00186F5E" w:rsidP="00BB32E8">
      <w:pPr>
        <w:pStyle w:val="UZPRRAFO"/>
        <w:spacing w:line="240" w:lineRule="auto"/>
      </w:pPr>
      <w:r w:rsidRPr="00A13DDF">
        <w:t xml:space="preserve"> </w:t>
      </w:r>
    </w:p>
    <w:p w14:paraId="401F8050" w14:textId="7D337DDC" w:rsidR="00186F5E" w:rsidRPr="00A13DDF" w:rsidRDefault="00F40272" w:rsidP="00F40272">
      <w:pPr>
        <w:pStyle w:val="UZTITULO3"/>
      </w:pPr>
      <w:bookmarkStart w:id="727" w:name="_Toc183437761"/>
      <w:bookmarkStart w:id="728" w:name="_Toc202072451"/>
      <w:bookmarkStart w:id="729" w:name="_Toc211411527"/>
      <w:bookmarkStart w:id="730" w:name="_Toc226456072"/>
      <w:bookmarkStart w:id="731" w:name="_Toc226515085"/>
      <w:r w:rsidRPr="00A13DDF">
        <w:t>ENTABLADO CUAJADO DE SEGURIDAD PARA FORJADOS DE MONTAJE INSEGURO</w:t>
      </w:r>
      <w:bookmarkEnd w:id="727"/>
      <w:bookmarkEnd w:id="728"/>
      <w:bookmarkEnd w:id="729"/>
      <w:bookmarkEnd w:id="730"/>
      <w:bookmarkEnd w:id="731"/>
    </w:p>
    <w:p w14:paraId="138A5FDC" w14:textId="77777777" w:rsidR="00186F5E" w:rsidRPr="00A13DDF" w:rsidRDefault="00186F5E" w:rsidP="00BB32E8">
      <w:pPr>
        <w:pStyle w:val="UZPRRAFO"/>
        <w:spacing w:line="240" w:lineRule="auto"/>
      </w:pPr>
      <w:r w:rsidRPr="00A13DDF">
        <w:t>El entablado bajo los forjados se realiza par cumplir con la garantía exigida a las superficies de trabajo dentro del Anexo IV del R.D. 1.627/1997, de Disposiciones mínimas de seguridad y salud de las obras de construcción.</w:t>
      </w:r>
    </w:p>
    <w:p w14:paraId="3E8C451A" w14:textId="77777777" w:rsidR="00186F5E" w:rsidRPr="00A13DDF" w:rsidRDefault="00186F5E" w:rsidP="00BB32E8">
      <w:pPr>
        <w:pStyle w:val="UZPRRAFO"/>
        <w:spacing w:line="240" w:lineRule="auto"/>
        <w:rPr>
          <w:b/>
        </w:rPr>
      </w:pPr>
      <w:r w:rsidRPr="00A13DDF">
        <w:rPr>
          <w:b/>
        </w:rPr>
        <w:t>Especificación técnica.</w:t>
      </w:r>
    </w:p>
    <w:p w14:paraId="2643C98B" w14:textId="77777777" w:rsidR="00186F5E" w:rsidRPr="00A13DDF" w:rsidRDefault="00186F5E" w:rsidP="00BB32E8">
      <w:pPr>
        <w:pStyle w:val="UZPRRAFO"/>
        <w:spacing w:line="240" w:lineRule="auto"/>
      </w:pPr>
      <w:r w:rsidRPr="00A13DDF">
        <w:t>Entablado cuajado de seguridad para forjados de montaje inseguro, a base de tableros  de encofrado comercializados para forjados reticulares, utilizados contra el riesgo de caída a distinto nivel. Incluso parte proporcional de montaje, mantenimiento, cambios de posición y retirada.</w:t>
      </w:r>
    </w:p>
    <w:p w14:paraId="11979DD5" w14:textId="77777777" w:rsidR="00186F5E" w:rsidRPr="00A13DDF" w:rsidRDefault="00186F5E" w:rsidP="00BB32E8">
      <w:pPr>
        <w:pStyle w:val="UZPRRAFO"/>
        <w:spacing w:line="240" w:lineRule="auto"/>
        <w:rPr>
          <w:b/>
        </w:rPr>
      </w:pPr>
      <w:r w:rsidRPr="00A13DDF">
        <w:rPr>
          <w:b/>
        </w:rPr>
        <w:t>Objeto.</w:t>
      </w:r>
    </w:p>
    <w:p w14:paraId="008EC109" w14:textId="77777777" w:rsidR="00186F5E" w:rsidRPr="00A13DDF" w:rsidRDefault="00186F5E" w:rsidP="00BB32E8">
      <w:pPr>
        <w:pStyle w:val="UZPRRAFO"/>
        <w:spacing w:line="240" w:lineRule="auto"/>
      </w:pPr>
      <w:r w:rsidRPr="00A13DDF">
        <w:t>Evitar la caída a distinto nivel, cumpliendo con lo legislado en España, durante el montaje de los componentes de los forjados.</w:t>
      </w:r>
    </w:p>
    <w:p w14:paraId="7F9022C6" w14:textId="77777777" w:rsidR="00186F5E" w:rsidRPr="00A13DDF" w:rsidRDefault="00186F5E" w:rsidP="00BB32E8">
      <w:pPr>
        <w:pStyle w:val="UZPRRAFO"/>
        <w:spacing w:line="240" w:lineRule="auto"/>
        <w:rPr>
          <w:b/>
        </w:rPr>
      </w:pPr>
      <w:r w:rsidRPr="00A13DDF">
        <w:rPr>
          <w:b/>
        </w:rPr>
        <w:t>Material.</w:t>
      </w:r>
    </w:p>
    <w:p w14:paraId="57930216" w14:textId="77777777" w:rsidR="00186F5E" w:rsidRPr="00A13DDF" w:rsidRDefault="00186F5E" w:rsidP="00BB32E8">
      <w:pPr>
        <w:pStyle w:val="UZPRRAFO"/>
        <w:spacing w:line="240" w:lineRule="auto"/>
      </w:pPr>
      <w:r w:rsidRPr="00A13DDF">
        <w:t>Módulos de tablero de madera para encofrado comercializado, marca: Ulma, modelo: tableros fenólicos, montado sobre las sopandas de apuntalamiento, en toda la superficie bajo el forjado.</w:t>
      </w:r>
    </w:p>
    <w:p w14:paraId="3DC3EA9F" w14:textId="77777777" w:rsidR="00186F5E" w:rsidRPr="00A13DDF" w:rsidRDefault="00186F5E" w:rsidP="00BB32E8">
      <w:pPr>
        <w:pStyle w:val="UZPRRAFO"/>
      </w:pPr>
    </w:p>
    <w:p w14:paraId="200CAD6E" w14:textId="47F7578C" w:rsidR="00186F5E" w:rsidRPr="00A13DDF" w:rsidRDefault="00F40272" w:rsidP="00F40272">
      <w:pPr>
        <w:pStyle w:val="UZTITULO3"/>
      </w:pPr>
      <w:bookmarkStart w:id="732" w:name="_Toc183437762"/>
      <w:bookmarkStart w:id="733" w:name="_Toc202072452"/>
      <w:bookmarkStart w:id="734" w:name="_Toc211411528"/>
      <w:bookmarkStart w:id="735" w:name="_Toc226456073"/>
      <w:bookmarkStart w:id="736" w:name="_Toc226515086"/>
      <w:r w:rsidRPr="00A13DDF">
        <w:t>ESCALERAS DE ANDAMIO METÁLICO MODULAR PARA EVACUACIÓN DE EMERGENCIA</w:t>
      </w:r>
      <w:bookmarkEnd w:id="732"/>
      <w:bookmarkEnd w:id="733"/>
      <w:bookmarkEnd w:id="734"/>
      <w:bookmarkEnd w:id="735"/>
      <w:bookmarkEnd w:id="736"/>
    </w:p>
    <w:p w14:paraId="21661C5F" w14:textId="77777777" w:rsidR="00186F5E" w:rsidRPr="00A13DDF" w:rsidRDefault="00186F5E" w:rsidP="00BB32E8">
      <w:pPr>
        <w:pStyle w:val="UZPRRAFO"/>
        <w:spacing w:line="240" w:lineRule="auto"/>
      </w:pPr>
      <w:r w:rsidRPr="00A13DDF">
        <w:t>Escalera para evacuaciones de emergencia de andamio metálico tubular apoyado, marca Ulma, o similar modelo Dorpa, o similar, utilizado como protección contra los riesgos de las evacuaciones de emergencia de estos medios auxiliares; incluso parte proporcional de montaje, mantenimiento y retirada.</w:t>
      </w:r>
      <w:r w:rsidRPr="00A13DDF">
        <w:rPr>
          <w:b/>
        </w:rPr>
        <w:t xml:space="preserve"> </w:t>
      </w:r>
      <w:r w:rsidRPr="00A13DDF">
        <w:t>Montado con todos sus componentes de seguridad, siguiendo un proyecto específico de cálculo y montaje firmado por técnico competente.</w:t>
      </w:r>
    </w:p>
    <w:p w14:paraId="655B1FF5" w14:textId="77777777" w:rsidR="00186F5E" w:rsidRPr="00A13DDF" w:rsidRDefault="00186F5E" w:rsidP="00BB32E8">
      <w:pPr>
        <w:pStyle w:val="UZPRRAFO"/>
        <w:spacing w:line="240" w:lineRule="auto"/>
        <w:rPr>
          <w:b/>
        </w:rPr>
      </w:pPr>
      <w:r w:rsidRPr="00A13DDF">
        <w:rPr>
          <w:b/>
        </w:rPr>
        <w:t>Condiciones expresas.</w:t>
      </w:r>
    </w:p>
    <w:p w14:paraId="73E5E3BA" w14:textId="77777777" w:rsidR="00186F5E" w:rsidRPr="00A13DDF" w:rsidRDefault="00186F5E" w:rsidP="00BB32E8">
      <w:pPr>
        <w:pStyle w:val="UZPRRAFO"/>
        <w:spacing w:line="240" w:lineRule="auto"/>
      </w:pPr>
      <w:r w:rsidRPr="00A13DDF">
        <w:t>Las escaleraS de evacuación de emergencia se montarán en los lugares y forma reflejados en los planos.</w:t>
      </w:r>
    </w:p>
    <w:p w14:paraId="555E3BB9" w14:textId="77777777" w:rsidR="00186F5E" w:rsidRPr="00A13DDF" w:rsidRDefault="00186F5E" w:rsidP="00BB32E8">
      <w:pPr>
        <w:pStyle w:val="UZPRRAFO"/>
        <w:spacing w:line="240" w:lineRule="auto"/>
      </w:pPr>
      <w:r w:rsidRPr="00A13DDF">
        <w:t>Se montarán siguiendo fielmente las instrucciones contenidas en el folleto de montaje suministrado por el fabricante.</w:t>
      </w:r>
    </w:p>
    <w:p w14:paraId="1B260A71" w14:textId="77777777" w:rsidR="00186F5E" w:rsidRPr="00A13DDF" w:rsidRDefault="00186F5E" w:rsidP="00BB32E8">
      <w:pPr>
        <w:pStyle w:val="UZPRRAFO"/>
        <w:spacing w:line="240" w:lineRule="auto"/>
      </w:pPr>
      <w:r w:rsidRPr="00A13DDF">
        <w:t>El contratista o subcontratista en su caso, es responsable de conseguir guardar en la obra y ordenar ejecutar este montaje según las instrucciones del folleto o manual suministrado por el fabricante.</w:t>
      </w:r>
    </w:p>
    <w:p w14:paraId="1D6B498D" w14:textId="77777777" w:rsidR="00186F5E" w:rsidRPr="00A13DDF" w:rsidRDefault="00186F5E" w:rsidP="00BB32E8">
      <w:pPr>
        <w:pStyle w:val="UZPRRAFO"/>
        <w:spacing w:line="240" w:lineRule="auto"/>
      </w:pPr>
      <w:r w:rsidRPr="00A13DDF">
        <w:t>En el caso de haber desaparecido del mercado el fabricante o la marca comercial, el montaje se efectuará siguiendo las instrucciones del folleto de un modelo similar al que se va a montar.</w:t>
      </w:r>
    </w:p>
    <w:p w14:paraId="2E5F8457" w14:textId="77777777" w:rsidR="00BB32E8" w:rsidRPr="00A13DDF" w:rsidRDefault="00BB32E8" w:rsidP="00BB32E8">
      <w:pPr>
        <w:pStyle w:val="UZPRRAFO"/>
      </w:pPr>
    </w:p>
    <w:p w14:paraId="37F1580D" w14:textId="05FFFFB5" w:rsidR="00186F5E" w:rsidRPr="00A13DDF" w:rsidRDefault="00F40272" w:rsidP="00F40272">
      <w:pPr>
        <w:pStyle w:val="UZTITULO3"/>
      </w:pPr>
      <w:bookmarkStart w:id="737" w:name="_Toc183437763"/>
      <w:bookmarkStart w:id="738" w:name="_Toc202072453"/>
      <w:bookmarkStart w:id="739" w:name="_Toc211411529"/>
      <w:bookmarkStart w:id="740" w:name="_Toc226456074"/>
      <w:bookmarkStart w:id="741" w:name="_Toc226515087"/>
      <w:r w:rsidRPr="00A13DDF">
        <w:t>ESLINGAS DE SEGURIDAD</w:t>
      </w:r>
      <w:bookmarkEnd w:id="737"/>
      <w:bookmarkEnd w:id="738"/>
      <w:bookmarkEnd w:id="739"/>
      <w:bookmarkEnd w:id="740"/>
      <w:bookmarkEnd w:id="741"/>
    </w:p>
    <w:p w14:paraId="40CBBC8B" w14:textId="77777777" w:rsidR="00186F5E" w:rsidRPr="00A13DDF" w:rsidRDefault="00186F5E" w:rsidP="00BB32E8">
      <w:pPr>
        <w:pStyle w:val="UZPRRAFO"/>
        <w:spacing w:line="240" w:lineRule="auto"/>
      </w:pPr>
      <w:r w:rsidRPr="00A13DDF">
        <w:t>Descripción técnica.</w:t>
      </w:r>
    </w:p>
    <w:p w14:paraId="630D07D2" w14:textId="77777777" w:rsidR="00186F5E" w:rsidRPr="00A13DDF" w:rsidRDefault="00186F5E" w:rsidP="00BB32E8">
      <w:pPr>
        <w:pStyle w:val="UZPRRAFO"/>
        <w:spacing w:line="240" w:lineRule="auto"/>
      </w:pPr>
      <w:r w:rsidRPr="00A13DDF">
        <w:t>Eslingas de seguridad fabricada en cable de acero, rematado con lazos y ganchos timbrada para la carga máxima que puede soportar, con certificado de control de calidad emitido por el fabricante.</w:t>
      </w:r>
    </w:p>
    <w:p w14:paraId="05F1EFA4" w14:textId="77777777" w:rsidR="00186F5E" w:rsidRPr="00A13DDF" w:rsidRDefault="00186F5E" w:rsidP="00BB32E8">
      <w:pPr>
        <w:pStyle w:val="UZPRRAFO"/>
        <w:spacing w:line="240" w:lineRule="auto"/>
      </w:pPr>
      <w:r w:rsidRPr="00A13DDF">
        <w:t>Cables.</w:t>
      </w:r>
    </w:p>
    <w:p w14:paraId="2D830CB8" w14:textId="77777777" w:rsidR="00186F5E" w:rsidRPr="00A13DDF" w:rsidRDefault="00186F5E" w:rsidP="00BB32E8">
      <w:pPr>
        <w:pStyle w:val="UZPRRAFO"/>
        <w:spacing w:line="240" w:lineRule="auto"/>
      </w:pPr>
      <w:r w:rsidRPr="00A13DDF">
        <w:t>Fabricados en acero torcido de cordón continuo, con resistencia a la tracción en coherencia para la carga que debe soportar.</w:t>
      </w:r>
    </w:p>
    <w:p w14:paraId="178BB3C8" w14:textId="77777777" w:rsidR="00186F5E" w:rsidRPr="00A13DDF" w:rsidRDefault="00186F5E" w:rsidP="00BB32E8">
      <w:pPr>
        <w:pStyle w:val="UZPRRAFO"/>
        <w:spacing w:line="240" w:lineRule="auto"/>
      </w:pPr>
      <w:r w:rsidRPr="00A13DDF">
        <w:t>Lazos.</w:t>
      </w:r>
    </w:p>
    <w:p w14:paraId="657CB753" w14:textId="77777777" w:rsidR="00186F5E" w:rsidRPr="00A13DDF" w:rsidRDefault="00186F5E" w:rsidP="00BB32E8">
      <w:pPr>
        <w:pStyle w:val="UZPRRAFO"/>
        <w:spacing w:line="240" w:lineRule="auto"/>
      </w:pPr>
      <w:r w:rsidRPr="00A13DDF">
        <w:t>Formados por vuelta de cable sobre sí mismo, sujeto con casquillo electrosoldado. En su interior está dotado de una chapa guardacabos.</w:t>
      </w:r>
    </w:p>
    <w:p w14:paraId="7C91E9C7" w14:textId="77777777" w:rsidR="00186F5E" w:rsidRPr="00A13DDF" w:rsidRDefault="00186F5E" w:rsidP="00BB32E8">
      <w:pPr>
        <w:pStyle w:val="UZPRRAFO"/>
        <w:spacing w:line="240" w:lineRule="auto"/>
      </w:pPr>
      <w:r w:rsidRPr="00A13DDF">
        <w:t>Ganchos.</w:t>
      </w:r>
    </w:p>
    <w:p w14:paraId="04C27673" w14:textId="77777777" w:rsidR="00186F5E" w:rsidRPr="00A13DDF" w:rsidRDefault="00186F5E" w:rsidP="00BB32E8">
      <w:pPr>
        <w:pStyle w:val="UZPRRAFO"/>
        <w:spacing w:line="240" w:lineRule="auto"/>
      </w:pPr>
      <w:r w:rsidRPr="00A13DDF">
        <w:t>En cada lazo, está recibido un gancho timbrado para la carga máxima que puede soportar la eslinga, dotado de pestillo de seguridad.</w:t>
      </w:r>
    </w:p>
    <w:p w14:paraId="3346D6B2" w14:textId="2EDB3312" w:rsidR="00186F5E" w:rsidRPr="00A13DDF" w:rsidRDefault="00F40272" w:rsidP="00BB32E8">
      <w:pPr>
        <w:pStyle w:val="UZPRRAFO"/>
        <w:spacing w:line="240" w:lineRule="auto"/>
      </w:pPr>
      <w:r w:rsidRPr="00A13DDF">
        <w:t xml:space="preserve"> </w:t>
      </w:r>
    </w:p>
    <w:p w14:paraId="3FA737FE" w14:textId="6A3FC26D" w:rsidR="00186F5E" w:rsidRPr="00A13DDF" w:rsidRDefault="00F40272" w:rsidP="00F40272">
      <w:pPr>
        <w:pStyle w:val="UZTITULO3"/>
      </w:pPr>
      <w:bookmarkStart w:id="742" w:name="_Toc183437764"/>
      <w:bookmarkStart w:id="743" w:name="_Toc202072454"/>
      <w:bookmarkStart w:id="744" w:name="_Toc211411530"/>
      <w:bookmarkStart w:id="745" w:name="_Toc226456075"/>
      <w:bookmarkStart w:id="746" w:name="_Toc226515088"/>
      <w:r w:rsidRPr="00A13DDF">
        <w:t>EXTINTOR DE INCENDIOS</w:t>
      </w:r>
      <w:bookmarkEnd w:id="742"/>
      <w:bookmarkEnd w:id="743"/>
      <w:bookmarkEnd w:id="744"/>
      <w:bookmarkEnd w:id="745"/>
      <w:bookmarkEnd w:id="746"/>
    </w:p>
    <w:p w14:paraId="0D1BD023" w14:textId="77777777" w:rsidR="00186F5E" w:rsidRPr="00A13DDF" w:rsidRDefault="00186F5E" w:rsidP="00BB32E8">
      <w:pPr>
        <w:pStyle w:val="UZPRRAFO"/>
        <w:spacing w:line="240" w:lineRule="auto"/>
      </w:pPr>
      <w:r w:rsidRPr="00A13DDF">
        <w:t>Especificación técnica.</w:t>
      </w:r>
    </w:p>
    <w:p w14:paraId="7F0C7F6A" w14:textId="77777777" w:rsidR="00186F5E" w:rsidRPr="00A13DDF" w:rsidRDefault="00186F5E" w:rsidP="00BB32E8">
      <w:pPr>
        <w:pStyle w:val="UZPRRAFO"/>
        <w:spacing w:line="240" w:lineRule="auto"/>
      </w:pPr>
      <w:r w:rsidRPr="00A13DDF">
        <w:lastRenderedPageBreak/>
        <w:t>Extintor de incendios, marca Aerofeu, modelo univeral par fuegos A, B, C para fuegos universal, con capacidad extintora 25A - 85B. Incluso parte proporcional de instalación, mantenimiento y retirada.</w:t>
      </w:r>
    </w:p>
    <w:p w14:paraId="1D810843" w14:textId="77777777" w:rsidR="00186F5E" w:rsidRPr="00A13DDF" w:rsidRDefault="00186F5E" w:rsidP="00BB32E8">
      <w:pPr>
        <w:pStyle w:val="UZPRRAFO"/>
        <w:spacing w:line="240" w:lineRule="auto"/>
      </w:pPr>
      <w:r w:rsidRPr="00A13DDF">
        <w:t>Calidad: l</w:t>
      </w:r>
    </w:p>
    <w:p w14:paraId="7A26A477" w14:textId="77777777" w:rsidR="00186F5E" w:rsidRPr="00A13DDF" w:rsidRDefault="00186F5E" w:rsidP="00BB32E8">
      <w:pPr>
        <w:pStyle w:val="UZPRRAFO"/>
        <w:spacing w:line="240" w:lineRule="auto"/>
      </w:pPr>
      <w:r w:rsidRPr="00A13DDF">
        <w:t>Los extintores que se vayan a montar en la obra serán nuevos, a estrenar.</w:t>
      </w:r>
    </w:p>
    <w:p w14:paraId="378056ED" w14:textId="77777777" w:rsidR="00186F5E" w:rsidRPr="00A13DDF" w:rsidRDefault="00186F5E" w:rsidP="00BB32E8">
      <w:pPr>
        <w:pStyle w:val="UZPRRAFO"/>
        <w:spacing w:line="240" w:lineRule="auto"/>
      </w:pPr>
      <w:r w:rsidRPr="00A13DDF">
        <w:t>Los extintores que estén previsto instalar serán los conocidos con el nombre de “tipo universal”, marca: Aerofeu, modelo: univeral par fuegos A, B, C,  dadas las características de la obra que se ha de construir.</w:t>
      </w:r>
    </w:p>
    <w:p w14:paraId="519398F0" w14:textId="77777777" w:rsidR="00186F5E" w:rsidRPr="00A13DDF" w:rsidRDefault="00186F5E" w:rsidP="00BB32E8">
      <w:pPr>
        <w:pStyle w:val="UZPRRAFO"/>
        <w:spacing w:line="240" w:lineRule="auto"/>
      </w:pPr>
      <w:r w:rsidRPr="00A13DDF">
        <w:t>Lugares en los que está previsto instalarlos:</w:t>
      </w:r>
    </w:p>
    <w:p w14:paraId="265F1D09" w14:textId="77777777" w:rsidR="00186F5E" w:rsidRPr="00A13DDF" w:rsidRDefault="00186F5E" w:rsidP="00BB32E8">
      <w:pPr>
        <w:pStyle w:val="UZPRRAFO"/>
        <w:spacing w:line="240" w:lineRule="auto"/>
      </w:pPr>
      <w:r w:rsidRPr="00A13DDF">
        <w:t>Vestuario y aseo del personal de la obra.</w:t>
      </w:r>
    </w:p>
    <w:p w14:paraId="29E9A0B0" w14:textId="77777777" w:rsidR="00186F5E" w:rsidRPr="00A13DDF" w:rsidRDefault="00186F5E" w:rsidP="00BB32E8">
      <w:pPr>
        <w:pStyle w:val="UZPRRAFO"/>
        <w:spacing w:line="240" w:lineRule="auto"/>
      </w:pPr>
      <w:r w:rsidRPr="00A13DDF">
        <w:t>Comedor del personal de la obra.</w:t>
      </w:r>
    </w:p>
    <w:p w14:paraId="02C63F2E" w14:textId="77777777" w:rsidR="00186F5E" w:rsidRPr="00A13DDF" w:rsidRDefault="00186F5E" w:rsidP="00BB32E8">
      <w:pPr>
        <w:pStyle w:val="UZPRRAFO"/>
        <w:spacing w:line="240" w:lineRule="auto"/>
      </w:pPr>
      <w:r w:rsidRPr="00A13DDF">
        <w:t>Local de primeros auxilios.</w:t>
      </w:r>
    </w:p>
    <w:p w14:paraId="0A7286E1" w14:textId="77777777" w:rsidR="00186F5E" w:rsidRPr="00A13DDF" w:rsidRDefault="00186F5E" w:rsidP="00BB32E8">
      <w:pPr>
        <w:pStyle w:val="UZPRRAFO"/>
        <w:spacing w:line="240" w:lineRule="auto"/>
      </w:pPr>
      <w:r w:rsidRPr="00A13DDF">
        <w:t>Oficinas de la obra, independientemente de que la empresa que las utilice sea principal o subcontratada.</w:t>
      </w:r>
    </w:p>
    <w:p w14:paraId="66AD1DEF" w14:textId="77777777" w:rsidR="00186F5E" w:rsidRPr="00A13DDF" w:rsidRDefault="00186F5E" w:rsidP="00BB32E8">
      <w:pPr>
        <w:pStyle w:val="UZPRRAFO"/>
        <w:spacing w:line="240" w:lineRule="auto"/>
      </w:pPr>
      <w:r w:rsidRPr="00A13DDF">
        <w:t>Almacenes con productos o materiales inflamables.</w:t>
      </w:r>
    </w:p>
    <w:p w14:paraId="1A625380" w14:textId="77777777" w:rsidR="00186F5E" w:rsidRPr="00A13DDF" w:rsidRDefault="00186F5E" w:rsidP="00BB32E8">
      <w:pPr>
        <w:pStyle w:val="UZPRRAFO"/>
        <w:spacing w:line="240" w:lineRule="auto"/>
      </w:pPr>
      <w:r w:rsidRPr="00A13DDF">
        <w:t>Cuadro general eléctrico.</w:t>
      </w:r>
    </w:p>
    <w:p w14:paraId="492A1F74" w14:textId="77777777" w:rsidR="00186F5E" w:rsidRPr="00A13DDF" w:rsidRDefault="00186F5E" w:rsidP="00BB32E8">
      <w:pPr>
        <w:pStyle w:val="UZPRRAFO"/>
        <w:spacing w:line="240" w:lineRule="auto"/>
      </w:pPr>
      <w:r w:rsidRPr="00A13DDF">
        <w:t>Cuadros de máquinas fijas de obra.</w:t>
      </w:r>
    </w:p>
    <w:p w14:paraId="700589B1" w14:textId="77777777" w:rsidR="00186F5E" w:rsidRPr="00A13DDF" w:rsidRDefault="00186F5E" w:rsidP="00BB32E8">
      <w:pPr>
        <w:pStyle w:val="UZPRRAFO"/>
        <w:spacing w:line="240" w:lineRule="auto"/>
      </w:pPr>
      <w:r w:rsidRPr="00A13DDF">
        <w:t>Almacenes de material y talleres.</w:t>
      </w:r>
    </w:p>
    <w:p w14:paraId="1F80425D" w14:textId="77777777" w:rsidR="00186F5E" w:rsidRPr="00A13DDF" w:rsidRDefault="00186F5E" w:rsidP="00BB32E8">
      <w:pPr>
        <w:pStyle w:val="UZPRRAFO"/>
        <w:spacing w:line="240" w:lineRule="auto"/>
      </w:pPr>
      <w:r w:rsidRPr="00A13DDF">
        <w:t>Acopios especiales con riesgo de incendio.</w:t>
      </w:r>
    </w:p>
    <w:p w14:paraId="167EB564" w14:textId="77777777" w:rsidR="00186F5E" w:rsidRPr="00A13DDF" w:rsidRDefault="00186F5E" w:rsidP="00BB32E8">
      <w:pPr>
        <w:pStyle w:val="UZPRRAFO"/>
        <w:spacing w:line="240" w:lineRule="auto"/>
      </w:pPr>
      <w:r w:rsidRPr="00A13DDF">
        <w:t>Extintores móviles para trabajos de soldaduras capaces de originar incendios.</w:t>
      </w:r>
    </w:p>
    <w:p w14:paraId="16017B5F" w14:textId="77777777" w:rsidR="00186F5E" w:rsidRPr="00A13DDF" w:rsidRDefault="00186F5E" w:rsidP="00BB32E8">
      <w:pPr>
        <w:pStyle w:val="UZPRRAFO"/>
        <w:spacing w:line="240" w:lineRule="auto"/>
      </w:pPr>
      <w:r w:rsidRPr="00A13DDF">
        <w:t>Mantenimiento de los extintores de incendios.</w:t>
      </w:r>
    </w:p>
    <w:p w14:paraId="51E6AE46" w14:textId="77777777" w:rsidR="00186F5E" w:rsidRPr="00A13DDF" w:rsidRDefault="00186F5E" w:rsidP="00BB32E8">
      <w:pPr>
        <w:pStyle w:val="UZPRRAFO"/>
        <w:spacing w:line="240" w:lineRule="auto"/>
      </w:pPr>
      <w:r w:rsidRPr="00A13DDF">
        <w:t>Los extintores serán revisados y retimbrados según el mantenimiento oportuno recomendado por su fabricante, que deberá concertar el contratista principal de la obra con una empresa especializada.</w:t>
      </w:r>
    </w:p>
    <w:p w14:paraId="19B88734" w14:textId="77777777" w:rsidR="00186F5E" w:rsidRPr="00A13DDF" w:rsidRDefault="00186F5E" w:rsidP="00BB32E8">
      <w:pPr>
        <w:pStyle w:val="UZPRRAFO"/>
        <w:spacing w:line="240" w:lineRule="auto"/>
      </w:pPr>
      <w:r w:rsidRPr="00A13DDF">
        <w:t>Condiciones expresas de instalación.</w:t>
      </w:r>
    </w:p>
    <w:p w14:paraId="57278C36" w14:textId="77777777" w:rsidR="00186F5E" w:rsidRPr="00A13DDF" w:rsidRDefault="00186F5E" w:rsidP="00BB32E8">
      <w:pPr>
        <w:pStyle w:val="UZPRRAFO"/>
        <w:spacing w:line="240" w:lineRule="auto"/>
      </w:pPr>
      <w:r w:rsidRPr="00A13DDF">
        <w:t>Se instalarán sobre patillas de cuelgue ó sobre carro, según las necesidades de extinción previstas.</w:t>
      </w:r>
    </w:p>
    <w:p w14:paraId="233AE7E8" w14:textId="77777777" w:rsidR="00186F5E" w:rsidRPr="00A13DDF" w:rsidRDefault="00186F5E" w:rsidP="00BB32E8">
      <w:pPr>
        <w:pStyle w:val="UZPRRAFO"/>
        <w:spacing w:line="240" w:lineRule="auto"/>
      </w:pPr>
      <w:r w:rsidRPr="00A13DDF">
        <w:t>En cualquier caso, sobre la vertical del lugar donde se ubique el extintor y en tamaño grande, se instalará una señal normalizada con la palabra "EXTINTOR".</w:t>
      </w:r>
    </w:p>
    <w:p w14:paraId="25DF8587" w14:textId="77777777" w:rsidR="00186F5E" w:rsidRPr="00A13DDF" w:rsidRDefault="00186F5E" w:rsidP="00BB32E8">
      <w:pPr>
        <w:pStyle w:val="UZPRRAFO"/>
      </w:pPr>
      <w:r w:rsidRPr="00A13DDF">
        <w:t xml:space="preserve"> </w:t>
      </w:r>
    </w:p>
    <w:p w14:paraId="0B124225" w14:textId="6B05162D" w:rsidR="00186F5E" w:rsidRPr="00A13DDF" w:rsidRDefault="00F40272" w:rsidP="00F40272">
      <w:pPr>
        <w:pStyle w:val="UZTITULO3"/>
      </w:pPr>
      <w:bookmarkStart w:id="747" w:name="_Toc183437765"/>
      <w:bookmarkStart w:id="748" w:name="_Toc202072455"/>
      <w:bookmarkStart w:id="749" w:name="_Toc211411531"/>
      <w:bookmarkStart w:id="750" w:name="_Toc226456076"/>
      <w:bookmarkStart w:id="751" w:name="_Toc226515089"/>
      <w:r w:rsidRPr="00A13DDF">
        <w:t>INTERRUPTOR DIFERENCIAL CALIBRADO SELECTIVO DE 30 MA</w:t>
      </w:r>
      <w:bookmarkEnd w:id="747"/>
      <w:bookmarkEnd w:id="748"/>
      <w:bookmarkEnd w:id="749"/>
      <w:bookmarkEnd w:id="750"/>
      <w:bookmarkEnd w:id="751"/>
    </w:p>
    <w:p w14:paraId="56803E76" w14:textId="77777777" w:rsidR="00186F5E" w:rsidRPr="00A13DDF" w:rsidRDefault="00186F5E" w:rsidP="00BB32E8">
      <w:pPr>
        <w:pStyle w:val="UZPRRAFO"/>
        <w:spacing w:line="240" w:lineRule="auto"/>
      </w:pPr>
      <w:r w:rsidRPr="00A13DDF">
        <w:t>Especificación técnica.</w:t>
      </w:r>
    </w:p>
    <w:p w14:paraId="10E9177A" w14:textId="77777777" w:rsidR="00186F5E" w:rsidRPr="00A13DDF" w:rsidRDefault="00186F5E" w:rsidP="00BB32E8">
      <w:pPr>
        <w:pStyle w:val="UZPRRAFO"/>
        <w:spacing w:line="240" w:lineRule="auto"/>
      </w:pPr>
      <w:r w:rsidRPr="00A13DDF">
        <w:t>Interruptor diferencial calibrado selectivo de 30 mA, incluso parte proporcional de instalación y retirada.</w:t>
      </w:r>
    </w:p>
    <w:p w14:paraId="5936584B" w14:textId="77777777" w:rsidR="00186F5E" w:rsidRPr="00A13DDF" w:rsidRDefault="00186F5E" w:rsidP="00BB32E8">
      <w:pPr>
        <w:pStyle w:val="UZPRRAFO"/>
        <w:spacing w:line="240" w:lineRule="auto"/>
      </w:pPr>
      <w:r w:rsidRPr="00A13DDF">
        <w:t>Calidad: Nuevos, a estrenar.</w:t>
      </w:r>
    </w:p>
    <w:p w14:paraId="14E61F33" w14:textId="77777777" w:rsidR="00186F5E" w:rsidRPr="00A13DDF" w:rsidRDefault="00186F5E" w:rsidP="00BB32E8">
      <w:pPr>
        <w:pStyle w:val="UZPRRAFO"/>
        <w:spacing w:line="240" w:lineRule="auto"/>
      </w:pPr>
      <w:r w:rsidRPr="00A13DDF">
        <w:t>Tipo de mecanismo.</w:t>
      </w:r>
    </w:p>
    <w:p w14:paraId="5B4794DC" w14:textId="77777777" w:rsidR="00186F5E" w:rsidRPr="00A13DDF" w:rsidRDefault="00186F5E" w:rsidP="00BB32E8">
      <w:pPr>
        <w:pStyle w:val="UZPRRAFO"/>
        <w:spacing w:line="240" w:lineRule="auto"/>
      </w:pPr>
      <w:r w:rsidRPr="00A13DDF">
        <w:t>Interruptor diferencial de 30 miliamperios comercializado, para la red de alumbrado; marca General Electric, modelo según cálculo del proyecto de instalación eléctrica provisional de obra; especialmente calibrado selectivo, ajustado para entrar en funcionamiento antes que lo haga el del cuadro general eléctrico de la obra, con el que está en combinación junto con la red eléctrica general de toma de tierra de la obra.</w:t>
      </w:r>
    </w:p>
    <w:p w14:paraId="642691A3" w14:textId="77777777" w:rsidR="00186F5E" w:rsidRPr="00A13DDF" w:rsidRDefault="00186F5E" w:rsidP="00BB32E8">
      <w:pPr>
        <w:pStyle w:val="UZPRRAFO"/>
        <w:spacing w:line="240" w:lineRule="auto"/>
      </w:pPr>
      <w:r w:rsidRPr="00A13DDF">
        <w:t>Instalación.</w:t>
      </w:r>
    </w:p>
    <w:p w14:paraId="36AE12A0" w14:textId="77777777" w:rsidR="00186F5E" w:rsidRPr="00A13DDF" w:rsidRDefault="00186F5E" w:rsidP="00BB32E8">
      <w:pPr>
        <w:pStyle w:val="UZPRRAFO"/>
        <w:spacing w:line="240" w:lineRule="auto"/>
      </w:pPr>
      <w:r w:rsidRPr="00A13DDF">
        <w:t>En los cuadros secundarios de conexión al suministro eléctrico de la obra.</w:t>
      </w:r>
    </w:p>
    <w:p w14:paraId="4F0D59FE" w14:textId="77777777" w:rsidR="00186F5E" w:rsidRPr="00A13DDF" w:rsidRDefault="00186F5E" w:rsidP="00BB32E8">
      <w:pPr>
        <w:pStyle w:val="UZPRRAFO"/>
        <w:spacing w:line="240" w:lineRule="auto"/>
      </w:pPr>
      <w:r w:rsidRPr="00A13DDF">
        <w:t>Se instalarán en los puntos señalados en los planos.</w:t>
      </w:r>
    </w:p>
    <w:p w14:paraId="4E424542" w14:textId="77777777" w:rsidR="00186F5E" w:rsidRPr="00A13DDF" w:rsidRDefault="00186F5E" w:rsidP="00BB32E8">
      <w:pPr>
        <w:pStyle w:val="UZPRRAFO"/>
        <w:spacing w:line="240" w:lineRule="auto"/>
      </w:pPr>
      <w:r w:rsidRPr="00A13DDF">
        <w:t>Mantenimiento.</w:t>
      </w:r>
    </w:p>
    <w:p w14:paraId="5F67C29A" w14:textId="77777777" w:rsidR="00186F5E" w:rsidRPr="00A13DDF" w:rsidRDefault="00186F5E" w:rsidP="00BB32E8">
      <w:pPr>
        <w:pStyle w:val="UZPRRAFO"/>
        <w:spacing w:line="240" w:lineRule="auto"/>
      </w:pPr>
      <w:r w:rsidRPr="00A13DDF">
        <w:t>Se revisará diariamente, procediéndose a su sustitución inmediata en caso de avería.</w:t>
      </w:r>
    </w:p>
    <w:p w14:paraId="2AA16EAE" w14:textId="77777777" w:rsidR="00186F5E" w:rsidRPr="00A13DDF" w:rsidRDefault="00186F5E" w:rsidP="00BB32E8">
      <w:pPr>
        <w:pStyle w:val="UZPRRAFO"/>
        <w:spacing w:line="240" w:lineRule="auto"/>
      </w:pPr>
      <w:r w:rsidRPr="00A13DDF">
        <w:t>Diariamente se comprobará que no han sido puenteados, en caso afirmativo, se eliminará el puente y se investigará quién es su autor, con el fin de explicarle lo peligroso de su acción y conocer los motivos que le llevaron a ella con el fin de eliminarlos.</w:t>
      </w:r>
    </w:p>
    <w:p w14:paraId="75737CA1" w14:textId="77777777" w:rsidR="00186F5E" w:rsidRPr="00A13DDF" w:rsidRDefault="00186F5E" w:rsidP="00BB32E8">
      <w:pPr>
        <w:pStyle w:val="UZPRRAFO"/>
        <w:spacing w:line="240" w:lineRule="auto"/>
      </w:pPr>
    </w:p>
    <w:p w14:paraId="6A811D2E" w14:textId="7A229B06" w:rsidR="00186F5E" w:rsidRPr="00A13DDF" w:rsidRDefault="00F40272" w:rsidP="00F40272">
      <w:pPr>
        <w:pStyle w:val="UZTITULO3"/>
      </w:pPr>
      <w:bookmarkStart w:id="752" w:name="_Toc183437766"/>
      <w:bookmarkStart w:id="753" w:name="_Toc202072456"/>
      <w:bookmarkStart w:id="754" w:name="_Toc211411532"/>
      <w:bookmarkStart w:id="755" w:name="_Toc226456077"/>
      <w:bookmarkStart w:id="756" w:name="_Toc226515090"/>
      <w:r w:rsidRPr="00A13DDF">
        <w:t>INTERRUPTOR DIFERENCIAL DE 30 MA</w:t>
      </w:r>
      <w:bookmarkEnd w:id="752"/>
      <w:bookmarkEnd w:id="753"/>
      <w:bookmarkEnd w:id="754"/>
      <w:bookmarkEnd w:id="755"/>
      <w:bookmarkEnd w:id="756"/>
    </w:p>
    <w:p w14:paraId="76494EBD" w14:textId="77777777" w:rsidR="00186F5E" w:rsidRPr="00A13DDF" w:rsidRDefault="00186F5E" w:rsidP="002350C6">
      <w:pPr>
        <w:pStyle w:val="UZPRRAFO"/>
        <w:spacing w:line="240" w:lineRule="auto"/>
      </w:pPr>
      <w:r w:rsidRPr="00A13DDF">
        <w:t>Especificación técnica.</w:t>
      </w:r>
    </w:p>
    <w:p w14:paraId="755EB17A" w14:textId="77777777" w:rsidR="00186F5E" w:rsidRPr="00A13DDF" w:rsidRDefault="00186F5E" w:rsidP="002350C6">
      <w:pPr>
        <w:pStyle w:val="UZPRRAFO"/>
        <w:spacing w:line="240" w:lineRule="auto"/>
      </w:pPr>
      <w:r w:rsidRPr="00A13DDF">
        <w:t>Interruptor diferencial de 30 mA comercializado, para la red de alumbrado; instalado en el cuadro general eléctrico de la obra, en combinación con la red eléctrica general de toma de tierra de la obra.</w:t>
      </w:r>
    </w:p>
    <w:p w14:paraId="4CCB893C" w14:textId="77777777" w:rsidR="00186F5E" w:rsidRPr="00A13DDF" w:rsidRDefault="00186F5E" w:rsidP="002350C6">
      <w:pPr>
        <w:pStyle w:val="UZPRRAFO"/>
        <w:spacing w:line="240" w:lineRule="auto"/>
      </w:pPr>
      <w:r w:rsidRPr="00A13DDF">
        <w:t>Calidad: Nuevos, a estrenar</w:t>
      </w:r>
    </w:p>
    <w:p w14:paraId="375C9CA3" w14:textId="77777777" w:rsidR="00186F5E" w:rsidRPr="00A13DDF" w:rsidRDefault="00186F5E" w:rsidP="002350C6">
      <w:pPr>
        <w:pStyle w:val="UZPRRAFO"/>
        <w:spacing w:line="240" w:lineRule="auto"/>
      </w:pPr>
      <w:r w:rsidRPr="00A13DDF">
        <w:lastRenderedPageBreak/>
        <w:t>Tipo de mecanismo.</w:t>
      </w:r>
    </w:p>
    <w:p w14:paraId="76F1EAE2" w14:textId="77777777" w:rsidR="00186F5E" w:rsidRPr="00A13DDF" w:rsidRDefault="00186F5E" w:rsidP="002350C6">
      <w:pPr>
        <w:pStyle w:val="UZPRRAFO"/>
        <w:spacing w:line="240" w:lineRule="auto"/>
      </w:pPr>
      <w:r w:rsidRPr="00A13DDF">
        <w:t>Interruptor diferencial de 30 miliamperios comercializado, para la red de alumbrado; marca General Electric, modelo según cálculo del proyecto de instalación eléctrica provisional de obra; instalado en el cuadro general eléctrico de la obra, en combinación con la red eléctrica general de toma de tierra de la obra.</w:t>
      </w:r>
    </w:p>
    <w:p w14:paraId="39CCDFDB" w14:textId="77777777" w:rsidR="00186F5E" w:rsidRPr="00A13DDF" w:rsidRDefault="00186F5E" w:rsidP="002350C6">
      <w:pPr>
        <w:pStyle w:val="UZPRRAFO"/>
        <w:spacing w:line="240" w:lineRule="auto"/>
      </w:pPr>
      <w:r w:rsidRPr="00A13DDF">
        <w:t>Instalación.</w:t>
      </w:r>
    </w:p>
    <w:p w14:paraId="03B4A2DD" w14:textId="77777777" w:rsidR="00186F5E" w:rsidRPr="00A13DDF" w:rsidRDefault="00186F5E" w:rsidP="002350C6">
      <w:pPr>
        <w:pStyle w:val="UZPRRAFO"/>
        <w:spacing w:line="240" w:lineRule="auto"/>
      </w:pPr>
      <w:r w:rsidRPr="00A13DDF">
        <w:t>En el cuadro general de obra, de conexión para iluminación eléctrica de la obra.</w:t>
      </w:r>
    </w:p>
    <w:p w14:paraId="43D8A4A5" w14:textId="77777777" w:rsidR="00186F5E" w:rsidRPr="00A13DDF" w:rsidRDefault="00186F5E" w:rsidP="002350C6">
      <w:pPr>
        <w:pStyle w:val="UZPRRAFO"/>
        <w:spacing w:line="240" w:lineRule="auto"/>
      </w:pPr>
      <w:r w:rsidRPr="00A13DDF">
        <w:t>Se instalarán en los puntos señalados en los planos.</w:t>
      </w:r>
    </w:p>
    <w:p w14:paraId="693115CC" w14:textId="77777777" w:rsidR="00186F5E" w:rsidRPr="00A13DDF" w:rsidRDefault="00186F5E" w:rsidP="002350C6">
      <w:pPr>
        <w:pStyle w:val="UZPRRAFO"/>
        <w:spacing w:line="240" w:lineRule="auto"/>
      </w:pPr>
      <w:r w:rsidRPr="00A13DDF">
        <w:t>Mantenimiento.</w:t>
      </w:r>
    </w:p>
    <w:p w14:paraId="1B1E145E" w14:textId="77777777" w:rsidR="00186F5E" w:rsidRPr="00A13DDF" w:rsidRDefault="00186F5E" w:rsidP="002350C6">
      <w:pPr>
        <w:pStyle w:val="UZPRRAFO"/>
        <w:spacing w:line="240" w:lineRule="auto"/>
      </w:pPr>
      <w:r w:rsidRPr="00A13DDF">
        <w:t>Se revisará diariamente, procediéndose a su sustitución inmediata en caso de avería.</w:t>
      </w:r>
    </w:p>
    <w:p w14:paraId="6C002B25" w14:textId="77777777" w:rsidR="00186F5E" w:rsidRPr="00A13DDF" w:rsidRDefault="00186F5E" w:rsidP="002350C6">
      <w:pPr>
        <w:pStyle w:val="UZPRRAFO"/>
        <w:spacing w:line="240" w:lineRule="auto"/>
      </w:pPr>
      <w:r w:rsidRPr="00A13DDF">
        <w:t>Diariamente se comprobará por el Coordinador en materia de seguridad y salud durante la ejecución de la obra, o sus ayudantes, que no han sido puenteados, en caso afirmativo: se eliminará el puente y se investigará quién es su autor, con el fin de explicarle lo peligroso de su acción y conocer los motivos que le llevaron a ella con el fin de eliminarlos.</w:t>
      </w:r>
    </w:p>
    <w:p w14:paraId="5D8411D7" w14:textId="77777777" w:rsidR="00186F5E" w:rsidRPr="00A13DDF" w:rsidRDefault="00186F5E" w:rsidP="002350C6">
      <w:pPr>
        <w:pStyle w:val="UZPRRAFO"/>
        <w:spacing w:line="240" w:lineRule="auto"/>
      </w:pPr>
    </w:p>
    <w:p w14:paraId="2EAD586C" w14:textId="3627C714" w:rsidR="00186F5E" w:rsidRPr="00A13DDF" w:rsidRDefault="00F40272" w:rsidP="00F40272">
      <w:pPr>
        <w:pStyle w:val="UZTITULO3"/>
      </w:pPr>
      <w:bookmarkStart w:id="757" w:name="_Toc183437767"/>
      <w:bookmarkStart w:id="758" w:name="_Toc202072457"/>
      <w:bookmarkStart w:id="759" w:name="_Toc211411533"/>
      <w:bookmarkStart w:id="760" w:name="_Toc226456078"/>
      <w:bookmarkStart w:id="761" w:name="_Toc226515091"/>
      <w:r w:rsidRPr="00A13DDF">
        <w:t>INTERRUPTOR DIFERENCIAL DE 300 MA</w:t>
      </w:r>
      <w:bookmarkEnd w:id="757"/>
      <w:bookmarkEnd w:id="758"/>
      <w:bookmarkEnd w:id="759"/>
      <w:bookmarkEnd w:id="760"/>
      <w:bookmarkEnd w:id="761"/>
    </w:p>
    <w:p w14:paraId="4B25EF9D" w14:textId="77777777" w:rsidR="00186F5E" w:rsidRPr="00A13DDF" w:rsidRDefault="00186F5E" w:rsidP="002350C6">
      <w:pPr>
        <w:pStyle w:val="UZPRRAFO"/>
        <w:spacing w:line="240" w:lineRule="auto"/>
      </w:pPr>
      <w:r w:rsidRPr="00A13DDF">
        <w:t>Especificación técnica.</w:t>
      </w:r>
    </w:p>
    <w:p w14:paraId="096645B6" w14:textId="77777777" w:rsidR="00186F5E" w:rsidRPr="00A13DDF" w:rsidRDefault="00186F5E" w:rsidP="002350C6">
      <w:pPr>
        <w:pStyle w:val="UZPRRAFO"/>
        <w:spacing w:line="240" w:lineRule="auto"/>
      </w:pPr>
      <w:r w:rsidRPr="00A13DDF">
        <w:t>Interruptor diferencial de 300 mA, incluso parte proporcional de instalación y retirada.</w:t>
      </w:r>
    </w:p>
    <w:p w14:paraId="338D0B45" w14:textId="77777777" w:rsidR="00186F5E" w:rsidRPr="00A13DDF" w:rsidRDefault="00186F5E" w:rsidP="002350C6">
      <w:pPr>
        <w:pStyle w:val="UZPRRAFO"/>
        <w:spacing w:line="240" w:lineRule="auto"/>
      </w:pPr>
      <w:r w:rsidRPr="00A13DDF">
        <w:t>Calidad: Nuevos, a estrenar.</w:t>
      </w:r>
    </w:p>
    <w:p w14:paraId="44F619BA" w14:textId="77777777" w:rsidR="00186F5E" w:rsidRPr="00A13DDF" w:rsidRDefault="00186F5E" w:rsidP="002350C6">
      <w:pPr>
        <w:pStyle w:val="UZPRRAFO"/>
        <w:spacing w:line="240" w:lineRule="auto"/>
      </w:pPr>
      <w:r w:rsidRPr="00A13DDF">
        <w:t>Descripción técnica.</w:t>
      </w:r>
    </w:p>
    <w:p w14:paraId="3045CF3C" w14:textId="77777777" w:rsidR="00186F5E" w:rsidRPr="00A13DDF" w:rsidRDefault="00186F5E" w:rsidP="002350C6">
      <w:pPr>
        <w:pStyle w:val="UZPRRAFO"/>
        <w:spacing w:line="240" w:lineRule="auto"/>
      </w:pPr>
      <w:r w:rsidRPr="00A13DDF">
        <w:t>Interruptor diferencial de 300 miliamperios comercializado, para la red de fuerza; marca General Electric, modelo según cálculo del proyecto de instalación eléctrica provisional de obra; especialmente calibrado selectivo, ajustado para entrar en funcionamiento antes que lo haga el del cuadro general eléctrico de la obra, con el que está en combinación junto con la red eléctrica general de toma de tierra de la obra.</w:t>
      </w:r>
    </w:p>
    <w:p w14:paraId="012C0266" w14:textId="77777777" w:rsidR="00186F5E" w:rsidRPr="00A13DDF" w:rsidRDefault="00186F5E" w:rsidP="002350C6">
      <w:pPr>
        <w:pStyle w:val="UZPRRAFO"/>
        <w:spacing w:line="240" w:lineRule="auto"/>
      </w:pPr>
      <w:r w:rsidRPr="00A13DDF">
        <w:t>Instalación.</w:t>
      </w:r>
    </w:p>
    <w:p w14:paraId="1064AF1E" w14:textId="77777777" w:rsidR="00186F5E" w:rsidRPr="00A13DDF" w:rsidRDefault="00186F5E" w:rsidP="002350C6">
      <w:pPr>
        <w:pStyle w:val="UZPRRAFO"/>
        <w:spacing w:line="240" w:lineRule="auto"/>
      </w:pPr>
      <w:r w:rsidRPr="00A13DDF">
        <w:t>En los cuadros secundarios de conexión para fuerza.</w:t>
      </w:r>
    </w:p>
    <w:p w14:paraId="019EBDE3" w14:textId="77777777" w:rsidR="00186F5E" w:rsidRPr="00A13DDF" w:rsidRDefault="00186F5E" w:rsidP="002350C6">
      <w:pPr>
        <w:pStyle w:val="UZPRRAFO"/>
        <w:spacing w:line="240" w:lineRule="auto"/>
      </w:pPr>
      <w:r w:rsidRPr="00A13DDF">
        <w:t>Se instalarán en los puntos señalados en los planos.</w:t>
      </w:r>
    </w:p>
    <w:p w14:paraId="41E75DFB" w14:textId="77777777" w:rsidR="00186F5E" w:rsidRPr="00A13DDF" w:rsidRDefault="00186F5E" w:rsidP="002350C6">
      <w:pPr>
        <w:pStyle w:val="UZPRRAFO"/>
        <w:spacing w:line="240" w:lineRule="auto"/>
      </w:pPr>
      <w:r w:rsidRPr="00A13DDF">
        <w:t>Mantenimiento.</w:t>
      </w:r>
    </w:p>
    <w:p w14:paraId="640D4455" w14:textId="77777777" w:rsidR="00186F5E" w:rsidRPr="00A13DDF" w:rsidRDefault="00186F5E" w:rsidP="002350C6">
      <w:pPr>
        <w:pStyle w:val="UZPRRAFO"/>
        <w:spacing w:line="240" w:lineRule="auto"/>
      </w:pPr>
      <w:r w:rsidRPr="00A13DDF">
        <w:t>Se revisarán a diario antes del comienzo de los trabajos de la obra, procediéndose a su sustitución inmediata en caso de avería.</w:t>
      </w:r>
    </w:p>
    <w:p w14:paraId="6C034BEA" w14:textId="77777777" w:rsidR="00186F5E" w:rsidRPr="00A13DDF" w:rsidRDefault="00186F5E" w:rsidP="002350C6">
      <w:pPr>
        <w:pStyle w:val="UZPRRAFO"/>
        <w:spacing w:line="240" w:lineRule="auto"/>
      </w:pPr>
      <w:r w:rsidRPr="00A13DDF">
        <w:t>Diariamente se comprobará que no han sido puenteados. En caso afirmativo, se eliminará el puente y se investigará quién es su autor, con el fin de explicarle lo peligroso de su acción y conocer las causas que le llevaron a ello, con el fin de eliminarlas.</w:t>
      </w:r>
    </w:p>
    <w:p w14:paraId="55844472" w14:textId="77777777" w:rsidR="00186F5E" w:rsidRPr="00A13DDF" w:rsidRDefault="00186F5E" w:rsidP="002350C6">
      <w:pPr>
        <w:pStyle w:val="UZPRRAFO"/>
        <w:spacing w:line="240" w:lineRule="auto"/>
      </w:pPr>
    </w:p>
    <w:p w14:paraId="4E42ADBE" w14:textId="76DAB718" w:rsidR="00186F5E" w:rsidRPr="00A13DDF" w:rsidRDefault="00F40272" w:rsidP="00F40272">
      <w:pPr>
        <w:pStyle w:val="UZTITULO3"/>
      </w:pPr>
      <w:bookmarkStart w:id="762" w:name="_Toc183437768"/>
      <w:bookmarkStart w:id="763" w:name="_Toc202072458"/>
      <w:bookmarkStart w:id="764" w:name="_Toc211411534"/>
      <w:bookmarkStart w:id="765" w:name="_Toc226456079"/>
      <w:bookmarkStart w:id="766" w:name="_Toc226515092"/>
      <w:r w:rsidRPr="00A13DDF">
        <w:t>MANTAS IGNÍFUGAS PARA RECOGIDA DE GOTAS DE SOLDADURA Y OXICORTE</w:t>
      </w:r>
      <w:bookmarkEnd w:id="762"/>
      <w:bookmarkEnd w:id="763"/>
      <w:bookmarkEnd w:id="764"/>
      <w:bookmarkEnd w:id="765"/>
      <w:bookmarkEnd w:id="766"/>
    </w:p>
    <w:p w14:paraId="6F10342D" w14:textId="77777777" w:rsidR="00186F5E" w:rsidRPr="00A13DDF" w:rsidRDefault="00186F5E" w:rsidP="002350C6">
      <w:pPr>
        <w:pStyle w:val="UZPRRAFO"/>
        <w:spacing w:line="240" w:lineRule="auto"/>
      </w:pPr>
      <w:r w:rsidRPr="00A13DDF">
        <w:t>Especificación técnica.</w:t>
      </w:r>
    </w:p>
    <w:p w14:paraId="5BAEA09A" w14:textId="77777777" w:rsidR="00186F5E" w:rsidRPr="00A13DDF" w:rsidRDefault="00186F5E" w:rsidP="002350C6">
      <w:pPr>
        <w:pStyle w:val="UZPRRAFO"/>
        <w:spacing w:line="240" w:lineRule="auto"/>
      </w:pPr>
      <w:r w:rsidRPr="00A13DDF">
        <w:t>Manta ignífuga comercializada, marca: León de Oro, modelo: de 4 m2 o similar, para recogida de gotas de soldaduras y oxicorte.</w:t>
      </w:r>
    </w:p>
    <w:p w14:paraId="55541055" w14:textId="77777777" w:rsidR="00186F5E" w:rsidRPr="00A13DDF" w:rsidRDefault="00186F5E" w:rsidP="002350C6">
      <w:pPr>
        <w:pStyle w:val="UZPRRAFO"/>
        <w:spacing w:line="240" w:lineRule="auto"/>
      </w:pPr>
      <w:r w:rsidRPr="00A13DDF">
        <w:t xml:space="preserve">Calidad: Nuevas, a estrenar. </w:t>
      </w:r>
    </w:p>
    <w:p w14:paraId="1503654C" w14:textId="77777777" w:rsidR="00186F5E" w:rsidRPr="00A13DDF" w:rsidRDefault="00186F5E" w:rsidP="002350C6">
      <w:pPr>
        <w:pStyle w:val="UZPRRAFO"/>
        <w:spacing w:line="240" w:lineRule="auto"/>
      </w:pPr>
      <w:r w:rsidRPr="00A13DDF">
        <w:t>Manta.</w:t>
      </w:r>
    </w:p>
    <w:p w14:paraId="3E51D4F9" w14:textId="77777777" w:rsidR="00186F5E" w:rsidRPr="00A13DDF" w:rsidRDefault="00186F5E" w:rsidP="002350C6">
      <w:pPr>
        <w:pStyle w:val="UZPRRAFO"/>
        <w:spacing w:line="240" w:lineRule="auto"/>
      </w:pPr>
      <w:r w:rsidRPr="00A13DDF">
        <w:t>Manta ignífuga comercializada, marca, modelo, para recogida de gotas de soldaduras y oxicorte. De forma rectangular según el detalle de los planos.</w:t>
      </w:r>
    </w:p>
    <w:p w14:paraId="64642F6B" w14:textId="77777777" w:rsidR="00186F5E" w:rsidRPr="00A13DDF" w:rsidRDefault="00186F5E" w:rsidP="002350C6">
      <w:pPr>
        <w:pStyle w:val="UZPRRAFO"/>
        <w:spacing w:line="240" w:lineRule="auto"/>
      </w:pPr>
      <w:r w:rsidRPr="00A13DDF">
        <w:t>Instalación.</w:t>
      </w:r>
    </w:p>
    <w:p w14:paraId="727C0957" w14:textId="77777777" w:rsidR="00186F5E" w:rsidRPr="00A13DDF" w:rsidRDefault="00186F5E" w:rsidP="002350C6">
      <w:pPr>
        <w:pStyle w:val="UZPRRAFO"/>
        <w:spacing w:line="240" w:lineRule="auto"/>
      </w:pPr>
      <w:r w:rsidRPr="00A13DDF">
        <w:t>En la vertical de todos los tajos de soldaduras o de oxicorte, para evitar el riesgo de quemaduras al resto de los trabajadores o el riesgo de incendio de materias inflamables próximas.</w:t>
      </w:r>
    </w:p>
    <w:p w14:paraId="1B7F36E9" w14:textId="77777777" w:rsidR="00186F5E" w:rsidRPr="00A13DDF" w:rsidRDefault="00186F5E" w:rsidP="002350C6">
      <w:pPr>
        <w:pStyle w:val="UZPRRAFO"/>
        <w:spacing w:line="240" w:lineRule="auto"/>
      </w:pPr>
      <w:r w:rsidRPr="00A13DDF">
        <w:t>Los que deben utilizarlas.</w:t>
      </w:r>
    </w:p>
    <w:p w14:paraId="7A6A361F" w14:textId="77777777" w:rsidR="00186F5E" w:rsidRPr="00A13DDF" w:rsidRDefault="00186F5E" w:rsidP="002350C6">
      <w:pPr>
        <w:pStyle w:val="UZPRRAFO"/>
        <w:spacing w:line="240" w:lineRule="auto"/>
      </w:pPr>
      <w:r w:rsidRPr="00A13DDF">
        <w:t>Todos los soldadores en altura.</w:t>
      </w:r>
    </w:p>
    <w:p w14:paraId="57AB4D47" w14:textId="77777777" w:rsidR="00186F5E" w:rsidRPr="00A13DDF" w:rsidRDefault="00186F5E" w:rsidP="002350C6">
      <w:pPr>
        <w:pStyle w:val="UZPRRAFO"/>
        <w:spacing w:line="240" w:lineRule="auto"/>
      </w:pPr>
      <w:r w:rsidRPr="00A13DDF">
        <w:t>Todos los trabajadores de oxicorte en altura.</w:t>
      </w:r>
    </w:p>
    <w:p w14:paraId="61C08D1C" w14:textId="77777777" w:rsidR="00186F5E" w:rsidRPr="00A13DDF" w:rsidRDefault="00186F5E" w:rsidP="002350C6">
      <w:pPr>
        <w:pStyle w:val="UZPRRAFO"/>
        <w:spacing w:line="240" w:lineRule="auto"/>
      </w:pPr>
      <w:r w:rsidRPr="00A13DDF">
        <w:t>Todos los ayudantes de soldadura en altura.</w:t>
      </w:r>
    </w:p>
    <w:p w14:paraId="32F24FBA" w14:textId="77777777" w:rsidR="00186F5E" w:rsidRPr="00A13DDF" w:rsidRDefault="00186F5E" w:rsidP="002350C6">
      <w:pPr>
        <w:pStyle w:val="UZPRRAFO"/>
        <w:spacing w:line="240" w:lineRule="auto"/>
      </w:pPr>
      <w:r w:rsidRPr="00A13DDF">
        <w:t xml:space="preserve"> </w:t>
      </w:r>
    </w:p>
    <w:p w14:paraId="14E96345" w14:textId="71CA24F8" w:rsidR="00186F5E" w:rsidRPr="00A13DDF" w:rsidRDefault="00F40272" w:rsidP="00F40272">
      <w:pPr>
        <w:pStyle w:val="UZTITULO3"/>
      </w:pPr>
      <w:bookmarkStart w:id="767" w:name="_Toc183437769"/>
      <w:bookmarkStart w:id="768" w:name="_Toc202072459"/>
      <w:bookmarkStart w:id="769" w:name="_Toc211411535"/>
      <w:bookmarkStart w:id="770" w:name="_Toc226456080"/>
      <w:bookmarkStart w:id="771" w:name="_Toc226515093"/>
      <w:r w:rsidRPr="00A13DDF">
        <w:lastRenderedPageBreak/>
        <w:t>OCLUSIÓN DE HUECO HORIZONTAL MEDIANTE MALLAZO ELECTROSOLDADO ESPECIAL</w:t>
      </w:r>
      <w:bookmarkEnd w:id="767"/>
      <w:bookmarkEnd w:id="768"/>
      <w:bookmarkEnd w:id="769"/>
      <w:bookmarkEnd w:id="770"/>
      <w:bookmarkEnd w:id="771"/>
    </w:p>
    <w:p w14:paraId="58921998" w14:textId="77777777" w:rsidR="00186F5E" w:rsidRPr="00A13DDF" w:rsidRDefault="00186F5E" w:rsidP="002350C6">
      <w:pPr>
        <w:pStyle w:val="UZPRRAFO"/>
        <w:spacing w:line="240" w:lineRule="auto"/>
      </w:pPr>
      <w:r w:rsidRPr="00A13DDF">
        <w:t>Especificación técnica.</w:t>
      </w:r>
    </w:p>
    <w:p w14:paraId="77ECB9A7" w14:textId="77777777" w:rsidR="00186F5E" w:rsidRPr="00A13DDF" w:rsidRDefault="00186F5E" w:rsidP="002350C6">
      <w:pPr>
        <w:pStyle w:val="UZPRRAFO"/>
        <w:spacing w:line="240" w:lineRule="auto"/>
      </w:pPr>
      <w:r w:rsidRPr="00A13DDF">
        <w:t>Oclusión de hueco horizontal mediante mallazo electrosoldado especial de acero corrugado de diámetro 10 mm, cuadrícula 5 x 5 mm, y señalización con pies derechos por hinca y cinta normalizada de material plástico sintético a franjas alternativas amarillas y negras.</w:t>
      </w:r>
    </w:p>
    <w:p w14:paraId="4F9B28EA" w14:textId="77777777" w:rsidR="00186F5E" w:rsidRPr="00A13DDF" w:rsidRDefault="00186F5E" w:rsidP="002350C6">
      <w:pPr>
        <w:pStyle w:val="UZPRRAFO"/>
        <w:spacing w:line="240" w:lineRule="auto"/>
      </w:pPr>
      <w:r w:rsidRPr="00A13DDF">
        <w:t>Calidad: El material que se quiera utilizar será nuevo, a estrenar.</w:t>
      </w:r>
    </w:p>
    <w:p w14:paraId="0E7D6C8E" w14:textId="77777777" w:rsidR="00186F5E" w:rsidRPr="00A13DDF" w:rsidRDefault="00186F5E" w:rsidP="002350C6">
      <w:pPr>
        <w:pStyle w:val="UZPRRAFO"/>
        <w:spacing w:line="240" w:lineRule="auto"/>
      </w:pPr>
      <w:r w:rsidRPr="00A13DDF">
        <w:t>Mallazo.</w:t>
      </w:r>
    </w:p>
    <w:p w14:paraId="7CBA4B5D" w14:textId="77777777" w:rsidR="00186F5E" w:rsidRPr="00A13DDF" w:rsidRDefault="00186F5E" w:rsidP="002350C6">
      <w:pPr>
        <w:pStyle w:val="UZPRRAFO"/>
        <w:spacing w:line="240" w:lineRule="auto"/>
      </w:pPr>
      <w:r w:rsidRPr="00A13DDF">
        <w:t>Mallazo formado según el detalle de los planos. Compuesto por redondos de acero corrugado electrosoldado de diámetro 10 mm montado formando una cuadricula de 10 mm.</w:t>
      </w:r>
    </w:p>
    <w:p w14:paraId="11EA2F71" w14:textId="77777777" w:rsidR="00186F5E" w:rsidRPr="00A13DDF" w:rsidRDefault="00186F5E" w:rsidP="002350C6">
      <w:pPr>
        <w:pStyle w:val="UZPRRAFO"/>
        <w:spacing w:line="240" w:lineRule="auto"/>
      </w:pPr>
      <w:r w:rsidRPr="00A13DDF">
        <w:t>Anclajes para cinturones de seguridad.</w:t>
      </w:r>
    </w:p>
    <w:p w14:paraId="602AB0E1" w14:textId="77777777" w:rsidR="00186F5E" w:rsidRPr="00A13DDF" w:rsidRDefault="00186F5E" w:rsidP="002350C6">
      <w:pPr>
        <w:pStyle w:val="UZPRRAFO"/>
        <w:spacing w:line="240" w:lineRule="auto"/>
      </w:pPr>
      <w:r w:rsidRPr="00A13DDF">
        <w:t>En las esquinas de cada hueco a cubrir con mallazo, se instalarán unos anclajes para los mosquetones o la cuerda fiadora a los que amarrar los arneses cinturones de seguridad contra las caídas con marcado CE.</w:t>
      </w:r>
    </w:p>
    <w:p w14:paraId="60D095BB" w14:textId="77777777" w:rsidR="00186F5E" w:rsidRPr="00A13DDF" w:rsidRDefault="00186F5E" w:rsidP="002350C6">
      <w:pPr>
        <w:pStyle w:val="UZPRRAFO"/>
        <w:spacing w:line="240" w:lineRule="auto"/>
      </w:pPr>
      <w:r w:rsidRPr="00A13DDF">
        <w:t>Estarán configurados según el epígrafe específico de este trabajo.</w:t>
      </w:r>
    </w:p>
    <w:p w14:paraId="3D0D19A6" w14:textId="77777777" w:rsidR="00186F5E" w:rsidRPr="00A13DDF" w:rsidRDefault="00186F5E" w:rsidP="002350C6">
      <w:pPr>
        <w:pStyle w:val="UZPRRAFO"/>
        <w:spacing w:line="240" w:lineRule="auto"/>
      </w:pPr>
      <w:r w:rsidRPr="00A13DDF">
        <w:t>Señalización del hueco.</w:t>
      </w:r>
    </w:p>
    <w:p w14:paraId="3A9DD2AA" w14:textId="77777777" w:rsidR="00186F5E" w:rsidRPr="00A13DDF" w:rsidRDefault="00186F5E" w:rsidP="002350C6">
      <w:pPr>
        <w:pStyle w:val="UZPRRAFO"/>
        <w:spacing w:line="240" w:lineRule="auto"/>
      </w:pPr>
      <w:r w:rsidRPr="00A13DDF">
        <w:t>Estará formada por:</w:t>
      </w:r>
    </w:p>
    <w:p w14:paraId="53A7AA09" w14:textId="77777777" w:rsidR="00186F5E" w:rsidRPr="00A13DDF" w:rsidRDefault="00186F5E" w:rsidP="002350C6">
      <w:pPr>
        <w:pStyle w:val="UZPRRAFO"/>
        <w:spacing w:line="240" w:lineRule="auto"/>
      </w:pPr>
      <w:r w:rsidRPr="00A13DDF">
        <w:t>Garrotas de acero corrugado con un diámetro de 16  mm, conformadas y recibidas a la ferralla, según los planos; servirán para sustentar la señalización.</w:t>
      </w:r>
    </w:p>
    <w:p w14:paraId="6232F2C9" w14:textId="77777777" w:rsidR="00186F5E" w:rsidRPr="00A13DDF" w:rsidRDefault="00186F5E" w:rsidP="002350C6">
      <w:pPr>
        <w:pStyle w:val="UZPRRAFO"/>
        <w:spacing w:line="240" w:lineRule="auto"/>
      </w:pPr>
      <w:r w:rsidRPr="00A13DDF">
        <w:t>Señalización a partir de cinta normalizada de señalización de riesgos laborales, fabricada en PVC, con colores alternativos amarillo y negro. Se suspenderán de las garrotas de ferralla en su extremo superior, a una altura sobre el pavimento no inferior a 1m.</w:t>
      </w:r>
    </w:p>
    <w:p w14:paraId="5798E8DA" w14:textId="77777777" w:rsidR="00186F5E" w:rsidRPr="00A13DDF" w:rsidRDefault="00186F5E" w:rsidP="002350C6">
      <w:pPr>
        <w:pStyle w:val="UZPRRAFO"/>
        <w:spacing w:line="240" w:lineRule="auto"/>
      </w:pPr>
      <w:r w:rsidRPr="00A13DDF">
        <w:t xml:space="preserve"> </w:t>
      </w:r>
    </w:p>
    <w:p w14:paraId="2029D940" w14:textId="52F74DA0" w:rsidR="00186F5E" w:rsidRPr="00A13DDF" w:rsidRDefault="00F40272" w:rsidP="00F40272">
      <w:pPr>
        <w:pStyle w:val="UZTITULO3"/>
      </w:pPr>
      <w:bookmarkStart w:id="772" w:name="_Toc183437770"/>
      <w:bookmarkStart w:id="773" w:name="_Toc202072460"/>
      <w:bookmarkStart w:id="774" w:name="_Toc211411536"/>
      <w:bookmarkStart w:id="775" w:name="_Toc226456081"/>
      <w:bookmarkStart w:id="776" w:name="_Toc226515094"/>
      <w:r w:rsidRPr="00A13DDF">
        <w:t>OCLUSIÓN DE HUECO HORIZONTAL POR TAPA DE MADERA</w:t>
      </w:r>
      <w:bookmarkEnd w:id="772"/>
      <w:bookmarkEnd w:id="773"/>
      <w:bookmarkEnd w:id="774"/>
      <w:bookmarkEnd w:id="775"/>
      <w:bookmarkEnd w:id="776"/>
    </w:p>
    <w:p w14:paraId="00802EDE" w14:textId="77777777" w:rsidR="00186F5E" w:rsidRPr="00A13DDF" w:rsidRDefault="00186F5E" w:rsidP="002350C6">
      <w:pPr>
        <w:pStyle w:val="UZPRRAFO"/>
        <w:spacing w:line="240" w:lineRule="auto"/>
      </w:pPr>
      <w:r w:rsidRPr="00A13DDF">
        <w:t>Especificación técnica.</w:t>
      </w:r>
    </w:p>
    <w:p w14:paraId="50929A1E" w14:textId="77777777" w:rsidR="00186F5E" w:rsidRPr="00A13DDF" w:rsidRDefault="00186F5E" w:rsidP="002350C6">
      <w:pPr>
        <w:pStyle w:val="UZPRRAFO"/>
        <w:spacing w:line="240" w:lineRule="auto"/>
      </w:pPr>
      <w:r w:rsidRPr="00A13DDF">
        <w:t>Oclusión de hueco horizontal por tapa de madera de pino fabricada con tabla de escuadría 20 x 2,5 cm, mediante encolado con cola blanca y clavazón de acero, según detalle de planos, incluso parte proporcional de montaje, retoque y retirada.</w:t>
      </w:r>
    </w:p>
    <w:p w14:paraId="232F55D5" w14:textId="77777777" w:rsidR="00186F5E" w:rsidRPr="00A13DDF" w:rsidRDefault="00186F5E" w:rsidP="002350C6">
      <w:pPr>
        <w:pStyle w:val="UZPRRAFO"/>
        <w:spacing w:line="240" w:lineRule="auto"/>
      </w:pPr>
      <w:r w:rsidRPr="00A13DDF">
        <w:t xml:space="preserve">Calidad: El material que se decida utilizar será nuevo, a estrenar. </w:t>
      </w:r>
    </w:p>
    <w:p w14:paraId="69FC7EA7" w14:textId="77777777" w:rsidR="00186F5E" w:rsidRPr="00A13DDF" w:rsidRDefault="00186F5E" w:rsidP="002350C6">
      <w:pPr>
        <w:pStyle w:val="UZPRRAFO"/>
        <w:spacing w:line="240" w:lineRule="auto"/>
      </w:pPr>
      <w:r w:rsidRPr="00A13DDF">
        <w:t>Dimensiones y montaje.</w:t>
      </w:r>
    </w:p>
    <w:p w14:paraId="1693C84D" w14:textId="77777777" w:rsidR="00186F5E" w:rsidRPr="00A13DDF" w:rsidRDefault="00186F5E" w:rsidP="002350C6">
      <w:pPr>
        <w:pStyle w:val="UZPRRAFO"/>
        <w:spacing w:line="240" w:lineRule="auto"/>
      </w:pPr>
      <w:r w:rsidRPr="00A13DDF">
        <w:t>La oclusión provisional de cada hueco de esta obra queda definida, en cuanto a sus dimensiones y montaje, en los planos.</w:t>
      </w:r>
    </w:p>
    <w:p w14:paraId="3E780093" w14:textId="77777777" w:rsidR="00186F5E" w:rsidRPr="00A13DDF" w:rsidRDefault="00186F5E" w:rsidP="002350C6">
      <w:pPr>
        <w:pStyle w:val="UZPRRAFO"/>
        <w:spacing w:line="240" w:lineRule="auto"/>
      </w:pPr>
      <w:r w:rsidRPr="00A13DDF">
        <w:t>Tapa de madera.</w:t>
      </w:r>
    </w:p>
    <w:p w14:paraId="1CBACFA3" w14:textId="77777777" w:rsidR="00186F5E" w:rsidRPr="00A13DDF" w:rsidRDefault="00186F5E" w:rsidP="002350C6">
      <w:pPr>
        <w:pStyle w:val="UZPRRAFO"/>
        <w:spacing w:line="240" w:lineRule="auto"/>
      </w:pPr>
      <w:r w:rsidRPr="00A13DDF">
        <w:t>Formada por tabla de madera de pino, sin nudos, de escuadría 20 x 2,5 cm, unida mediante clavazón previo encolado con "cola blanca" de carpintero.</w:t>
      </w:r>
    </w:p>
    <w:p w14:paraId="45BC5796" w14:textId="77777777" w:rsidR="00186F5E" w:rsidRPr="00A13DDF" w:rsidRDefault="00186F5E" w:rsidP="002350C6">
      <w:pPr>
        <w:pStyle w:val="UZPRRAFO"/>
        <w:spacing w:line="240" w:lineRule="auto"/>
      </w:pPr>
      <w:r w:rsidRPr="00A13DDF">
        <w:t>Instalación.</w:t>
      </w:r>
    </w:p>
    <w:p w14:paraId="6578F83F" w14:textId="77777777" w:rsidR="00186F5E" w:rsidRPr="00A13DDF" w:rsidRDefault="00186F5E" w:rsidP="002350C6">
      <w:pPr>
        <w:pStyle w:val="UZPRRAFO"/>
        <w:spacing w:line="240" w:lineRule="auto"/>
      </w:pPr>
      <w:r w:rsidRPr="00A13DDF">
        <w:t>Como norma general, los huecos quedarán cubiertos por la tapa de madera en toda su dimensión + 10 cm de lado en todo su perímetro. La protección quedará inmovilizada en el hueco para realizar un perfecto encaje, mediante un bastidor de madera que se instala en la parte inferior de la tapa.</w:t>
      </w:r>
    </w:p>
    <w:p w14:paraId="6CD87229" w14:textId="77777777" w:rsidR="00186F5E" w:rsidRPr="00A13DDF" w:rsidRDefault="00186F5E" w:rsidP="002350C6">
      <w:pPr>
        <w:pStyle w:val="UZPRRAFO"/>
        <w:spacing w:line="240" w:lineRule="auto"/>
      </w:pPr>
    </w:p>
    <w:p w14:paraId="46A0709A" w14:textId="2FE759C6" w:rsidR="00186F5E" w:rsidRPr="00A13DDF" w:rsidRDefault="00F40272" w:rsidP="00F40272">
      <w:pPr>
        <w:pStyle w:val="UZTITULO3"/>
      </w:pPr>
      <w:bookmarkStart w:id="777" w:name="_Toc202072461"/>
      <w:bookmarkStart w:id="778" w:name="_Toc211411537"/>
      <w:bookmarkStart w:id="779" w:name="_Toc226456082"/>
      <w:bookmarkStart w:id="780" w:name="_Toc226515095"/>
      <w:r w:rsidRPr="00A13DDF">
        <w:t>PALASTRO DE ACERO PARA CUBRIR HUECOS O ZANJAS</w:t>
      </w:r>
      <w:bookmarkEnd w:id="777"/>
      <w:bookmarkEnd w:id="778"/>
      <w:bookmarkEnd w:id="779"/>
      <w:bookmarkEnd w:id="780"/>
    </w:p>
    <w:p w14:paraId="140C9864" w14:textId="77777777" w:rsidR="00186F5E" w:rsidRPr="00A13DDF" w:rsidRDefault="00186F5E" w:rsidP="002350C6">
      <w:pPr>
        <w:pStyle w:val="UZPRRAFO"/>
        <w:spacing w:line="240" w:lineRule="auto"/>
      </w:pPr>
      <w:r w:rsidRPr="00A13DDF">
        <w:t>Descripción técnica.</w:t>
      </w:r>
    </w:p>
    <w:p w14:paraId="423F0301" w14:textId="77777777" w:rsidR="00186F5E" w:rsidRPr="00A13DDF" w:rsidRDefault="00186F5E" w:rsidP="002350C6">
      <w:pPr>
        <w:pStyle w:val="UZPRRAFO"/>
        <w:spacing w:line="240" w:lineRule="auto"/>
      </w:pPr>
      <w:r w:rsidRPr="00A13DDF">
        <w:t>Palastro de caro de 3 cm de espesor, instalado según las dimensiones y ubicación plasmadas en los planos.</w:t>
      </w:r>
    </w:p>
    <w:p w14:paraId="06630C91" w14:textId="77777777" w:rsidR="00186F5E" w:rsidRPr="00A13DDF" w:rsidRDefault="00186F5E" w:rsidP="002350C6">
      <w:pPr>
        <w:pStyle w:val="UZPRRAFO"/>
        <w:spacing w:line="240" w:lineRule="auto"/>
      </w:pPr>
      <w:r w:rsidRPr="00A13DDF">
        <w:t xml:space="preserve"> </w:t>
      </w:r>
    </w:p>
    <w:p w14:paraId="20E5C9EE" w14:textId="5E4F3A5E" w:rsidR="00186F5E" w:rsidRPr="00A13DDF" w:rsidRDefault="00F40272" w:rsidP="00F40272">
      <w:pPr>
        <w:pStyle w:val="UZTITULO3"/>
      </w:pPr>
      <w:bookmarkStart w:id="781" w:name="_Toc183437771"/>
      <w:bookmarkStart w:id="782" w:name="_Toc202072462"/>
      <w:bookmarkStart w:id="783" w:name="_Toc211411538"/>
      <w:bookmarkStart w:id="784" w:name="_Toc226456083"/>
      <w:bookmarkStart w:id="785" w:name="_Toc226515096"/>
      <w:r w:rsidRPr="00A13DDF">
        <w:t>PASARELA DE SEGURIDAD ANDAMIO DE PUENTES VOLADOS</w:t>
      </w:r>
      <w:bookmarkEnd w:id="781"/>
      <w:bookmarkEnd w:id="782"/>
      <w:bookmarkEnd w:id="783"/>
      <w:bookmarkEnd w:id="784"/>
      <w:bookmarkEnd w:id="785"/>
    </w:p>
    <w:p w14:paraId="2A806C3B" w14:textId="77777777" w:rsidR="00186F5E" w:rsidRPr="00A13DDF" w:rsidRDefault="00186F5E" w:rsidP="002350C6">
      <w:pPr>
        <w:pStyle w:val="UZPRRAFO"/>
        <w:spacing w:line="240" w:lineRule="auto"/>
      </w:pPr>
      <w:r w:rsidRPr="00A13DDF">
        <w:t>Especificación técnica.</w:t>
      </w:r>
    </w:p>
    <w:p w14:paraId="1BC4D2D3" w14:textId="77777777" w:rsidR="00186F5E" w:rsidRPr="00A13DDF" w:rsidRDefault="00186F5E" w:rsidP="002350C6">
      <w:pPr>
        <w:pStyle w:val="UZPRRAFO"/>
        <w:spacing w:line="240" w:lineRule="auto"/>
      </w:pPr>
      <w:r w:rsidRPr="00A13DDF">
        <w:t>Pasarela de seguridad andamio puentes volados formada por: puntales y sopandas metálicas, cubiertas con madera de 20 x 2,5 cm, de escuadría. Barandillas de seguridad sobre pies derechos metálicos por aprieto tipo carpintero, con tubos de 10 cm, de diámetro; rodapié de madera de 20 x 2,5 cm, de escuadría; envoltura de seguridad de red etiquetada producto certificado “N” por AENOR u otro organismo de certificación de cualquiera de los Estados Miembros de la Unión Europea.</w:t>
      </w:r>
    </w:p>
    <w:p w14:paraId="68D8B5C0" w14:textId="77777777" w:rsidR="00186F5E" w:rsidRPr="00A13DDF" w:rsidRDefault="00186F5E" w:rsidP="002350C6">
      <w:pPr>
        <w:pStyle w:val="UZPRRAFO"/>
        <w:spacing w:line="240" w:lineRule="auto"/>
      </w:pPr>
      <w:r w:rsidRPr="00A13DDF">
        <w:t>Condiciones generales.</w:t>
      </w:r>
    </w:p>
    <w:p w14:paraId="5CC1836E" w14:textId="77777777" w:rsidR="00186F5E" w:rsidRPr="00A13DDF" w:rsidRDefault="00186F5E" w:rsidP="002350C6">
      <w:pPr>
        <w:pStyle w:val="UZPRRAFO"/>
        <w:spacing w:line="240" w:lineRule="auto"/>
      </w:pPr>
      <w:r w:rsidRPr="00A13DDF">
        <w:lastRenderedPageBreak/>
        <w:t>Calidad: Los elementos que componen el andamio de puentes volados, serán nuevos, a estrenar.</w:t>
      </w:r>
    </w:p>
    <w:p w14:paraId="06DBF665" w14:textId="77777777" w:rsidR="00186F5E" w:rsidRPr="00A13DDF" w:rsidRDefault="00186F5E" w:rsidP="002350C6">
      <w:pPr>
        <w:pStyle w:val="UZPRRAFO"/>
        <w:spacing w:line="240" w:lineRule="auto"/>
      </w:pPr>
      <w:r w:rsidRPr="00A13DDF">
        <w:t>Todas las operaciones de montaje se realizarán protegidas por arneses cinturones de seguridad, con marcado CE, amarrados a los lugares o puntos de seguridad dispuestos para tal efecto.</w:t>
      </w:r>
    </w:p>
    <w:p w14:paraId="3F883597" w14:textId="77777777" w:rsidR="00186F5E" w:rsidRPr="00A13DDF" w:rsidRDefault="00186F5E" w:rsidP="002350C6">
      <w:pPr>
        <w:pStyle w:val="UZPRRAFO"/>
        <w:spacing w:line="240" w:lineRule="auto"/>
      </w:pPr>
      <w:r w:rsidRPr="00A13DDF">
        <w:t>Las plataformas  pasarelas de seguridad, tendrán continuidad total en todo su recorrido real.</w:t>
      </w:r>
    </w:p>
    <w:p w14:paraId="677CC4D5" w14:textId="77777777" w:rsidR="00186F5E" w:rsidRPr="00A13DDF" w:rsidRDefault="00186F5E" w:rsidP="002350C6">
      <w:pPr>
        <w:pStyle w:val="UZPRRAFO"/>
        <w:spacing w:line="240" w:lineRule="auto"/>
      </w:pPr>
      <w:r w:rsidRPr="00A13DDF">
        <w:t xml:space="preserve"> </w:t>
      </w:r>
    </w:p>
    <w:p w14:paraId="38981D8F" w14:textId="77777777" w:rsidR="00186F5E" w:rsidRPr="00A13DDF" w:rsidRDefault="00186F5E" w:rsidP="002350C6">
      <w:pPr>
        <w:pStyle w:val="UZPRRAFO"/>
        <w:spacing w:line="240" w:lineRule="auto"/>
      </w:pPr>
      <w:bookmarkStart w:id="786" w:name="_Toc183437772"/>
      <w:bookmarkStart w:id="787" w:name="_Toc202072463"/>
      <w:bookmarkStart w:id="788" w:name="_Toc211411539"/>
      <w:bookmarkStart w:id="789" w:name="_Toc226456084"/>
      <w:bookmarkStart w:id="790" w:name="_Toc226515097"/>
      <w:r w:rsidRPr="00A13DDF">
        <w:t>Pasarelas de seguridad sobre zanjas construidas con madera y pies derechos metálicos__</w:t>
      </w:r>
      <w:bookmarkEnd w:id="786"/>
      <w:bookmarkEnd w:id="787"/>
      <w:bookmarkEnd w:id="788"/>
      <w:bookmarkEnd w:id="789"/>
      <w:bookmarkEnd w:id="790"/>
    </w:p>
    <w:p w14:paraId="3EB2CC4B" w14:textId="77777777" w:rsidR="00186F5E" w:rsidRPr="00A13DDF" w:rsidRDefault="00186F5E" w:rsidP="002350C6">
      <w:pPr>
        <w:pStyle w:val="UZPRRAFO"/>
        <w:spacing w:line="240" w:lineRule="auto"/>
      </w:pPr>
      <w:r w:rsidRPr="00A13DDF">
        <w:t>Especificación técnica.</w:t>
      </w:r>
    </w:p>
    <w:p w14:paraId="6C542ED0" w14:textId="77777777" w:rsidR="00186F5E" w:rsidRPr="00A13DDF" w:rsidRDefault="00186F5E" w:rsidP="002350C6">
      <w:pPr>
        <w:pStyle w:val="UZPRRAFO"/>
        <w:spacing w:line="240" w:lineRule="auto"/>
      </w:pPr>
      <w:r w:rsidRPr="00A13DDF">
        <w:t>Pasarela de madera formada por: plataforma de tablones de madera trabada con listones, cola de contacto y clavazón de acero; pies derechos con aprieto tipo carpintero comercial, pintados anticorrosión; pasamanos y barra intermedia tubulares metálicos; rodapié de madera y anclajes al terreno de acero corrugado.</w:t>
      </w:r>
    </w:p>
    <w:p w14:paraId="7494CC08" w14:textId="77777777" w:rsidR="00186F5E" w:rsidRPr="00A13DDF" w:rsidRDefault="00186F5E" w:rsidP="002350C6">
      <w:pPr>
        <w:pStyle w:val="UZPRRAFO"/>
        <w:spacing w:line="240" w:lineRule="auto"/>
      </w:pPr>
      <w:r w:rsidRPr="00A13DDF">
        <w:t>Calidad: El material que se decida utilizar será nuevo, a estrenar.</w:t>
      </w:r>
    </w:p>
    <w:p w14:paraId="0B645375" w14:textId="77777777" w:rsidR="00186F5E" w:rsidRPr="00A13DDF" w:rsidRDefault="00186F5E" w:rsidP="002350C6">
      <w:pPr>
        <w:pStyle w:val="UZPRRAFO"/>
        <w:spacing w:line="240" w:lineRule="auto"/>
      </w:pPr>
      <w:r w:rsidRPr="00A13DDF">
        <w:t>El material que se va a emplear.</w:t>
      </w:r>
    </w:p>
    <w:p w14:paraId="22E26F6B" w14:textId="77777777" w:rsidR="00186F5E" w:rsidRPr="00A13DDF" w:rsidRDefault="00186F5E" w:rsidP="002350C6">
      <w:pPr>
        <w:pStyle w:val="UZPRRAFO"/>
        <w:spacing w:line="240" w:lineRule="auto"/>
      </w:pPr>
      <w:r w:rsidRPr="00A13DDF">
        <w:t>El material que se va a utilizar es la madera de pino, para la formación de la plataforma de tránsito; se construirá mediante tablones unidos entre sí según el detalle de planos.</w:t>
      </w:r>
    </w:p>
    <w:p w14:paraId="63D93363" w14:textId="77777777" w:rsidR="00186F5E" w:rsidRPr="00A13DDF" w:rsidRDefault="00186F5E" w:rsidP="002350C6">
      <w:pPr>
        <w:pStyle w:val="UZPRRAFO"/>
        <w:spacing w:line="240" w:lineRule="auto"/>
      </w:pPr>
      <w:r w:rsidRPr="00A13DDF">
        <w:t>Modo de construcción.</w:t>
      </w:r>
    </w:p>
    <w:p w14:paraId="1E953CCD" w14:textId="77777777" w:rsidR="00186F5E" w:rsidRPr="00A13DDF" w:rsidRDefault="00186F5E" w:rsidP="002350C6">
      <w:pPr>
        <w:pStyle w:val="UZPRRAFO"/>
        <w:spacing w:line="240" w:lineRule="auto"/>
      </w:pPr>
      <w:r w:rsidRPr="00A13DDF">
        <w:t>La madera se unirá mediante clavazón, previo encolado, con "cola blanca", para garantizar una mejor inmovilización.</w:t>
      </w:r>
    </w:p>
    <w:p w14:paraId="5E4A4429" w14:textId="77777777" w:rsidR="00186F5E" w:rsidRPr="00A13DDF" w:rsidRDefault="00186F5E" w:rsidP="002350C6">
      <w:pPr>
        <w:pStyle w:val="UZPRRAFO"/>
        <w:spacing w:line="240" w:lineRule="auto"/>
      </w:pPr>
      <w:r w:rsidRPr="00A13DDF">
        <w:t>En cada extremo de apoyo del terreno, se montará un anclaje efectivo, mediante el uso de redondos de acero corrugado, doblado en frío, pasantes a través de la plataforma de la pasarela y doblados sobre la madera, para garantizar la inmovilidad. Los redondos doblados no producirán resaltos.</w:t>
      </w:r>
    </w:p>
    <w:p w14:paraId="6225C1DE" w14:textId="77777777" w:rsidR="00186F5E" w:rsidRPr="00A13DDF" w:rsidRDefault="00186F5E" w:rsidP="002350C6">
      <w:pPr>
        <w:pStyle w:val="UZPRRAFO"/>
        <w:spacing w:line="240" w:lineRule="auto"/>
      </w:pPr>
      <w:r w:rsidRPr="00A13DDF">
        <w:t>Anclajes.</w:t>
      </w:r>
    </w:p>
    <w:p w14:paraId="5D8B4DD8" w14:textId="77777777" w:rsidR="00186F5E" w:rsidRPr="00A13DDF" w:rsidRDefault="00186F5E" w:rsidP="002350C6">
      <w:pPr>
        <w:pStyle w:val="UZPRRAFO"/>
        <w:spacing w:line="240" w:lineRule="auto"/>
      </w:pPr>
      <w:r w:rsidRPr="00A13DDF">
        <w:t xml:space="preserve">Formados por redondos de acero corrugado con un diámetro de 16 mm, y una longitud de 70 cm, para hincar en el terreno. Uno de sus extremos estará cortado en bisel para facilitar su hinca a golpe de mazo. </w:t>
      </w:r>
    </w:p>
    <w:p w14:paraId="44363C66" w14:textId="77777777" w:rsidR="00186F5E" w:rsidRPr="00A13DDF" w:rsidRDefault="00186F5E" w:rsidP="002350C6">
      <w:pPr>
        <w:pStyle w:val="UZPRRAFO"/>
        <w:spacing w:line="240" w:lineRule="auto"/>
      </w:pPr>
      <w:r w:rsidRPr="00A13DDF">
        <w:t>Barandillas.</w:t>
      </w:r>
    </w:p>
    <w:p w14:paraId="6FB7E23A" w14:textId="77777777" w:rsidR="00186F5E" w:rsidRPr="00A13DDF" w:rsidRDefault="00186F5E" w:rsidP="002350C6">
      <w:pPr>
        <w:pStyle w:val="UZPRRAFO"/>
        <w:spacing w:line="240" w:lineRule="auto"/>
      </w:pPr>
      <w:r w:rsidRPr="00A13DDF">
        <w:t>Pies derechos por aprieto tipo carpintero comercializados pintados anticorrosión, sujetos al borde de los tablones mediante el accionamiento de los husillos de inmovilización.</w:t>
      </w:r>
    </w:p>
    <w:p w14:paraId="7C6ECEB7" w14:textId="77777777" w:rsidR="00186F5E" w:rsidRPr="00A13DDF" w:rsidRDefault="00186F5E" w:rsidP="002350C6">
      <w:pPr>
        <w:pStyle w:val="UZPRRAFO"/>
        <w:spacing w:line="240" w:lineRule="auto"/>
      </w:pPr>
      <w:r w:rsidRPr="00A13DDF">
        <w:t>Pasamanos, y barra intermedia, formado por tubos metálicos comercializados con un diámetro de  6 cm.</w:t>
      </w:r>
    </w:p>
    <w:p w14:paraId="41FD483A" w14:textId="77777777" w:rsidR="00186F5E" w:rsidRPr="00A13DDF" w:rsidRDefault="00186F5E" w:rsidP="002350C6">
      <w:pPr>
        <w:pStyle w:val="UZPRRAFO"/>
        <w:spacing w:line="240" w:lineRule="auto"/>
      </w:pPr>
      <w:r w:rsidRPr="00A13DDF">
        <w:t>Rodapié construido mediante madera de pino con una escuadría de 20 x 2,5 cm.</w:t>
      </w:r>
    </w:p>
    <w:p w14:paraId="2CC8BBC1" w14:textId="77777777" w:rsidR="00186F5E" w:rsidRPr="00A13DDF" w:rsidRDefault="00186F5E" w:rsidP="002350C6">
      <w:pPr>
        <w:pStyle w:val="UZPRRAFO"/>
        <w:spacing w:line="240" w:lineRule="auto"/>
      </w:pPr>
      <w:r w:rsidRPr="00A13DDF">
        <w:t>Pintura.</w:t>
      </w:r>
    </w:p>
    <w:p w14:paraId="2BD7970F" w14:textId="77777777" w:rsidR="00186F5E" w:rsidRPr="00A13DDF" w:rsidRDefault="00186F5E" w:rsidP="002350C6">
      <w:pPr>
        <w:pStyle w:val="UZPRRAFO"/>
        <w:spacing w:line="240" w:lineRule="auto"/>
      </w:pPr>
      <w:r w:rsidRPr="00A13DDF">
        <w:t>Todos los componentes estarán pintados a franjas alternativas en colores alternativos amarillo y negro de señalización.</w:t>
      </w:r>
    </w:p>
    <w:p w14:paraId="08CAD9EB" w14:textId="77777777" w:rsidR="00186F5E" w:rsidRPr="00A13DDF" w:rsidRDefault="00186F5E" w:rsidP="002350C6">
      <w:pPr>
        <w:pStyle w:val="UZPRRAFO"/>
        <w:spacing w:line="240" w:lineRule="auto"/>
      </w:pPr>
      <w:r w:rsidRPr="00A13DDF">
        <w:t>Existirá un mantenimiento permanente de esta protección.</w:t>
      </w:r>
    </w:p>
    <w:p w14:paraId="6916BA13" w14:textId="77777777" w:rsidR="00186F5E" w:rsidRPr="00A13DDF" w:rsidRDefault="00186F5E" w:rsidP="002350C6">
      <w:pPr>
        <w:pStyle w:val="UZPRRAFO"/>
        <w:spacing w:line="240" w:lineRule="auto"/>
      </w:pPr>
      <w:r w:rsidRPr="00A13DDF">
        <w:t xml:space="preserve"> </w:t>
      </w:r>
    </w:p>
    <w:p w14:paraId="27ED6377" w14:textId="0DEA7A8F" w:rsidR="00186F5E" w:rsidRPr="00A13DDF" w:rsidRDefault="00F40272" w:rsidP="00F40272">
      <w:pPr>
        <w:pStyle w:val="UZTITULO3"/>
      </w:pPr>
      <w:bookmarkStart w:id="791" w:name="_Toc183437773"/>
      <w:bookmarkStart w:id="792" w:name="_Toc202072464"/>
      <w:bookmarkStart w:id="793" w:name="_Toc211411540"/>
      <w:bookmarkStart w:id="794" w:name="_Toc226456085"/>
      <w:bookmarkStart w:id="795" w:name="_Toc226515098"/>
      <w:r w:rsidRPr="00A13DDF">
        <w:t>PASO PEATONAL PROTEGIDO MEDIANTE ESTRUCTURA METÁLICA</w:t>
      </w:r>
      <w:bookmarkEnd w:id="791"/>
      <w:bookmarkEnd w:id="792"/>
      <w:bookmarkEnd w:id="793"/>
      <w:bookmarkEnd w:id="794"/>
      <w:bookmarkEnd w:id="795"/>
    </w:p>
    <w:p w14:paraId="590D89AC" w14:textId="77777777" w:rsidR="00186F5E" w:rsidRPr="00A13DDF" w:rsidRDefault="00186F5E" w:rsidP="002350C6">
      <w:pPr>
        <w:pStyle w:val="UZPRRAFO"/>
        <w:spacing w:line="240" w:lineRule="auto"/>
      </w:pPr>
      <w:r w:rsidRPr="00A13DDF">
        <w:t>Especificación técnica.</w:t>
      </w:r>
    </w:p>
    <w:p w14:paraId="77676339" w14:textId="77777777" w:rsidR="00186F5E" w:rsidRPr="00A13DDF" w:rsidRDefault="00186F5E" w:rsidP="002350C6">
      <w:pPr>
        <w:pStyle w:val="UZPRRAFO"/>
        <w:spacing w:line="240" w:lineRule="auto"/>
      </w:pPr>
      <w:r w:rsidRPr="00A13DDF">
        <w:t>Paso peatonal metálico, formado por: pórtico de perfilería IPN, chapa metálica de cubierta y cerramiento lateral, incluso parte proporcional de demolición de firmes con martillo neumático, excavación para cimentación y hormigón en masa, pequeño material, montaje, mantenimiento, retirada y transporte al vertedero.</w:t>
      </w:r>
    </w:p>
    <w:p w14:paraId="54567672" w14:textId="77777777" w:rsidR="00186F5E" w:rsidRPr="00A13DDF" w:rsidRDefault="00186F5E" w:rsidP="002350C6">
      <w:pPr>
        <w:pStyle w:val="UZPRRAFO"/>
        <w:spacing w:line="240" w:lineRule="auto"/>
      </w:pPr>
      <w:r w:rsidRPr="00A13DDF">
        <w:t>Calidad: El material que se vaya a emplear será nuevo, a estrenar.</w:t>
      </w:r>
    </w:p>
    <w:p w14:paraId="140ACD42" w14:textId="77777777" w:rsidR="00186F5E" w:rsidRPr="00A13DDF" w:rsidRDefault="00186F5E" w:rsidP="002350C6">
      <w:pPr>
        <w:pStyle w:val="UZPRRAFO"/>
        <w:spacing w:line="240" w:lineRule="auto"/>
      </w:pPr>
      <w:r w:rsidRPr="00A13DDF">
        <w:t>Cimentación.</w:t>
      </w:r>
    </w:p>
    <w:p w14:paraId="7D710848" w14:textId="77777777" w:rsidR="00186F5E" w:rsidRPr="00A13DDF" w:rsidRDefault="00186F5E" w:rsidP="002350C6">
      <w:pPr>
        <w:pStyle w:val="UZPRRAFO"/>
        <w:spacing w:line="240" w:lineRule="auto"/>
      </w:pPr>
      <w:r w:rsidRPr="00A13DDF">
        <w:t>Cimentación construida según los planos con hormigón de 175 kg de cemento Portland.</w:t>
      </w:r>
    </w:p>
    <w:p w14:paraId="7457B1E8" w14:textId="77777777" w:rsidR="00186F5E" w:rsidRPr="00A13DDF" w:rsidRDefault="00186F5E" w:rsidP="002350C6">
      <w:pPr>
        <w:pStyle w:val="UZPRRAFO"/>
        <w:spacing w:line="240" w:lineRule="auto"/>
      </w:pPr>
      <w:r w:rsidRPr="00A13DDF">
        <w:t>Pórticos.</w:t>
      </w:r>
    </w:p>
    <w:p w14:paraId="635105F1" w14:textId="77777777" w:rsidR="00186F5E" w:rsidRPr="00A13DDF" w:rsidRDefault="00186F5E" w:rsidP="002350C6">
      <w:pPr>
        <w:pStyle w:val="UZPRRAFO"/>
        <w:spacing w:line="240" w:lineRule="auto"/>
      </w:pPr>
      <w:r w:rsidRPr="00A13DDF">
        <w:t>Formados por dos pies derechos y viga intermedia, compuestos por perfiles laminados IPN 20 cm, armados mediante cordones de soldadura eléctrica según planos.</w:t>
      </w:r>
    </w:p>
    <w:p w14:paraId="365DE7B6" w14:textId="77777777" w:rsidR="00186F5E" w:rsidRPr="00A13DDF" w:rsidRDefault="00186F5E" w:rsidP="002350C6">
      <w:pPr>
        <w:pStyle w:val="UZPRRAFO"/>
        <w:spacing w:line="240" w:lineRule="auto"/>
      </w:pPr>
      <w:r w:rsidRPr="00A13DDF">
        <w:t>Cubierta.</w:t>
      </w:r>
    </w:p>
    <w:p w14:paraId="4B8EFFF1" w14:textId="77777777" w:rsidR="00186F5E" w:rsidRPr="00A13DDF" w:rsidRDefault="00186F5E" w:rsidP="002350C6">
      <w:pPr>
        <w:pStyle w:val="UZPRRAFO"/>
        <w:spacing w:line="240" w:lineRule="auto"/>
      </w:pPr>
      <w:r w:rsidRPr="00A13DDF">
        <w:t>Formada por chapa plegada comercializada de 4 mm de espesor, sujeta a los pórticos mediante ganchos comercializados bulonados.</w:t>
      </w:r>
    </w:p>
    <w:p w14:paraId="47FD9DB0" w14:textId="77777777" w:rsidR="00186F5E" w:rsidRPr="00A13DDF" w:rsidRDefault="00186F5E" w:rsidP="002350C6">
      <w:pPr>
        <w:pStyle w:val="UZPRRAFO"/>
        <w:spacing w:line="240" w:lineRule="auto"/>
      </w:pPr>
      <w:r w:rsidRPr="00A13DDF">
        <w:t>Cierres laterales.</w:t>
      </w:r>
    </w:p>
    <w:p w14:paraId="67973A4F" w14:textId="77777777" w:rsidR="00186F5E" w:rsidRPr="00A13DDF" w:rsidRDefault="00186F5E" w:rsidP="002350C6">
      <w:pPr>
        <w:pStyle w:val="UZPRRAFO"/>
        <w:spacing w:line="240" w:lineRule="auto"/>
      </w:pPr>
      <w:r w:rsidRPr="00A13DDF">
        <w:lastRenderedPageBreak/>
        <w:t>Construidos mediante tableros de chapa metálica de 4 mm de espesor al exterior, sujeta mediante ganchos comercializados bulonados.</w:t>
      </w:r>
    </w:p>
    <w:p w14:paraId="2FA4CC94" w14:textId="77777777" w:rsidR="00186F5E" w:rsidRPr="00A13DDF" w:rsidRDefault="00186F5E" w:rsidP="002350C6">
      <w:pPr>
        <w:pStyle w:val="UZPRRAFO"/>
        <w:spacing w:line="240" w:lineRule="auto"/>
      </w:pPr>
      <w:r w:rsidRPr="00A13DDF">
        <w:t>Iluminación.</w:t>
      </w:r>
    </w:p>
    <w:p w14:paraId="60492879" w14:textId="77777777" w:rsidR="00186F5E" w:rsidRPr="00A13DDF" w:rsidRDefault="00186F5E" w:rsidP="002350C6">
      <w:pPr>
        <w:pStyle w:val="UZPRRAFO"/>
        <w:spacing w:line="240" w:lineRule="auto"/>
      </w:pPr>
      <w:r w:rsidRPr="00A13DDF">
        <w:t>Formada por manguera antihumedad para exteriores y plafones antivandálicos, montados según los planos.</w:t>
      </w:r>
    </w:p>
    <w:p w14:paraId="71A29A92" w14:textId="77777777" w:rsidR="00186F5E" w:rsidRPr="00A13DDF" w:rsidRDefault="00186F5E" w:rsidP="002350C6">
      <w:pPr>
        <w:pStyle w:val="UZPRRAFO"/>
        <w:spacing w:line="240" w:lineRule="auto"/>
      </w:pPr>
      <w:r w:rsidRPr="00A13DDF">
        <w:t xml:space="preserve"> </w:t>
      </w:r>
    </w:p>
    <w:p w14:paraId="0610D378" w14:textId="6A2B0A7A" w:rsidR="00186F5E" w:rsidRPr="00A13DDF" w:rsidRDefault="00F40272" w:rsidP="00F40272">
      <w:pPr>
        <w:pStyle w:val="UZTITULO3"/>
      </w:pPr>
      <w:bookmarkStart w:id="796" w:name="_Toc183437774"/>
      <w:bookmarkStart w:id="797" w:name="_Toc202072465"/>
      <w:bookmarkStart w:id="798" w:name="_Toc211411541"/>
      <w:bookmarkStart w:id="799" w:name="_Toc226456086"/>
      <w:bookmarkStart w:id="800" w:name="_Toc226515099"/>
      <w:r w:rsidRPr="00A13DDF">
        <w:t>PELDAÑOS METÁLICOS ENCADENADOS DE SEGURIDAD</w:t>
      </w:r>
      <w:bookmarkEnd w:id="796"/>
      <w:bookmarkEnd w:id="797"/>
      <w:bookmarkEnd w:id="798"/>
      <w:bookmarkEnd w:id="799"/>
      <w:bookmarkEnd w:id="800"/>
    </w:p>
    <w:p w14:paraId="4E8D62F5" w14:textId="77777777" w:rsidR="00186F5E" w:rsidRPr="00A13DDF" w:rsidRDefault="00186F5E" w:rsidP="002350C6">
      <w:pPr>
        <w:pStyle w:val="UZPRRAFO"/>
        <w:spacing w:line="240" w:lineRule="auto"/>
      </w:pPr>
      <w:r w:rsidRPr="00A13DDF">
        <w:t>Especificación técnica.</w:t>
      </w:r>
    </w:p>
    <w:p w14:paraId="211A2BF8" w14:textId="77777777" w:rsidR="00186F5E" w:rsidRPr="00A13DDF" w:rsidRDefault="00186F5E" w:rsidP="002350C6">
      <w:pPr>
        <w:pStyle w:val="UZPRRAFO"/>
        <w:spacing w:line="240" w:lineRule="auto"/>
      </w:pPr>
      <w:r w:rsidRPr="00A13DDF">
        <w:t>Módulo de peldaño encadenado metálico contra los deslizamientos, formado por: bastidor metálico de apoyo sobre la losa de una escalera sin peldañear; huella o “pisa” metálica contra los deslizamientos, electrosoldada al bastidor y ganchos de seguridad que permiten la unión encadenada de cada módulo. incluso parte proporcional de: anclajes generales sobre la parte superior de la losa de escalera, suministro, montaje, retoque y retirada de todo el peldañeado.</w:t>
      </w:r>
    </w:p>
    <w:p w14:paraId="04159034" w14:textId="77777777" w:rsidR="00186F5E" w:rsidRPr="00A13DDF" w:rsidRDefault="00186F5E" w:rsidP="002350C6">
      <w:pPr>
        <w:pStyle w:val="UZPRRAFO"/>
        <w:spacing w:line="240" w:lineRule="auto"/>
      </w:pPr>
      <w:r w:rsidRPr="00A13DDF">
        <w:t xml:space="preserve">Calidad: </w:t>
      </w:r>
    </w:p>
    <w:p w14:paraId="4A49DCD4" w14:textId="77777777" w:rsidR="00186F5E" w:rsidRPr="00A13DDF" w:rsidRDefault="00186F5E" w:rsidP="002350C6">
      <w:pPr>
        <w:pStyle w:val="UZPRRAFO"/>
        <w:spacing w:line="240" w:lineRule="auto"/>
      </w:pPr>
      <w:r w:rsidRPr="00A13DDF">
        <w:t xml:space="preserve">El material que se decida utilizar será nuevo, a estrenar o en buen uso a juicio del Coordinador en materia de seguridad y salud durante la ejecución de la obra. </w:t>
      </w:r>
    </w:p>
    <w:p w14:paraId="0EA984DD" w14:textId="77777777" w:rsidR="00186F5E" w:rsidRPr="00A13DDF" w:rsidRDefault="00186F5E" w:rsidP="002350C6">
      <w:pPr>
        <w:pStyle w:val="UZPRRAFO"/>
        <w:spacing w:line="240" w:lineRule="auto"/>
      </w:pPr>
      <w:r w:rsidRPr="00A13DDF">
        <w:t>Dimensiones:</w:t>
      </w:r>
    </w:p>
    <w:p w14:paraId="185ACF94" w14:textId="77777777" w:rsidR="00186F5E" w:rsidRPr="00A13DDF" w:rsidRDefault="00186F5E" w:rsidP="002350C6">
      <w:pPr>
        <w:pStyle w:val="UZPRRAFO"/>
        <w:spacing w:line="240" w:lineRule="auto"/>
      </w:pPr>
      <w:r w:rsidRPr="00A13DDF">
        <w:t>Huella: 0,90 x 25 cm.</w:t>
      </w:r>
    </w:p>
    <w:p w14:paraId="6EDA2A91" w14:textId="77777777" w:rsidR="00186F5E" w:rsidRPr="00A13DDF" w:rsidRDefault="00186F5E" w:rsidP="002350C6">
      <w:pPr>
        <w:pStyle w:val="UZPRRAFO"/>
        <w:spacing w:line="240" w:lineRule="auto"/>
      </w:pPr>
      <w:r w:rsidRPr="00A13DDF">
        <w:t>Tabica: 17 cm.</w:t>
      </w:r>
    </w:p>
    <w:p w14:paraId="429FF9A8" w14:textId="77777777" w:rsidR="00186F5E" w:rsidRPr="00A13DDF" w:rsidRDefault="00186F5E" w:rsidP="002350C6">
      <w:pPr>
        <w:pStyle w:val="UZPRRAFO"/>
        <w:spacing w:line="240" w:lineRule="auto"/>
      </w:pPr>
      <w:r w:rsidRPr="00A13DDF">
        <w:t>Chapa para la huella: chapa perforada de 2 mm de espesor.</w:t>
      </w:r>
    </w:p>
    <w:p w14:paraId="0E397AF9" w14:textId="77777777" w:rsidR="00186F5E" w:rsidRPr="00A13DDF" w:rsidRDefault="00186F5E" w:rsidP="002350C6">
      <w:pPr>
        <w:pStyle w:val="UZPRRAFO"/>
        <w:spacing w:line="240" w:lineRule="auto"/>
      </w:pPr>
      <w:r w:rsidRPr="00A13DDF">
        <w:t>Anclajes: pareja de redondos de acero corrugado de 16 mm de diámetro, formados a manera de argolla.</w:t>
      </w:r>
    </w:p>
    <w:p w14:paraId="4E2F6D3C" w14:textId="77777777" w:rsidR="00186F5E" w:rsidRPr="00A13DDF" w:rsidRDefault="00186F5E" w:rsidP="002350C6">
      <w:pPr>
        <w:pStyle w:val="UZPRRAFO"/>
        <w:spacing w:line="240" w:lineRule="auto"/>
      </w:pPr>
      <w:r w:rsidRPr="00A13DDF">
        <w:t>Pintura:</w:t>
      </w:r>
    </w:p>
    <w:p w14:paraId="0C7E7B47" w14:textId="77777777" w:rsidR="00186F5E" w:rsidRPr="00A13DDF" w:rsidRDefault="00186F5E" w:rsidP="002350C6">
      <w:pPr>
        <w:pStyle w:val="UZPRRAFO"/>
        <w:spacing w:line="240" w:lineRule="auto"/>
      </w:pPr>
      <w:r w:rsidRPr="00A13DDF">
        <w:t>Contra la corrosión en todo el módulo realizada en colores amarillo, blanco o azul claro para mayor detección del peldaño.</w:t>
      </w:r>
    </w:p>
    <w:p w14:paraId="6B4C1C85" w14:textId="77777777" w:rsidR="00186F5E" w:rsidRPr="00A13DDF" w:rsidRDefault="00186F5E" w:rsidP="002350C6">
      <w:pPr>
        <w:pStyle w:val="UZPRRAFO"/>
        <w:spacing w:line="240" w:lineRule="auto"/>
      </w:pPr>
    </w:p>
    <w:p w14:paraId="61EF1054" w14:textId="52EEA897" w:rsidR="00186F5E" w:rsidRPr="00A13DDF" w:rsidRDefault="00F40272" w:rsidP="00F40272">
      <w:pPr>
        <w:pStyle w:val="UZTITULO3"/>
      </w:pPr>
      <w:bookmarkStart w:id="801" w:name="_Toc183437775"/>
      <w:bookmarkStart w:id="802" w:name="_Toc202072466"/>
      <w:bookmarkStart w:id="803" w:name="_Toc211411542"/>
      <w:bookmarkStart w:id="804" w:name="_Toc226456087"/>
      <w:bookmarkStart w:id="805" w:name="_Toc226515100"/>
      <w:r w:rsidRPr="00A13DDF">
        <w:t>PLATAFORMA DE SEGURIDAD PARA DESCARGA EN ALTURA</w:t>
      </w:r>
      <w:bookmarkEnd w:id="801"/>
      <w:bookmarkEnd w:id="802"/>
      <w:bookmarkEnd w:id="803"/>
      <w:bookmarkEnd w:id="804"/>
      <w:bookmarkEnd w:id="805"/>
    </w:p>
    <w:p w14:paraId="2B5243A7" w14:textId="77777777" w:rsidR="00186F5E" w:rsidRPr="00A13DDF" w:rsidRDefault="00186F5E" w:rsidP="000346B2">
      <w:pPr>
        <w:pStyle w:val="UZPRRAFO"/>
        <w:spacing w:line="240" w:lineRule="auto"/>
      </w:pPr>
      <w:r w:rsidRPr="00A13DDF">
        <w:t>Descripción técnica.</w:t>
      </w:r>
    </w:p>
    <w:p w14:paraId="0DFA2F0B" w14:textId="77777777" w:rsidR="00186F5E" w:rsidRPr="00A13DDF" w:rsidRDefault="00186F5E" w:rsidP="000346B2">
      <w:pPr>
        <w:pStyle w:val="UZPRRAFO"/>
        <w:spacing w:line="240" w:lineRule="auto"/>
      </w:pPr>
      <w:r w:rsidRPr="00A13DDF">
        <w:t>Plataforma de descarga fabricada con chapa impresa contra los deslizamientos con un espesor de 4 mm. Esta chapa se apoya sobre pletinas continuas, soldadas a las platabandas interiores y superiores de la perfilería de sustentación; pintada contra la corrosión y con bandas de advertencia de peligro a franjas alternativas en colores amarillo y negro en toda la zona abatible. Esta chapa se articula mediante goznes soldados de acero.</w:t>
      </w:r>
    </w:p>
    <w:p w14:paraId="51EB7683" w14:textId="77777777" w:rsidR="00186F5E" w:rsidRPr="00A13DDF" w:rsidRDefault="00186F5E" w:rsidP="000346B2">
      <w:pPr>
        <w:pStyle w:val="UZPRRAFO"/>
        <w:spacing w:line="240" w:lineRule="auto"/>
      </w:pPr>
      <w:r w:rsidRPr="00A13DDF">
        <w:t>Está dotada de tiradores, lo suficientemente largos para ser asidos sin necesidad de pisar la zona que se va a levantar.</w:t>
      </w:r>
    </w:p>
    <w:p w14:paraId="512E5E4C" w14:textId="77777777" w:rsidR="00186F5E" w:rsidRPr="00A13DDF" w:rsidRDefault="00186F5E" w:rsidP="000346B2">
      <w:pPr>
        <w:pStyle w:val="UZPRRAFO"/>
        <w:spacing w:line="240" w:lineRule="auto"/>
      </w:pPr>
      <w:r w:rsidRPr="00A13DDF">
        <w:t>Componentes.</w:t>
      </w:r>
    </w:p>
    <w:p w14:paraId="7AE47A39" w14:textId="77777777" w:rsidR="00186F5E" w:rsidRPr="00A13DDF" w:rsidRDefault="00186F5E" w:rsidP="000346B2">
      <w:pPr>
        <w:pStyle w:val="UZPRRAFO"/>
        <w:spacing w:line="240" w:lineRule="auto"/>
      </w:pPr>
      <w:r w:rsidRPr="00A13DDF">
        <w:t>Todos ellos según un modelo comercializado, con justificación del cálculo aplicado y certificado de su fabricante, de cumplir con las solicitaciones exigidas en el mismo. En su caso, según un modelo proyectado expresamente para la función que se quiere realizar con justificación expresa del cálculo realizado para garantizar su estabilidad y seguridad.</w:t>
      </w:r>
    </w:p>
    <w:p w14:paraId="2A31DD23" w14:textId="77777777" w:rsidR="00186F5E" w:rsidRPr="00A13DDF" w:rsidRDefault="00186F5E" w:rsidP="000346B2">
      <w:pPr>
        <w:pStyle w:val="UZPRRAFO"/>
        <w:spacing w:line="240" w:lineRule="auto"/>
      </w:pPr>
      <w:r w:rsidRPr="00A13DDF">
        <w:t>Perfiles laminados de sustentación.</w:t>
      </w:r>
    </w:p>
    <w:p w14:paraId="55FD4814" w14:textId="77777777" w:rsidR="00186F5E" w:rsidRPr="00A13DDF" w:rsidRDefault="00186F5E" w:rsidP="000346B2">
      <w:pPr>
        <w:pStyle w:val="UZPRRAFO"/>
        <w:spacing w:line="240" w:lineRule="auto"/>
      </w:pPr>
      <w:r w:rsidRPr="00A13DDF">
        <w:t>Diseñados en función del cálculo realizado, pintados contra la corrosión.</w:t>
      </w:r>
    </w:p>
    <w:p w14:paraId="70C3023A" w14:textId="77777777" w:rsidR="00186F5E" w:rsidRPr="00A13DDF" w:rsidRDefault="00186F5E" w:rsidP="000346B2">
      <w:pPr>
        <w:pStyle w:val="UZPRRAFO"/>
        <w:spacing w:line="240" w:lineRule="auto"/>
      </w:pPr>
      <w:r w:rsidRPr="00A13DDF">
        <w:t>Barandillas laterales.</w:t>
      </w:r>
    </w:p>
    <w:p w14:paraId="0439588B" w14:textId="77777777" w:rsidR="00186F5E" w:rsidRPr="00A13DDF" w:rsidRDefault="00186F5E" w:rsidP="000346B2">
      <w:pPr>
        <w:pStyle w:val="UZPRRAFO"/>
        <w:spacing w:line="240" w:lineRule="auto"/>
      </w:pPr>
      <w:r w:rsidRPr="00A13DDF">
        <w:t>Fabricadas con tubos de acero de 50-2 mm de diámetro soldadas a los perfiles laminados, formando pasamanos de 1 m de altura, barra intermedia y un rodapié de chapa de 2 mm de espesor y 20 cm de altura; pintadas contra la corrosión y con bandas de advertencia de peligro a franjas alternativas en colores amarillo y negro en el pie derecho exterior y en el tramo batido por la trampilla.</w:t>
      </w:r>
    </w:p>
    <w:p w14:paraId="27068E83" w14:textId="77777777" w:rsidR="00186F5E" w:rsidRPr="00A13DDF" w:rsidRDefault="00186F5E" w:rsidP="000346B2">
      <w:pPr>
        <w:pStyle w:val="UZPRRAFO"/>
        <w:spacing w:line="240" w:lineRule="auto"/>
      </w:pPr>
      <w:r w:rsidRPr="00A13DDF">
        <w:t xml:space="preserve"> </w:t>
      </w:r>
    </w:p>
    <w:p w14:paraId="4195EC0A" w14:textId="7DE9ED84" w:rsidR="00186F5E" w:rsidRPr="00A13DDF" w:rsidRDefault="00F40272" w:rsidP="00F40272">
      <w:pPr>
        <w:pStyle w:val="UZTITULO3"/>
      </w:pPr>
      <w:bookmarkStart w:id="806" w:name="_Toc183437776"/>
      <w:bookmarkStart w:id="807" w:name="_Toc202072467"/>
      <w:bookmarkStart w:id="808" w:name="_Toc211411543"/>
      <w:bookmarkStart w:id="809" w:name="_Toc226456088"/>
      <w:bookmarkStart w:id="810" w:name="_Toc226515101"/>
      <w:r w:rsidRPr="00A13DDF">
        <w:t>PLATAFORMAS DE PROTECCIÓN DE ACCESOS Y TROMPAS DE VERTIDO DE ESCOMBROS</w:t>
      </w:r>
      <w:bookmarkEnd w:id="806"/>
      <w:bookmarkEnd w:id="807"/>
      <w:bookmarkEnd w:id="808"/>
      <w:bookmarkEnd w:id="809"/>
      <w:bookmarkEnd w:id="810"/>
    </w:p>
    <w:p w14:paraId="2F8D1B2B" w14:textId="77777777" w:rsidR="00186F5E" w:rsidRPr="00A13DDF" w:rsidRDefault="00186F5E" w:rsidP="000346B2">
      <w:pPr>
        <w:pStyle w:val="UZPRRAFO"/>
        <w:spacing w:line="240" w:lineRule="auto"/>
      </w:pPr>
      <w:r w:rsidRPr="00A13DDF">
        <w:t>Especificación técnica.</w:t>
      </w:r>
    </w:p>
    <w:p w14:paraId="53580ACD" w14:textId="77777777" w:rsidR="00186F5E" w:rsidRPr="00A13DDF" w:rsidRDefault="00186F5E" w:rsidP="000346B2">
      <w:pPr>
        <w:pStyle w:val="UZPRRAFO"/>
        <w:spacing w:line="240" w:lineRule="auto"/>
      </w:pPr>
      <w:r w:rsidRPr="00A13DDF">
        <w:t xml:space="preserve">Plataformas de protección de accesos a trompas de vertido de escombros comercializadas, de sustentación a canto de losa por aprieto, barandillas metálicas frontales y laterales y plataforma de chapa </w:t>
      </w:r>
      <w:r w:rsidRPr="00A13DDF">
        <w:lastRenderedPageBreak/>
        <w:t>antideslizante; incluso parte proporcional de anclajes de sustentación a gancho de grúa, construcción, montaje, cambios de posición, mantenimiento y retirada.</w:t>
      </w:r>
    </w:p>
    <w:p w14:paraId="73A32D91" w14:textId="77777777" w:rsidR="00186F5E" w:rsidRPr="00A13DDF" w:rsidRDefault="00186F5E" w:rsidP="000346B2">
      <w:pPr>
        <w:pStyle w:val="UZPRRAFO"/>
        <w:spacing w:line="240" w:lineRule="auto"/>
      </w:pPr>
      <w:r w:rsidRPr="00A13DDF">
        <w:t>Calidad: Los componentes cuya utilización esté prevista, serán nuevos, a estrenar.</w:t>
      </w:r>
    </w:p>
    <w:p w14:paraId="5617FE5F" w14:textId="77777777" w:rsidR="00186F5E" w:rsidRPr="00A13DDF" w:rsidRDefault="00186F5E" w:rsidP="000346B2">
      <w:pPr>
        <w:pStyle w:val="UZPRRAFO"/>
        <w:spacing w:line="240" w:lineRule="auto"/>
      </w:pPr>
      <w:r w:rsidRPr="00A13DDF">
        <w:t>Modelo de la trompa.</w:t>
      </w:r>
    </w:p>
    <w:p w14:paraId="71867586" w14:textId="77777777" w:rsidR="00186F5E" w:rsidRPr="00A13DDF" w:rsidRDefault="00186F5E" w:rsidP="000346B2">
      <w:pPr>
        <w:pStyle w:val="UZPRRAFO"/>
        <w:spacing w:line="240" w:lineRule="auto"/>
      </w:pPr>
      <w:r w:rsidRPr="00A13DDF">
        <w:t>Trompa de cono comercializada marca Alba, modelo paa un recorrido de vertido de hasta 12 m o similar. Fabricadas en módulos cónicos, inscritos por tramos, cada uno en el siguiente; encadenados entre sí y recibidos a la estructura.</w:t>
      </w:r>
    </w:p>
    <w:p w14:paraId="4E578EEA" w14:textId="77777777" w:rsidR="00186F5E" w:rsidRPr="00A13DDF" w:rsidRDefault="00186F5E" w:rsidP="000346B2">
      <w:pPr>
        <w:pStyle w:val="UZPRRAFO"/>
        <w:spacing w:line="240" w:lineRule="auto"/>
      </w:pPr>
      <w:r w:rsidRPr="00A13DDF">
        <w:t>Plataforma de vertido.</w:t>
      </w:r>
    </w:p>
    <w:p w14:paraId="10127CF4" w14:textId="77777777" w:rsidR="00186F5E" w:rsidRPr="00A13DDF" w:rsidRDefault="00186F5E" w:rsidP="000346B2">
      <w:pPr>
        <w:pStyle w:val="UZPRRAFO"/>
        <w:spacing w:line="240" w:lineRule="auto"/>
      </w:pPr>
      <w:r w:rsidRPr="00A13DDF">
        <w:t>Es el área existente entre el forjado o losa y la trompa del vertido; es decir, un tramo del forjado o losa que debe quedar seguro.</w:t>
      </w:r>
    </w:p>
    <w:p w14:paraId="30505D3B" w14:textId="77777777" w:rsidR="00186F5E" w:rsidRPr="00A13DDF" w:rsidRDefault="00186F5E" w:rsidP="000346B2">
      <w:pPr>
        <w:pStyle w:val="UZPRRAFO"/>
        <w:spacing w:line="240" w:lineRule="auto"/>
      </w:pPr>
      <w:r w:rsidRPr="00A13DDF">
        <w:t>La plataforma del vertido quedará bordeada con barandillas de seguridad según lo descrito en los planos.</w:t>
      </w:r>
    </w:p>
    <w:p w14:paraId="161569F1" w14:textId="77777777" w:rsidR="00186F5E" w:rsidRPr="00A13DDF" w:rsidRDefault="00186F5E" w:rsidP="000346B2">
      <w:pPr>
        <w:pStyle w:val="UZPRRAFO"/>
        <w:spacing w:line="240" w:lineRule="auto"/>
      </w:pPr>
      <w:r w:rsidRPr="00A13DDF">
        <w:t>Barandillas.</w:t>
      </w:r>
    </w:p>
    <w:p w14:paraId="4E8DFD4B" w14:textId="77777777" w:rsidR="00186F5E" w:rsidRPr="00A13DDF" w:rsidRDefault="00186F5E" w:rsidP="000346B2">
      <w:pPr>
        <w:pStyle w:val="UZPRRAFO"/>
        <w:spacing w:line="240" w:lineRule="auto"/>
      </w:pPr>
      <w:r w:rsidRPr="00A13DDF">
        <w:t>Formadas por pies derechos, pasamanos y barra intermedia tubulares de diámetro 4 - 0,2, armadas según los planos y rodapié de madera con escuadría de 20 x 2,5 cm.</w:t>
      </w:r>
    </w:p>
    <w:p w14:paraId="383B0FAC" w14:textId="77777777" w:rsidR="00186F5E" w:rsidRPr="00A13DDF" w:rsidRDefault="00186F5E" w:rsidP="000346B2">
      <w:pPr>
        <w:pStyle w:val="UZPRRAFO"/>
        <w:spacing w:line="240" w:lineRule="auto"/>
      </w:pPr>
      <w:r w:rsidRPr="00A13DDF">
        <w:t>Protección contra nubes de polvo:</w:t>
      </w:r>
    </w:p>
    <w:p w14:paraId="4CD502C4" w14:textId="77777777" w:rsidR="00186F5E" w:rsidRPr="00A13DDF" w:rsidRDefault="00186F5E" w:rsidP="000346B2">
      <w:pPr>
        <w:pStyle w:val="UZPRRAFO"/>
        <w:spacing w:line="240" w:lineRule="auto"/>
      </w:pPr>
      <w:r w:rsidRPr="00A13DDF">
        <w:t xml:space="preserve"> Forrado continuo con lámina de plástico continuo, sujeta mediante adhesivo para este tipo de material.</w:t>
      </w:r>
    </w:p>
    <w:p w14:paraId="22D7E568" w14:textId="77777777" w:rsidR="00186F5E" w:rsidRPr="00A13DDF" w:rsidRDefault="00186F5E" w:rsidP="000346B2">
      <w:pPr>
        <w:pStyle w:val="UZPRRAFO"/>
        <w:spacing w:line="240" w:lineRule="auto"/>
      </w:pPr>
      <w:r w:rsidRPr="00A13DDF">
        <w:t xml:space="preserve"> </w:t>
      </w:r>
    </w:p>
    <w:p w14:paraId="4F889634" w14:textId="6E2B15C7" w:rsidR="00186F5E" w:rsidRPr="00A13DDF" w:rsidRDefault="00F40272" w:rsidP="00F40272">
      <w:pPr>
        <w:pStyle w:val="UZTITULO3"/>
      </w:pPr>
      <w:bookmarkStart w:id="811" w:name="_Toc183437777"/>
      <w:bookmarkStart w:id="812" w:name="_Toc202072468"/>
      <w:bookmarkStart w:id="813" w:name="_Toc211411544"/>
      <w:bookmarkStart w:id="814" w:name="_Toc226456089"/>
      <w:bookmarkStart w:id="815" w:name="_Toc226515102"/>
      <w:r w:rsidRPr="00A13DDF">
        <w:t>PORTÁTIL DE SEGURIDAD PARA ILUMINACIÓN ELÉCTRICA</w:t>
      </w:r>
      <w:bookmarkEnd w:id="811"/>
      <w:bookmarkEnd w:id="812"/>
      <w:bookmarkEnd w:id="813"/>
      <w:bookmarkEnd w:id="814"/>
      <w:bookmarkEnd w:id="815"/>
    </w:p>
    <w:p w14:paraId="45F73769" w14:textId="77777777" w:rsidR="00186F5E" w:rsidRPr="00A13DDF" w:rsidRDefault="00186F5E" w:rsidP="000346B2">
      <w:pPr>
        <w:pStyle w:val="UZPRRAFO"/>
        <w:spacing w:line="240" w:lineRule="auto"/>
      </w:pPr>
      <w:r w:rsidRPr="00A13DDF">
        <w:t>Especificación técnica.</w:t>
      </w:r>
    </w:p>
    <w:p w14:paraId="38158DEA" w14:textId="77777777" w:rsidR="00186F5E" w:rsidRPr="00A13DDF" w:rsidRDefault="00186F5E" w:rsidP="000346B2">
      <w:pPr>
        <w:pStyle w:val="UZPRRAFO"/>
        <w:spacing w:line="240" w:lineRule="auto"/>
      </w:pPr>
      <w:r w:rsidRPr="00A13DDF">
        <w:t>Portátiles de seguridad para iluminación eléctrica formados por: portalámparas estancos; rejilla contra los impactos; lámpara de 150 W W; gancho para cuelgue; mango de sujeción de material aislante; manguera antihumedad de 25 m de longitud. Toma corrientes por clavija estanca de intemperie.</w:t>
      </w:r>
    </w:p>
    <w:p w14:paraId="2DF20A86" w14:textId="77777777" w:rsidR="00186F5E" w:rsidRPr="00A13DDF" w:rsidRDefault="00186F5E" w:rsidP="000346B2">
      <w:pPr>
        <w:pStyle w:val="UZPRRAFO"/>
        <w:spacing w:line="240" w:lineRule="auto"/>
      </w:pPr>
      <w:r w:rsidRPr="00A13DDF">
        <w:t>Características técnicas.</w:t>
      </w:r>
    </w:p>
    <w:p w14:paraId="398A7937" w14:textId="77777777" w:rsidR="00186F5E" w:rsidRPr="00A13DDF" w:rsidRDefault="00186F5E" w:rsidP="000346B2">
      <w:pPr>
        <w:pStyle w:val="UZPRRAFO"/>
        <w:spacing w:line="240" w:lineRule="auto"/>
      </w:pPr>
      <w:r w:rsidRPr="00A13DDF">
        <w:t>Calidad: Serán nuevos, a estrenar.</w:t>
      </w:r>
    </w:p>
    <w:p w14:paraId="10591836" w14:textId="77777777" w:rsidR="00186F5E" w:rsidRPr="00A13DDF" w:rsidRDefault="00186F5E" w:rsidP="000346B2">
      <w:pPr>
        <w:pStyle w:val="UZPRRAFO"/>
        <w:spacing w:line="240" w:lineRule="auto"/>
      </w:pPr>
      <w:r w:rsidRPr="00A13DDF">
        <w:t>Estarán formados por los siguientes elementos:</w:t>
      </w:r>
    </w:p>
    <w:p w14:paraId="4502924E" w14:textId="77777777" w:rsidR="00186F5E" w:rsidRPr="00A13DDF" w:rsidRDefault="00186F5E" w:rsidP="000346B2">
      <w:pPr>
        <w:pStyle w:val="UZPRRAFO"/>
        <w:spacing w:line="240" w:lineRule="auto"/>
      </w:pPr>
      <w:r w:rsidRPr="00A13DDF">
        <w:t>Portalámparas estancos con rejilla contra los impactos, con gancho para cuelgue y mango de sujeción de material aislante de la electricidad.</w:t>
      </w:r>
    </w:p>
    <w:p w14:paraId="0EB38724" w14:textId="77777777" w:rsidR="00186F5E" w:rsidRPr="00A13DDF" w:rsidRDefault="00186F5E" w:rsidP="000346B2">
      <w:pPr>
        <w:pStyle w:val="UZPRRAFO"/>
        <w:spacing w:line="240" w:lineRule="auto"/>
      </w:pPr>
      <w:r w:rsidRPr="00A13DDF">
        <w:t>Manguera antihumedad de la longitud que se requiera para cada caso, evitando depositarla sobre el pavimento, siempre que ello sea posible.</w:t>
      </w:r>
    </w:p>
    <w:p w14:paraId="18542A86" w14:textId="77777777" w:rsidR="00186F5E" w:rsidRPr="00A13DDF" w:rsidRDefault="00186F5E" w:rsidP="000346B2">
      <w:pPr>
        <w:pStyle w:val="UZPRRAFO"/>
        <w:spacing w:line="240" w:lineRule="auto"/>
      </w:pPr>
      <w:r w:rsidRPr="00A13DDF">
        <w:t>Toma corrientes por clavija estanca de intemperie.</w:t>
      </w:r>
    </w:p>
    <w:p w14:paraId="6FF0243A" w14:textId="77777777" w:rsidR="00186F5E" w:rsidRPr="00A13DDF" w:rsidRDefault="00186F5E" w:rsidP="000346B2">
      <w:pPr>
        <w:pStyle w:val="UZPRRAFO"/>
        <w:spacing w:line="240" w:lineRule="auto"/>
      </w:pPr>
      <w:r w:rsidRPr="00A13DDF">
        <w:t>Condición expresa de seguridad de obligado cumplimiento.</w:t>
      </w:r>
    </w:p>
    <w:p w14:paraId="6AAAC532" w14:textId="77777777" w:rsidR="00186F5E" w:rsidRPr="00A13DDF" w:rsidRDefault="00186F5E" w:rsidP="000346B2">
      <w:pPr>
        <w:pStyle w:val="UZPRRAFO"/>
        <w:spacing w:line="240" w:lineRule="auto"/>
      </w:pPr>
      <w:r w:rsidRPr="00A13DDF">
        <w:t>Se conectarán en los tomacorrientes instalados en los cuadros eléctricos de distribución de zona.</w:t>
      </w:r>
    </w:p>
    <w:p w14:paraId="345C0062" w14:textId="77777777" w:rsidR="00186F5E" w:rsidRPr="00A13DDF" w:rsidRDefault="00186F5E" w:rsidP="000346B2">
      <w:pPr>
        <w:pStyle w:val="UZPRRAFO"/>
        <w:spacing w:line="240" w:lineRule="auto"/>
      </w:pPr>
      <w:r w:rsidRPr="00A13DDF">
        <w:t>Si el lugar de utilización es húmedo, la conexión eléctrica se efectuara a través de transformadores de seguridad a 24 voltios.</w:t>
      </w:r>
    </w:p>
    <w:p w14:paraId="488774AF" w14:textId="77777777" w:rsidR="00186F5E" w:rsidRPr="00A13DDF" w:rsidRDefault="00186F5E" w:rsidP="000346B2">
      <w:pPr>
        <w:pStyle w:val="UZPRRAFO"/>
        <w:spacing w:line="240" w:lineRule="auto"/>
      </w:pPr>
      <w:r w:rsidRPr="00A13DDF">
        <w:t>Responsabilidad.</w:t>
      </w:r>
    </w:p>
    <w:p w14:paraId="0F94498D" w14:textId="77777777" w:rsidR="00186F5E" w:rsidRPr="00A13DDF" w:rsidRDefault="00186F5E" w:rsidP="000346B2">
      <w:pPr>
        <w:pStyle w:val="UZPRRAFO"/>
        <w:spacing w:line="240" w:lineRule="auto"/>
      </w:pPr>
      <w:r w:rsidRPr="00A13DDF">
        <w:t>Cada empresario que interviene en esta obra, será responsable directo de que todos los portátiles que use cumplan con estas normas, especialmente los utilizados por los trabajadores autónomos de la obra, fuere cual fuere su oficio o función y especialmente si el trabajo se realiza en zonas húmedas.</w:t>
      </w:r>
    </w:p>
    <w:p w14:paraId="46D64FE2" w14:textId="77777777" w:rsidR="00186F5E" w:rsidRPr="00A13DDF" w:rsidRDefault="00186F5E" w:rsidP="000346B2">
      <w:pPr>
        <w:pStyle w:val="UZPRRAFO"/>
        <w:spacing w:line="240" w:lineRule="auto"/>
      </w:pPr>
      <w:bookmarkStart w:id="816" w:name="_Toc183437778"/>
      <w:bookmarkStart w:id="817" w:name="_Toc202072469"/>
      <w:bookmarkStart w:id="818" w:name="_Toc211411545"/>
      <w:bookmarkStart w:id="819" w:name="_Toc226456090"/>
      <w:bookmarkStart w:id="820" w:name="_Toc226515103"/>
    </w:p>
    <w:p w14:paraId="26C36AA5" w14:textId="77777777" w:rsidR="00186F5E" w:rsidRPr="00A13DDF" w:rsidRDefault="00186F5E" w:rsidP="000346B2">
      <w:pPr>
        <w:pStyle w:val="UZPRRAFO"/>
        <w:spacing w:line="240" w:lineRule="auto"/>
      </w:pPr>
      <w:r w:rsidRPr="00A13DDF">
        <w:t>Redes mesa</w:t>
      </w:r>
      <w:bookmarkEnd w:id="816"/>
      <w:bookmarkEnd w:id="817"/>
      <w:bookmarkEnd w:id="818"/>
      <w:bookmarkEnd w:id="819"/>
      <w:bookmarkEnd w:id="820"/>
    </w:p>
    <w:p w14:paraId="31DEF1BE" w14:textId="77777777" w:rsidR="00186F5E" w:rsidRPr="00A13DDF" w:rsidRDefault="00186F5E" w:rsidP="000346B2">
      <w:pPr>
        <w:pStyle w:val="UZPRRAFO"/>
        <w:spacing w:line="240" w:lineRule="auto"/>
      </w:pPr>
      <w:r w:rsidRPr="00A13DDF">
        <w:t>Especificación técnica general.</w:t>
      </w:r>
    </w:p>
    <w:p w14:paraId="50ECC988" w14:textId="77777777" w:rsidR="00186F5E" w:rsidRPr="00A13DDF" w:rsidRDefault="00186F5E" w:rsidP="000346B2">
      <w:pPr>
        <w:pStyle w:val="UZPRRAFO"/>
        <w:spacing w:line="240" w:lineRule="auto"/>
      </w:pPr>
      <w:r w:rsidRPr="00A13DDF">
        <w:t>Todo el sistema de protección con redes, cumplirá las Procedimientos Europeas EN/ISO convertidas en Procedimientos UNE según el cuadro siguiente:</w:t>
      </w:r>
    </w:p>
    <w:tbl>
      <w:tblPr>
        <w:tblW w:w="0" w:type="auto"/>
        <w:tblInd w:w="212" w:type="dxa"/>
        <w:tblLayout w:type="fixed"/>
        <w:tblCellMar>
          <w:left w:w="70" w:type="dxa"/>
          <w:right w:w="70" w:type="dxa"/>
        </w:tblCellMar>
        <w:tblLook w:val="0000" w:firstRow="0" w:lastRow="0" w:firstColumn="0" w:lastColumn="0" w:noHBand="0" w:noVBand="0"/>
      </w:tblPr>
      <w:tblGrid>
        <w:gridCol w:w="1276"/>
        <w:gridCol w:w="5670"/>
        <w:gridCol w:w="2126"/>
      </w:tblGrid>
      <w:tr w:rsidR="00A13DDF" w:rsidRPr="00A13DDF" w14:paraId="6AAE4929" w14:textId="77777777" w:rsidTr="00C74833">
        <w:trPr>
          <w:cantSplit/>
        </w:trPr>
        <w:tc>
          <w:tcPr>
            <w:tcW w:w="1276" w:type="dxa"/>
            <w:tcBorders>
              <w:top w:val="single" w:sz="8" w:space="0" w:color="auto"/>
              <w:bottom w:val="single" w:sz="8" w:space="0" w:color="auto"/>
              <w:right w:val="single" w:sz="6" w:space="0" w:color="auto"/>
            </w:tcBorders>
          </w:tcPr>
          <w:p w14:paraId="26FC597F" w14:textId="77777777" w:rsidR="00186F5E" w:rsidRPr="00A13DDF" w:rsidRDefault="00186F5E" w:rsidP="00C74833">
            <w:pPr>
              <w:rPr>
                <w:rFonts w:cs="Arial"/>
                <w:b/>
                <w:szCs w:val="18"/>
              </w:rPr>
            </w:pPr>
            <w:r w:rsidRPr="00A13DDF">
              <w:rPr>
                <w:rFonts w:cs="Arial"/>
                <w:b/>
                <w:szCs w:val="18"/>
              </w:rPr>
              <w:t>Norma EN/ISO</w:t>
            </w:r>
          </w:p>
        </w:tc>
        <w:tc>
          <w:tcPr>
            <w:tcW w:w="5670" w:type="dxa"/>
            <w:tcBorders>
              <w:top w:val="single" w:sz="8" w:space="0" w:color="auto"/>
              <w:left w:val="single" w:sz="6" w:space="0" w:color="auto"/>
              <w:bottom w:val="single" w:sz="8" w:space="0" w:color="auto"/>
              <w:right w:val="single" w:sz="6" w:space="0" w:color="auto"/>
            </w:tcBorders>
          </w:tcPr>
          <w:p w14:paraId="3A0236FA" w14:textId="77777777" w:rsidR="00186F5E" w:rsidRPr="00A13DDF" w:rsidRDefault="00186F5E" w:rsidP="00C74833">
            <w:pPr>
              <w:rPr>
                <w:rFonts w:cs="Arial"/>
                <w:b/>
                <w:szCs w:val="18"/>
              </w:rPr>
            </w:pPr>
            <w:r w:rsidRPr="00A13DDF">
              <w:rPr>
                <w:rFonts w:cs="Arial"/>
                <w:b/>
                <w:szCs w:val="18"/>
              </w:rPr>
              <w:t>Título</w:t>
            </w:r>
          </w:p>
        </w:tc>
        <w:tc>
          <w:tcPr>
            <w:tcW w:w="2126" w:type="dxa"/>
            <w:tcBorders>
              <w:top w:val="single" w:sz="8" w:space="0" w:color="auto"/>
              <w:left w:val="single" w:sz="6" w:space="0" w:color="auto"/>
              <w:bottom w:val="single" w:sz="8" w:space="0" w:color="auto"/>
            </w:tcBorders>
          </w:tcPr>
          <w:p w14:paraId="0203E67F" w14:textId="77777777" w:rsidR="00186F5E" w:rsidRPr="00A13DDF" w:rsidRDefault="00186F5E" w:rsidP="00C74833">
            <w:pPr>
              <w:rPr>
                <w:rFonts w:cs="Arial"/>
                <w:b/>
                <w:szCs w:val="18"/>
              </w:rPr>
            </w:pPr>
            <w:r w:rsidRPr="00A13DDF">
              <w:rPr>
                <w:rFonts w:cs="Arial"/>
                <w:b/>
                <w:szCs w:val="18"/>
              </w:rPr>
              <w:t>Norma Une</w:t>
            </w:r>
          </w:p>
        </w:tc>
      </w:tr>
      <w:tr w:rsidR="00A13DDF" w:rsidRPr="00A13DDF" w14:paraId="29088318" w14:textId="77777777" w:rsidTr="00C74833">
        <w:trPr>
          <w:cantSplit/>
        </w:trPr>
        <w:tc>
          <w:tcPr>
            <w:tcW w:w="1276" w:type="dxa"/>
            <w:tcBorders>
              <w:bottom w:val="single" w:sz="6" w:space="0" w:color="auto"/>
              <w:right w:val="single" w:sz="6" w:space="0" w:color="auto"/>
            </w:tcBorders>
          </w:tcPr>
          <w:p w14:paraId="3B399E7C" w14:textId="77777777" w:rsidR="00186F5E" w:rsidRPr="00A13DDF" w:rsidRDefault="00186F5E" w:rsidP="00C74833">
            <w:pPr>
              <w:rPr>
                <w:rFonts w:cs="Arial"/>
                <w:szCs w:val="18"/>
              </w:rPr>
            </w:pPr>
            <w:r w:rsidRPr="00A13DDF">
              <w:rPr>
                <w:rFonts w:cs="Arial"/>
                <w:szCs w:val="18"/>
              </w:rPr>
              <w:t>EN 919</w:t>
            </w:r>
          </w:p>
        </w:tc>
        <w:tc>
          <w:tcPr>
            <w:tcW w:w="5670" w:type="dxa"/>
            <w:tcBorders>
              <w:left w:val="single" w:sz="6" w:space="0" w:color="auto"/>
              <w:bottom w:val="single" w:sz="6" w:space="0" w:color="auto"/>
              <w:right w:val="single" w:sz="6" w:space="0" w:color="auto"/>
            </w:tcBorders>
          </w:tcPr>
          <w:p w14:paraId="2C81DDCE" w14:textId="77777777" w:rsidR="00186F5E" w:rsidRPr="00A13DDF" w:rsidRDefault="00186F5E" w:rsidP="00C74833">
            <w:pPr>
              <w:rPr>
                <w:rFonts w:cs="Arial"/>
                <w:szCs w:val="18"/>
              </w:rPr>
            </w:pPr>
            <w:r w:rsidRPr="00A13DDF">
              <w:rPr>
                <w:rFonts w:cs="Arial"/>
                <w:szCs w:val="18"/>
              </w:rPr>
              <w:t>Cuerdas de fibra para usos diversos. Determinación de ciertas propiedades físicas y mecánicas.</w:t>
            </w:r>
          </w:p>
        </w:tc>
        <w:tc>
          <w:tcPr>
            <w:tcW w:w="2126" w:type="dxa"/>
            <w:tcBorders>
              <w:left w:val="single" w:sz="6" w:space="0" w:color="auto"/>
              <w:bottom w:val="single" w:sz="6" w:space="0" w:color="auto"/>
            </w:tcBorders>
          </w:tcPr>
          <w:p w14:paraId="0D26EAC0" w14:textId="77777777" w:rsidR="00186F5E" w:rsidRPr="00A13DDF" w:rsidRDefault="00186F5E" w:rsidP="00C74833">
            <w:pPr>
              <w:rPr>
                <w:rFonts w:cs="Arial"/>
                <w:szCs w:val="18"/>
                <w:lang w:val="fr-FR"/>
              </w:rPr>
            </w:pPr>
            <w:r w:rsidRPr="00A13DDF">
              <w:rPr>
                <w:rFonts w:cs="Arial"/>
                <w:szCs w:val="18"/>
                <w:lang w:val="fr-FR"/>
              </w:rPr>
              <w:t>UNE – EN 919: 1996</w:t>
            </w:r>
          </w:p>
        </w:tc>
      </w:tr>
      <w:tr w:rsidR="00A13DDF" w:rsidRPr="00A13DDF" w14:paraId="360D94CB" w14:textId="77777777" w:rsidTr="00C74833">
        <w:trPr>
          <w:cantSplit/>
        </w:trPr>
        <w:tc>
          <w:tcPr>
            <w:tcW w:w="1276" w:type="dxa"/>
            <w:tcBorders>
              <w:top w:val="single" w:sz="6" w:space="0" w:color="auto"/>
              <w:bottom w:val="single" w:sz="6" w:space="0" w:color="auto"/>
              <w:right w:val="single" w:sz="6" w:space="0" w:color="auto"/>
            </w:tcBorders>
          </w:tcPr>
          <w:p w14:paraId="469A042A" w14:textId="77777777" w:rsidR="00186F5E" w:rsidRPr="00A13DDF" w:rsidRDefault="00186F5E" w:rsidP="00C74833">
            <w:pPr>
              <w:rPr>
                <w:rFonts w:cs="Arial"/>
                <w:szCs w:val="18"/>
                <w:lang w:val="fr-FR"/>
              </w:rPr>
            </w:pPr>
            <w:r w:rsidRPr="00A13DDF">
              <w:rPr>
                <w:rFonts w:cs="Arial"/>
                <w:szCs w:val="18"/>
                <w:lang w:val="fr-FR"/>
              </w:rPr>
              <w:t>EN ISO 9001</w:t>
            </w:r>
          </w:p>
        </w:tc>
        <w:tc>
          <w:tcPr>
            <w:tcW w:w="5670" w:type="dxa"/>
            <w:tcBorders>
              <w:top w:val="single" w:sz="6" w:space="0" w:color="auto"/>
              <w:left w:val="single" w:sz="6" w:space="0" w:color="auto"/>
              <w:bottom w:val="single" w:sz="6" w:space="0" w:color="auto"/>
              <w:right w:val="single" w:sz="6" w:space="0" w:color="auto"/>
            </w:tcBorders>
          </w:tcPr>
          <w:p w14:paraId="1D9E8DEF" w14:textId="77777777" w:rsidR="00186F5E" w:rsidRPr="00A13DDF" w:rsidRDefault="00186F5E" w:rsidP="00C74833">
            <w:pPr>
              <w:rPr>
                <w:rFonts w:cs="Arial"/>
                <w:szCs w:val="18"/>
              </w:rPr>
            </w:pPr>
            <w:r w:rsidRPr="00A13DDF">
              <w:rPr>
                <w:rFonts w:cs="Arial"/>
                <w:szCs w:val="18"/>
              </w:rPr>
              <w:t>Sistemas de la Calidad. Modelo para el aseguramiento de la calidad en el diseño, el desarrollo, la producción, la instalación y el servicio posventa.</w:t>
            </w:r>
          </w:p>
        </w:tc>
        <w:tc>
          <w:tcPr>
            <w:tcW w:w="2126" w:type="dxa"/>
            <w:tcBorders>
              <w:top w:val="single" w:sz="6" w:space="0" w:color="auto"/>
              <w:left w:val="single" w:sz="6" w:space="0" w:color="auto"/>
              <w:bottom w:val="single" w:sz="6" w:space="0" w:color="auto"/>
            </w:tcBorders>
          </w:tcPr>
          <w:p w14:paraId="66B7D905" w14:textId="77777777" w:rsidR="00186F5E" w:rsidRPr="00A13DDF" w:rsidRDefault="00186F5E" w:rsidP="00C74833">
            <w:pPr>
              <w:rPr>
                <w:rFonts w:cs="Arial"/>
                <w:szCs w:val="18"/>
                <w:lang w:val="fr-FR"/>
              </w:rPr>
            </w:pPr>
            <w:r w:rsidRPr="00A13DDF">
              <w:rPr>
                <w:rFonts w:cs="Arial"/>
                <w:szCs w:val="18"/>
                <w:lang w:val="fr-FR"/>
              </w:rPr>
              <w:t>UNE – EN ISO 9001: 1994</w:t>
            </w:r>
          </w:p>
        </w:tc>
      </w:tr>
      <w:tr w:rsidR="00A13DDF" w:rsidRPr="00A13DDF" w14:paraId="3F9D74AC" w14:textId="77777777" w:rsidTr="00C74833">
        <w:trPr>
          <w:cantSplit/>
        </w:trPr>
        <w:tc>
          <w:tcPr>
            <w:tcW w:w="1276" w:type="dxa"/>
            <w:tcBorders>
              <w:top w:val="single" w:sz="6" w:space="0" w:color="auto"/>
              <w:bottom w:val="single" w:sz="6" w:space="0" w:color="auto"/>
              <w:right w:val="single" w:sz="6" w:space="0" w:color="auto"/>
            </w:tcBorders>
          </w:tcPr>
          <w:p w14:paraId="421212E0" w14:textId="77777777" w:rsidR="00186F5E" w:rsidRPr="00A13DDF" w:rsidRDefault="00186F5E" w:rsidP="00C74833">
            <w:pPr>
              <w:rPr>
                <w:rFonts w:cs="Arial"/>
                <w:szCs w:val="18"/>
              </w:rPr>
            </w:pPr>
            <w:r w:rsidRPr="00A13DDF">
              <w:rPr>
                <w:rFonts w:cs="Arial"/>
                <w:szCs w:val="18"/>
              </w:rPr>
              <w:lastRenderedPageBreak/>
              <w:t>EN ISO 9002</w:t>
            </w:r>
          </w:p>
        </w:tc>
        <w:tc>
          <w:tcPr>
            <w:tcW w:w="5670" w:type="dxa"/>
            <w:tcBorders>
              <w:top w:val="single" w:sz="6" w:space="0" w:color="auto"/>
              <w:left w:val="single" w:sz="6" w:space="0" w:color="auto"/>
              <w:bottom w:val="single" w:sz="6" w:space="0" w:color="auto"/>
              <w:right w:val="single" w:sz="6" w:space="0" w:color="auto"/>
            </w:tcBorders>
          </w:tcPr>
          <w:p w14:paraId="4A6B0121" w14:textId="77777777" w:rsidR="00186F5E" w:rsidRPr="00A13DDF" w:rsidRDefault="00186F5E" w:rsidP="00C74833">
            <w:pPr>
              <w:rPr>
                <w:rFonts w:cs="Arial"/>
                <w:szCs w:val="18"/>
              </w:rPr>
            </w:pPr>
            <w:r w:rsidRPr="00A13DDF">
              <w:rPr>
                <w:rFonts w:cs="Arial"/>
                <w:szCs w:val="18"/>
              </w:rPr>
              <w:t>Sistemas de la Calidad. Modelo para el aseguramiento de la calidad en la producción, la instalación y el servicio posventa</w:t>
            </w:r>
          </w:p>
        </w:tc>
        <w:tc>
          <w:tcPr>
            <w:tcW w:w="2126" w:type="dxa"/>
            <w:tcBorders>
              <w:top w:val="single" w:sz="6" w:space="0" w:color="auto"/>
              <w:left w:val="single" w:sz="6" w:space="0" w:color="auto"/>
              <w:bottom w:val="single" w:sz="6" w:space="0" w:color="auto"/>
            </w:tcBorders>
          </w:tcPr>
          <w:p w14:paraId="06171C18" w14:textId="77777777" w:rsidR="00186F5E" w:rsidRPr="00A13DDF" w:rsidRDefault="00186F5E" w:rsidP="00C74833">
            <w:pPr>
              <w:rPr>
                <w:rFonts w:cs="Arial"/>
                <w:szCs w:val="18"/>
                <w:lang w:val="fr-FR"/>
              </w:rPr>
            </w:pPr>
            <w:r w:rsidRPr="00A13DDF">
              <w:rPr>
                <w:rFonts w:cs="Arial"/>
                <w:szCs w:val="18"/>
                <w:lang w:val="fr-FR"/>
              </w:rPr>
              <w:t>UNE – EN ISO 9002: 1994</w:t>
            </w:r>
          </w:p>
        </w:tc>
      </w:tr>
      <w:tr w:rsidR="00A13DDF" w:rsidRPr="00A13DDF" w14:paraId="02F80341" w14:textId="77777777" w:rsidTr="00C74833">
        <w:trPr>
          <w:cantSplit/>
        </w:trPr>
        <w:tc>
          <w:tcPr>
            <w:tcW w:w="1276" w:type="dxa"/>
            <w:tcBorders>
              <w:top w:val="single" w:sz="6" w:space="0" w:color="auto"/>
              <w:bottom w:val="single" w:sz="6" w:space="0" w:color="auto"/>
              <w:right w:val="single" w:sz="6" w:space="0" w:color="auto"/>
            </w:tcBorders>
          </w:tcPr>
          <w:p w14:paraId="1691CDEB" w14:textId="77777777" w:rsidR="00186F5E" w:rsidRPr="00A13DDF" w:rsidRDefault="00186F5E" w:rsidP="00C74833">
            <w:pPr>
              <w:rPr>
                <w:rFonts w:cs="Arial"/>
                <w:szCs w:val="18"/>
              </w:rPr>
            </w:pPr>
            <w:r w:rsidRPr="00A13DDF">
              <w:rPr>
                <w:rFonts w:cs="Arial"/>
                <w:szCs w:val="18"/>
              </w:rPr>
              <w:t>ISO 554</w:t>
            </w:r>
          </w:p>
        </w:tc>
        <w:tc>
          <w:tcPr>
            <w:tcW w:w="5670" w:type="dxa"/>
            <w:tcBorders>
              <w:top w:val="single" w:sz="6" w:space="0" w:color="auto"/>
              <w:left w:val="single" w:sz="6" w:space="0" w:color="auto"/>
              <w:bottom w:val="single" w:sz="6" w:space="0" w:color="auto"/>
              <w:right w:val="single" w:sz="6" w:space="0" w:color="auto"/>
            </w:tcBorders>
          </w:tcPr>
          <w:p w14:paraId="72956545" w14:textId="77777777" w:rsidR="00186F5E" w:rsidRPr="00A13DDF" w:rsidRDefault="00186F5E" w:rsidP="00C74833">
            <w:pPr>
              <w:rPr>
                <w:rFonts w:cs="Arial"/>
                <w:szCs w:val="18"/>
              </w:rPr>
            </w:pPr>
            <w:r w:rsidRPr="00A13DDF">
              <w:rPr>
                <w:rFonts w:cs="Arial"/>
                <w:szCs w:val="18"/>
              </w:rPr>
              <w:t>Atmósferas normales para acondicionamiento o ensayo. Especificaciones</w:t>
            </w:r>
          </w:p>
        </w:tc>
        <w:tc>
          <w:tcPr>
            <w:tcW w:w="2126" w:type="dxa"/>
            <w:tcBorders>
              <w:top w:val="single" w:sz="6" w:space="0" w:color="auto"/>
              <w:left w:val="single" w:sz="6" w:space="0" w:color="auto"/>
              <w:bottom w:val="single" w:sz="6" w:space="0" w:color="auto"/>
            </w:tcBorders>
          </w:tcPr>
          <w:p w14:paraId="685AEB0B" w14:textId="77777777" w:rsidR="00186F5E" w:rsidRPr="00A13DDF" w:rsidRDefault="00186F5E" w:rsidP="00C74833">
            <w:pPr>
              <w:rPr>
                <w:rFonts w:cs="Arial"/>
                <w:szCs w:val="18"/>
              </w:rPr>
            </w:pPr>
            <w:r w:rsidRPr="00A13DDF">
              <w:rPr>
                <w:rFonts w:cs="Arial"/>
                <w:szCs w:val="18"/>
              </w:rPr>
              <w:t>UNE 7520: 1994</w:t>
            </w:r>
          </w:p>
        </w:tc>
      </w:tr>
      <w:tr w:rsidR="00176882" w:rsidRPr="00A13DDF" w14:paraId="208549F6" w14:textId="77777777" w:rsidTr="00C74833">
        <w:trPr>
          <w:cantSplit/>
        </w:trPr>
        <w:tc>
          <w:tcPr>
            <w:tcW w:w="1276" w:type="dxa"/>
            <w:tcBorders>
              <w:top w:val="single" w:sz="6" w:space="0" w:color="auto"/>
              <w:bottom w:val="single" w:sz="6" w:space="0" w:color="auto"/>
              <w:right w:val="single" w:sz="6" w:space="0" w:color="auto"/>
            </w:tcBorders>
          </w:tcPr>
          <w:p w14:paraId="7FA18A8F" w14:textId="77777777" w:rsidR="00186F5E" w:rsidRPr="00A13DDF" w:rsidRDefault="00186F5E" w:rsidP="00C74833">
            <w:pPr>
              <w:rPr>
                <w:rFonts w:cs="Arial"/>
                <w:szCs w:val="18"/>
              </w:rPr>
            </w:pPr>
          </w:p>
        </w:tc>
        <w:tc>
          <w:tcPr>
            <w:tcW w:w="5670" w:type="dxa"/>
            <w:tcBorders>
              <w:top w:val="single" w:sz="6" w:space="0" w:color="auto"/>
              <w:left w:val="single" w:sz="6" w:space="0" w:color="auto"/>
              <w:bottom w:val="single" w:sz="6" w:space="0" w:color="auto"/>
              <w:right w:val="single" w:sz="6" w:space="0" w:color="auto"/>
            </w:tcBorders>
          </w:tcPr>
          <w:p w14:paraId="734D87C2" w14:textId="77777777" w:rsidR="00186F5E" w:rsidRPr="00A13DDF" w:rsidRDefault="00186F5E" w:rsidP="00C74833">
            <w:pPr>
              <w:rPr>
                <w:rFonts w:cs="Arial"/>
                <w:szCs w:val="18"/>
              </w:rPr>
            </w:pPr>
            <w:r w:rsidRPr="00A13DDF">
              <w:rPr>
                <w:rFonts w:cs="Arial"/>
                <w:szCs w:val="18"/>
              </w:rPr>
              <w:t>Parte 1: Redes de seguridad: requisitos de seguridad, métodos de ensayo</w:t>
            </w:r>
          </w:p>
          <w:p w14:paraId="005E1F55" w14:textId="77777777" w:rsidR="00186F5E" w:rsidRPr="00A13DDF" w:rsidRDefault="00186F5E" w:rsidP="00C74833">
            <w:pPr>
              <w:rPr>
                <w:rFonts w:cs="Arial"/>
                <w:szCs w:val="18"/>
              </w:rPr>
            </w:pPr>
            <w:r w:rsidRPr="00A13DDF">
              <w:rPr>
                <w:rFonts w:cs="Arial"/>
                <w:szCs w:val="18"/>
              </w:rPr>
              <w:t>Parte 2: Requisitos de seguridad para la instalación de redes de seguridad</w:t>
            </w:r>
          </w:p>
        </w:tc>
        <w:tc>
          <w:tcPr>
            <w:tcW w:w="2126" w:type="dxa"/>
            <w:tcBorders>
              <w:top w:val="single" w:sz="6" w:space="0" w:color="auto"/>
              <w:left w:val="single" w:sz="6" w:space="0" w:color="auto"/>
              <w:bottom w:val="single" w:sz="6" w:space="0" w:color="auto"/>
            </w:tcBorders>
          </w:tcPr>
          <w:p w14:paraId="35E4AB1D" w14:textId="77777777" w:rsidR="00186F5E" w:rsidRPr="00A13DDF" w:rsidRDefault="00186F5E" w:rsidP="00C74833">
            <w:pPr>
              <w:rPr>
                <w:rFonts w:cs="Arial"/>
                <w:szCs w:val="18"/>
                <w:lang w:val="fr-FR"/>
              </w:rPr>
            </w:pPr>
            <w:r w:rsidRPr="00A13DDF">
              <w:rPr>
                <w:rFonts w:cs="Arial"/>
                <w:szCs w:val="18"/>
                <w:lang w:val="fr-FR"/>
              </w:rPr>
              <w:t>UNE – EN 1.263 – 1 y 2: 1997-1998</w:t>
            </w:r>
          </w:p>
        </w:tc>
      </w:tr>
    </w:tbl>
    <w:p w14:paraId="34731CBD" w14:textId="77777777" w:rsidR="00186F5E" w:rsidRPr="00A13DDF" w:rsidRDefault="00186F5E" w:rsidP="000346B2">
      <w:pPr>
        <w:pStyle w:val="UZPRRAFO"/>
        <w:spacing w:line="240" w:lineRule="auto"/>
      </w:pPr>
    </w:p>
    <w:p w14:paraId="3F22453E" w14:textId="77777777" w:rsidR="00186F5E" w:rsidRPr="00A13DDF" w:rsidRDefault="00186F5E" w:rsidP="000346B2">
      <w:pPr>
        <w:pStyle w:val="UZPRRAFO"/>
        <w:spacing w:line="240" w:lineRule="auto"/>
      </w:pPr>
      <w:r w:rsidRPr="00A13DDF">
        <w:t>Especificación técnica.</w:t>
      </w:r>
    </w:p>
    <w:p w14:paraId="20C73969" w14:textId="77777777" w:rsidR="00186F5E" w:rsidRPr="00A13DDF" w:rsidRDefault="00186F5E" w:rsidP="000346B2">
      <w:pPr>
        <w:pStyle w:val="UZPRRAFO"/>
        <w:spacing w:line="240" w:lineRule="auto"/>
      </w:pPr>
      <w:r w:rsidRPr="00A13DDF">
        <w:t>Paños de redes tipo S, para ser utilizadas de manera horizontal formadas por: anclajes para las cuerdas de suspensión y tracción; anclajes para la inmovilización de sus extremos; paños de red tejidas al cuadro o al rombo de 10 x 10 cm bordeados por una cuerda perimetral tipo K, anudada en las cuatro esquinas del paño y enhebrada en las trencillas, todo ello fabricado cumpliendo la norma  EN 1.263 - 1, etiquetadas “N – EN” por AENOR, y dotadas con mosquetones de cuelgue para 750 kg.</w:t>
      </w:r>
    </w:p>
    <w:p w14:paraId="15F23B7A" w14:textId="77777777" w:rsidR="00186F5E" w:rsidRPr="00A13DDF" w:rsidRDefault="00186F5E" w:rsidP="000346B2">
      <w:pPr>
        <w:pStyle w:val="UZPRRAFO"/>
        <w:spacing w:line="240" w:lineRule="auto"/>
      </w:pPr>
      <w:r w:rsidRPr="00A13DDF">
        <w:t>Paños de red (poliamida 6·6 alta tenacidad).</w:t>
      </w:r>
    </w:p>
    <w:p w14:paraId="08E071FE" w14:textId="77777777" w:rsidR="00186F5E" w:rsidRPr="00A13DDF" w:rsidRDefault="00186F5E" w:rsidP="000346B2">
      <w:pPr>
        <w:pStyle w:val="UZPRRAFO"/>
        <w:spacing w:line="240" w:lineRule="auto"/>
      </w:pPr>
      <w:r w:rsidRPr="00A13DDF">
        <w:t>Calidad: Serán nuevos, a estrenar.</w:t>
      </w:r>
    </w:p>
    <w:p w14:paraId="2581D95E" w14:textId="77777777" w:rsidR="00186F5E" w:rsidRPr="00A13DDF" w:rsidRDefault="00186F5E" w:rsidP="000346B2">
      <w:pPr>
        <w:pStyle w:val="UZPRRAFO"/>
        <w:spacing w:line="240" w:lineRule="auto"/>
      </w:pPr>
      <w:r w:rsidRPr="00A13DDF">
        <w:t xml:space="preserve">Estarán fabricados con poliamida 6·6 industrial, cumpliendo la norma  EN 1.263 - 1, etiquetadas “N – EN” por AENOR, o por otro organismo de certificación de normas de cualquiera de los Estados de la Unión Europea. Tejidas al rombo o al cuadro de 100 x 100 mm, tipo  B2 con energías mínimas de rotura de 4,4 kJ. Estarán bordeados de cuerda tipo K recibida a las esquinas del paño y enhebrada en las trencillas. Cada paño de red será servido de fábrica etiquetado certificado cumpliendo la norma  EN 1.263 - 1, etiquetadas “N – EN” por AENOR </w:t>
      </w:r>
    </w:p>
    <w:p w14:paraId="017CB88E" w14:textId="77777777" w:rsidR="00186F5E" w:rsidRPr="00A13DDF" w:rsidRDefault="00186F5E" w:rsidP="000346B2">
      <w:pPr>
        <w:pStyle w:val="UZPRRAFO"/>
        <w:spacing w:line="240" w:lineRule="auto"/>
      </w:pPr>
      <w:r w:rsidRPr="00A13DDF">
        <w:t>Los paños de red a utilizar  serán de según el cuadro de huecos a ocluir m, y estarán dispuestos según los planos de detalle.</w:t>
      </w:r>
    </w:p>
    <w:p w14:paraId="28C0C50D" w14:textId="77777777" w:rsidR="00186F5E" w:rsidRPr="00A13DDF" w:rsidRDefault="00186F5E" w:rsidP="000346B2">
      <w:pPr>
        <w:pStyle w:val="UZPRRAFO"/>
        <w:spacing w:line="240" w:lineRule="auto"/>
      </w:pPr>
      <w:r w:rsidRPr="00A13DDF">
        <w:t>Los paños sin etiquetar y certificar, serán rechazados.</w:t>
      </w:r>
    </w:p>
    <w:p w14:paraId="065456AC" w14:textId="77777777" w:rsidR="00186F5E" w:rsidRPr="00A13DDF" w:rsidRDefault="00186F5E" w:rsidP="000346B2">
      <w:pPr>
        <w:pStyle w:val="UZPRRAFO"/>
        <w:spacing w:line="240" w:lineRule="auto"/>
      </w:pPr>
      <w:r w:rsidRPr="00A13DDF">
        <w:t>Cuerdas de sustentación.</w:t>
      </w:r>
    </w:p>
    <w:p w14:paraId="6C8DC662" w14:textId="77777777" w:rsidR="00186F5E" w:rsidRPr="00A13DDF" w:rsidRDefault="00186F5E" w:rsidP="000346B2">
      <w:pPr>
        <w:pStyle w:val="UZPRRAFO"/>
        <w:spacing w:line="240" w:lineRule="auto"/>
      </w:pPr>
      <w:r w:rsidRPr="00A13DDF">
        <w:t>Calidad: Serán nuevas, a estrenar.</w:t>
      </w:r>
    </w:p>
    <w:p w14:paraId="16008126" w14:textId="77777777" w:rsidR="00186F5E" w:rsidRPr="00A13DDF" w:rsidRDefault="00186F5E" w:rsidP="000346B2">
      <w:pPr>
        <w:pStyle w:val="UZPRRAFO"/>
        <w:spacing w:line="240" w:lineRule="auto"/>
      </w:pPr>
      <w:r w:rsidRPr="00A13DDF">
        <w:t>Estarán fabricadas en látex de Malasia de diámetro 12 mm, forradas por doble capa de poliamida 6·6, con una resistencia de al menos 30 kN. Cada cuerda será servida de fábrica etiquetada certificada cumpliendo la norma  EN 1.263 - 1, etiquetadas “N – EN” por AENOR, o por otro organismo de certificación de normas de cualquiera de los Estados de la Unión Europea.</w:t>
      </w:r>
    </w:p>
    <w:p w14:paraId="2C673B17" w14:textId="77777777" w:rsidR="00186F5E" w:rsidRPr="00A13DDF" w:rsidRDefault="00186F5E" w:rsidP="000346B2">
      <w:pPr>
        <w:pStyle w:val="UZPRRAFO"/>
        <w:spacing w:line="240" w:lineRule="auto"/>
      </w:pPr>
      <w:r w:rsidRPr="00A13DDF">
        <w:t>Cuerdas de tracción y retracción.</w:t>
      </w:r>
    </w:p>
    <w:p w14:paraId="0F52A23F" w14:textId="77777777" w:rsidR="00186F5E" w:rsidRPr="00A13DDF" w:rsidRDefault="00186F5E" w:rsidP="000346B2">
      <w:pPr>
        <w:pStyle w:val="UZPRRAFO"/>
        <w:spacing w:line="240" w:lineRule="auto"/>
      </w:pPr>
      <w:r w:rsidRPr="00A13DDF">
        <w:t xml:space="preserve">Calidad: Serán nuevas, a estrenar. </w:t>
      </w:r>
    </w:p>
    <w:p w14:paraId="702709E6" w14:textId="77777777" w:rsidR="00186F5E" w:rsidRPr="00A13DDF" w:rsidRDefault="00186F5E" w:rsidP="000346B2">
      <w:pPr>
        <w:pStyle w:val="UZPRRAFO"/>
        <w:spacing w:line="240" w:lineRule="auto"/>
      </w:pPr>
      <w:r w:rsidRPr="00A13DDF">
        <w:t xml:space="preserve">Cuerda de suspensión tipo L, con una resistencia a la tracción de al menos 30 kN, dotadas de gaza terminal en uno de sus extremos, de la menos 150 mm y en el otro protegida por funda contra los deshilachamientos. Estarán fabricadas con poliamida 6·6 industrial. Cada cuerda será servida de fábrica etiquetada certificada cumpliendo la norma  EN 1.263 - 1, etiquetadas “N – EN” por AENOR, o por otro organismo de certificación de normas de cualquiera de los Estados de la Unión Europea. </w:t>
      </w:r>
    </w:p>
    <w:p w14:paraId="24B3B38B" w14:textId="77777777" w:rsidR="00186F5E" w:rsidRPr="00A13DDF" w:rsidRDefault="00186F5E" w:rsidP="000346B2">
      <w:pPr>
        <w:pStyle w:val="UZPRRAFO"/>
        <w:spacing w:line="240" w:lineRule="auto"/>
      </w:pPr>
      <w:r w:rsidRPr="00A13DDF">
        <w:t>Mosquetones.</w:t>
      </w:r>
    </w:p>
    <w:p w14:paraId="1CFBA00F" w14:textId="77777777" w:rsidR="00186F5E" w:rsidRPr="00A13DDF" w:rsidRDefault="00186F5E" w:rsidP="000346B2">
      <w:pPr>
        <w:pStyle w:val="UZPRRAFO"/>
        <w:spacing w:line="240" w:lineRule="auto"/>
      </w:pPr>
      <w:r w:rsidRPr="00A13DDF">
        <w:t>Calidad: Nuevos, a estrenar.</w:t>
      </w:r>
    </w:p>
    <w:p w14:paraId="7C381AA4" w14:textId="77777777" w:rsidR="00186F5E" w:rsidRPr="00A13DDF" w:rsidRDefault="00186F5E" w:rsidP="000346B2">
      <w:pPr>
        <w:pStyle w:val="UZPRRAFO"/>
        <w:spacing w:line="240" w:lineRule="auto"/>
      </w:pPr>
      <w:r w:rsidRPr="00A13DDF">
        <w:t>Los mosquetones serán de acero calibrado para 750 Kg, de resistencia, con una boca de apertura de 12 mm, como mínimo.</w:t>
      </w:r>
    </w:p>
    <w:p w14:paraId="0F62F274" w14:textId="77777777" w:rsidR="00186F5E" w:rsidRPr="00A13DDF" w:rsidRDefault="00186F5E" w:rsidP="000346B2">
      <w:pPr>
        <w:pStyle w:val="UZPRRAFO"/>
        <w:spacing w:line="240" w:lineRule="auto"/>
      </w:pPr>
      <w:r w:rsidRPr="00A13DDF">
        <w:t>Anclajes a canto de forjado o losa</w:t>
      </w:r>
    </w:p>
    <w:p w14:paraId="61FBFCC4" w14:textId="77777777" w:rsidR="00186F5E" w:rsidRPr="00A13DDF" w:rsidRDefault="00186F5E" w:rsidP="000346B2">
      <w:pPr>
        <w:pStyle w:val="UZPRRAFO"/>
        <w:spacing w:line="240" w:lineRule="auto"/>
      </w:pPr>
      <w:r w:rsidRPr="00A13DDF">
        <w:t>Calidad: Serán nuevos, construidos para su fin específico.</w:t>
      </w:r>
    </w:p>
    <w:p w14:paraId="1B1CE6FD" w14:textId="77777777" w:rsidR="00186F5E" w:rsidRPr="00A13DDF" w:rsidRDefault="00186F5E" w:rsidP="000346B2">
      <w:pPr>
        <w:pStyle w:val="UZPRRAFO"/>
        <w:spacing w:line="240" w:lineRule="auto"/>
      </w:pPr>
      <w:r w:rsidRPr="00A13DDF">
        <w:t>Formados por redondos de acero corrugado de diámetro 16 mm, recibidos mediante alambre, a la ferralla perimetral del hueco. A ellos, se recibirán los faldones laterales de cierre de la red que formarán la barandilla.</w:t>
      </w:r>
    </w:p>
    <w:p w14:paraId="3ED62E15" w14:textId="77777777" w:rsidR="00186F5E" w:rsidRPr="00A13DDF" w:rsidRDefault="00186F5E" w:rsidP="000346B2">
      <w:pPr>
        <w:pStyle w:val="UZPRRAFO"/>
        <w:spacing w:line="240" w:lineRule="auto"/>
      </w:pPr>
      <w:bookmarkStart w:id="821" w:name="_Toc183437779"/>
      <w:bookmarkStart w:id="822" w:name="_Toc202072470"/>
      <w:bookmarkStart w:id="823" w:name="_Toc211411546"/>
      <w:bookmarkStart w:id="824" w:name="_Toc226456091"/>
      <w:bookmarkStart w:id="825" w:name="_Toc226515104"/>
    </w:p>
    <w:p w14:paraId="39B2C1FB" w14:textId="3ECF13E1" w:rsidR="00186F5E" w:rsidRPr="00A13DDF" w:rsidRDefault="00F40272" w:rsidP="00F40272">
      <w:pPr>
        <w:pStyle w:val="UZTITULO3"/>
        <w:rPr>
          <w:szCs w:val="18"/>
        </w:rPr>
      </w:pPr>
      <w:r w:rsidRPr="00A13DDF">
        <w:t>REDES SUJETAS A SOPORTES DE HORCA ENHEBRADOS EN OMEGAS RECIBIDAS EN BORDES</w:t>
      </w:r>
      <w:bookmarkEnd w:id="821"/>
      <w:bookmarkEnd w:id="822"/>
      <w:bookmarkEnd w:id="823"/>
      <w:bookmarkEnd w:id="824"/>
      <w:bookmarkEnd w:id="825"/>
    </w:p>
    <w:p w14:paraId="19C898AC" w14:textId="77777777" w:rsidR="00186F5E" w:rsidRPr="00A13DDF" w:rsidRDefault="00186F5E" w:rsidP="003779FA">
      <w:pPr>
        <w:pStyle w:val="UZPRRAFO"/>
        <w:spacing w:line="240" w:lineRule="auto"/>
      </w:pPr>
      <w:r w:rsidRPr="00A13DDF">
        <w:t>Especificación técnica general.</w:t>
      </w:r>
    </w:p>
    <w:p w14:paraId="3F95B3D5" w14:textId="77777777" w:rsidR="00186F5E" w:rsidRPr="00A13DDF" w:rsidRDefault="00186F5E" w:rsidP="003779FA">
      <w:pPr>
        <w:pStyle w:val="UZPRRAFO"/>
        <w:spacing w:line="240" w:lineRule="auto"/>
      </w:pPr>
      <w:r w:rsidRPr="00A13DDF">
        <w:t>Todo el sistema de protección con redes, cumplirá las Procedimientos Europeas EN/ISO convertidas en Procedimientos UNE según el cuadro siguiente:</w:t>
      </w:r>
    </w:p>
    <w:p w14:paraId="6D20D8CE" w14:textId="77777777" w:rsidR="00186F5E" w:rsidRPr="00A13DDF" w:rsidRDefault="00186F5E" w:rsidP="003779FA">
      <w:pPr>
        <w:pStyle w:val="UZPRRAFO"/>
        <w:spacing w:line="240" w:lineRule="auto"/>
      </w:pPr>
    </w:p>
    <w:tbl>
      <w:tblPr>
        <w:tblW w:w="0" w:type="auto"/>
        <w:tblInd w:w="212" w:type="dxa"/>
        <w:tblLayout w:type="fixed"/>
        <w:tblCellMar>
          <w:left w:w="70" w:type="dxa"/>
          <w:right w:w="70" w:type="dxa"/>
        </w:tblCellMar>
        <w:tblLook w:val="0000" w:firstRow="0" w:lastRow="0" w:firstColumn="0" w:lastColumn="0" w:noHBand="0" w:noVBand="0"/>
      </w:tblPr>
      <w:tblGrid>
        <w:gridCol w:w="1276"/>
        <w:gridCol w:w="5670"/>
        <w:gridCol w:w="2126"/>
      </w:tblGrid>
      <w:tr w:rsidR="00A13DDF" w:rsidRPr="00A13DDF" w14:paraId="035FBA31" w14:textId="77777777" w:rsidTr="00C74833">
        <w:trPr>
          <w:cantSplit/>
        </w:trPr>
        <w:tc>
          <w:tcPr>
            <w:tcW w:w="1276" w:type="dxa"/>
            <w:tcBorders>
              <w:top w:val="single" w:sz="8" w:space="0" w:color="auto"/>
              <w:bottom w:val="single" w:sz="8" w:space="0" w:color="auto"/>
              <w:right w:val="single" w:sz="6" w:space="0" w:color="auto"/>
            </w:tcBorders>
          </w:tcPr>
          <w:p w14:paraId="202A3C4B" w14:textId="77777777" w:rsidR="00186F5E" w:rsidRPr="00A13DDF" w:rsidRDefault="00186F5E" w:rsidP="00C74833">
            <w:pPr>
              <w:rPr>
                <w:rFonts w:cs="Arial"/>
                <w:b/>
                <w:szCs w:val="18"/>
              </w:rPr>
            </w:pPr>
            <w:r w:rsidRPr="00A13DDF">
              <w:rPr>
                <w:rFonts w:cs="Arial"/>
                <w:b/>
                <w:szCs w:val="18"/>
              </w:rPr>
              <w:lastRenderedPageBreak/>
              <w:t>Norma EN/ISO</w:t>
            </w:r>
          </w:p>
        </w:tc>
        <w:tc>
          <w:tcPr>
            <w:tcW w:w="5670" w:type="dxa"/>
            <w:tcBorders>
              <w:top w:val="single" w:sz="8" w:space="0" w:color="auto"/>
              <w:left w:val="single" w:sz="6" w:space="0" w:color="auto"/>
              <w:bottom w:val="single" w:sz="8" w:space="0" w:color="auto"/>
              <w:right w:val="single" w:sz="6" w:space="0" w:color="auto"/>
            </w:tcBorders>
          </w:tcPr>
          <w:p w14:paraId="0F57BAA1" w14:textId="77777777" w:rsidR="00186F5E" w:rsidRPr="00A13DDF" w:rsidRDefault="00186F5E" w:rsidP="00C74833">
            <w:pPr>
              <w:rPr>
                <w:rFonts w:cs="Arial"/>
                <w:b/>
                <w:szCs w:val="18"/>
              </w:rPr>
            </w:pPr>
            <w:r w:rsidRPr="00A13DDF">
              <w:rPr>
                <w:rFonts w:cs="Arial"/>
                <w:b/>
                <w:szCs w:val="18"/>
              </w:rPr>
              <w:t>Título</w:t>
            </w:r>
          </w:p>
        </w:tc>
        <w:tc>
          <w:tcPr>
            <w:tcW w:w="2126" w:type="dxa"/>
            <w:tcBorders>
              <w:top w:val="single" w:sz="8" w:space="0" w:color="auto"/>
              <w:left w:val="single" w:sz="6" w:space="0" w:color="auto"/>
              <w:bottom w:val="single" w:sz="8" w:space="0" w:color="auto"/>
            </w:tcBorders>
          </w:tcPr>
          <w:p w14:paraId="339F5A80" w14:textId="77777777" w:rsidR="00186F5E" w:rsidRPr="00A13DDF" w:rsidRDefault="00186F5E" w:rsidP="00C74833">
            <w:pPr>
              <w:rPr>
                <w:rFonts w:cs="Arial"/>
                <w:b/>
                <w:szCs w:val="18"/>
              </w:rPr>
            </w:pPr>
            <w:r w:rsidRPr="00A13DDF">
              <w:rPr>
                <w:rFonts w:cs="Arial"/>
                <w:b/>
                <w:szCs w:val="18"/>
              </w:rPr>
              <w:t>Norma Une</w:t>
            </w:r>
          </w:p>
        </w:tc>
      </w:tr>
      <w:tr w:rsidR="00A13DDF" w:rsidRPr="00A13DDF" w14:paraId="7692C1FC" w14:textId="77777777" w:rsidTr="00C74833">
        <w:trPr>
          <w:cantSplit/>
        </w:trPr>
        <w:tc>
          <w:tcPr>
            <w:tcW w:w="1276" w:type="dxa"/>
            <w:tcBorders>
              <w:bottom w:val="single" w:sz="6" w:space="0" w:color="auto"/>
              <w:right w:val="single" w:sz="6" w:space="0" w:color="auto"/>
            </w:tcBorders>
          </w:tcPr>
          <w:p w14:paraId="0A76AD8A" w14:textId="77777777" w:rsidR="00186F5E" w:rsidRPr="00A13DDF" w:rsidRDefault="00186F5E" w:rsidP="00C74833">
            <w:pPr>
              <w:rPr>
                <w:rFonts w:cs="Arial"/>
                <w:szCs w:val="18"/>
              </w:rPr>
            </w:pPr>
            <w:r w:rsidRPr="00A13DDF">
              <w:rPr>
                <w:rFonts w:cs="Arial"/>
                <w:szCs w:val="18"/>
              </w:rPr>
              <w:t>EN 919</w:t>
            </w:r>
          </w:p>
        </w:tc>
        <w:tc>
          <w:tcPr>
            <w:tcW w:w="5670" w:type="dxa"/>
            <w:tcBorders>
              <w:left w:val="single" w:sz="6" w:space="0" w:color="auto"/>
              <w:bottom w:val="single" w:sz="6" w:space="0" w:color="auto"/>
              <w:right w:val="single" w:sz="6" w:space="0" w:color="auto"/>
            </w:tcBorders>
          </w:tcPr>
          <w:p w14:paraId="05EC4268" w14:textId="77777777" w:rsidR="00186F5E" w:rsidRPr="00A13DDF" w:rsidRDefault="00186F5E" w:rsidP="00C74833">
            <w:pPr>
              <w:rPr>
                <w:rFonts w:cs="Arial"/>
                <w:szCs w:val="18"/>
              </w:rPr>
            </w:pPr>
            <w:r w:rsidRPr="00A13DDF">
              <w:rPr>
                <w:rFonts w:cs="Arial"/>
                <w:szCs w:val="18"/>
              </w:rPr>
              <w:t>Cuerdas de fibra para usos diversos. Determinación de ciertas propiedades físicas y mecánicas.</w:t>
            </w:r>
          </w:p>
        </w:tc>
        <w:tc>
          <w:tcPr>
            <w:tcW w:w="2126" w:type="dxa"/>
            <w:tcBorders>
              <w:left w:val="single" w:sz="6" w:space="0" w:color="auto"/>
              <w:bottom w:val="single" w:sz="6" w:space="0" w:color="auto"/>
            </w:tcBorders>
          </w:tcPr>
          <w:p w14:paraId="53BC36E5" w14:textId="77777777" w:rsidR="00186F5E" w:rsidRPr="00A13DDF" w:rsidRDefault="00186F5E" w:rsidP="00C74833">
            <w:pPr>
              <w:rPr>
                <w:rFonts w:cs="Arial"/>
                <w:szCs w:val="18"/>
                <w:lang w:val="fr-FR"/>
              </w:rPr>
            </w:pPr>
            <w:r w:rsidRPr="00A13DDF">
              <w:rPr>
                <w:rFonts w:cs="Arial"/>
                <w:szCs w:val="18"/>
                <w:lang w:val="fr-FR"/>
              </w:rPr>
              <w:t>UNE – EN 919: 1996</w:t>
            </w:r>
          </w:p>
        </w:tc>
      </w:tr>
      <w:tr w:rsidR="00A13DDF" w:rsidRPr="00A13DDF" w14:paraId="7300717C" w14:textId="77777777" w:rsidTr="00C74833">
        <w:trPr>
          <w:cantSplit/>
        </w:trPr>
        <w:tc>
          <w:tcPr>
            <w:tcW w:w="1276" w:type="dxa"/>
            <w:tcBorders>
              <w:top w:val="single" w:sz="6" w:space="0" w:color="auto"/>
              <w:bottom w:val="single" w:sz="6" w:space="0" w:color="auto"/>
              <w:right w:val="single" w:sz="6" w:space="0" w:color="auto"/>
            </w:tcBorders>
          </w:tcPr>
          <w:p w14:paraId="7728D5BB" w14:textId="77777777" w:rsidR="00186F5E" w:rsidRPr="00A13DDF" w:rsidRDefault="00186F5E" w:rsidP="00C74833">
            <w:pPr>
              <w:rPr>
                <w:rFonts w:cs="Arial"/>
                <w:szCs w:val="18"/>
                <w:lang w:val="fr-FR"/>
              </w:rPr>
            </w:pPr>
            <w:r w:rsidRPr="00A13DDF">
              <w:rPr>
                <w:rFonts w:cs="Arial"/>
                <w:szCs w:val="18"/>
                <w:lang w:val="fr-FR"/>
              </w:rPr>
              <w:t>EN ISO 9001</w:t>
            </w:r>
          </w:p>
        </w:tc>
        <w:tc>
          <w:tcPr>
            <w:tcW w:w="5670" w:type="dxa"/>
            <w:tcBorders>
              <w:top w:val="single" w:sz="6" w:space="0" w:color="auto"/>
              <w:left w:val="single" w:sz="6" w:space="0" w:color="auto"/>
              <w:bottom w:val="single" w:sz="6" w:space="0" w:color="auto"/>
              <w:right w:val="single" w:sz="6" w:space="0" w:color="auto"/>
            </w:tcBorders>
          </w:tcPr>
          <w:p w14:paraId="749C6A6E" w14:textId="77777777" w:rsidR="00186F5E" w:rsidRPr="00A13DDF" w:rsidRDefault="00186F5E" w:rsidP="00C74833">
            <w:pPr>
              <w:rPr>
                <w:rFonts w:cs="Arial"/>
                <w:szCs w:val="18"/>
              </w:rPr>
            </w:pPr>
            <w:r w:rsidRPr="00A13DDF">
              <w:rPr>
                <w:rFonts w:cs="Arial"/>
                <w:szCs w:val="18"/>
              </w:rPr>
              <w:t>Sistemas de la Calidad. Modelo para el aseguramiento de la calidad en el diseño, el desarrollo, la producción, la instalación y el servicio posventa.</w:t>
            </w:r>
          </w:p>
        </w:tc>
        <w:tc>
          <w:tcPr>
            <w:tcW w:w="2126" w:type="dxa"/>
            <w:tcBorders>
              <w:top w:val="single" w:sz="6" w:space="0" w:color="auto"/>
              <w:left w:val="single" w:sz="6" w:space="0" w:color="auto"/>
              <w:bottom w:val="single" w:sz="6" w:space="0" w:color="auto"/>
            </w:tcBorders>
          </w:tcPr>
          <w:p w14:paraId="2FABF5C6" w14:textId="77777777" w:rsidR="00186F5E" w:rsidRPr="00A13DDF" w:rsidRDefault="00186F5E" w:rsidP="00C74833">
            <w:pPr>
              <w:rPr>
                <w:rFonts w:cs="Arial"/>
                <w:szCs w:val="18"/>
                <w:lang w:val="fr-FR"/>
              </w:rPr>
            </w:pPr>
            <w:r w:rsidRPr="00A13DDF">
              <w:rPr>
                <w:rFonts w:cs="Arial"/>
                <w:szCs w:val="18"/>
                <w:lang w:val="fr-FR"/>
              </w:rPr>
              <w:t>UNE – EN ISO 9001: 1994</w:t>
            </w:r>
          </w:p>
        </w:tc>
      </w:tr>
      <w:tr w:rsidR="00A13DDF" w:rsidRPr="00A13DDF" w14:paraId="6F3C5F62" w14:textId="77777777" w:rsidTr="00C74833">
        <w:trPr>
          <w:cantSplit/>
        </w:trPr>
        <w:tc>
          <w:tcPr>
            <w:tcW w:w="1276" w:type="dxa"/>
            <w:tcBorders>
              <w:top w:val="single" w:sz="6" w:space="0" w:color="auto"/>
              <w:bottom w:val="single" w:sz="6" w:space="0" w:color="auto"/>
              <w:right w:val="single" w:sz="6" w:space="0" w:color="auto"/>
            </w:tcBorders>
          </w:tcPr>
          <w:p w14:paraId="730EA9F7" w14:textId="77777777" w:rsidR="00186F5E" w:rsidRPr="00A13DDF" w:rsidRDefault="00186F5E" w:rsidP="00C74833">
            <w:pPr>
              <w:rPr>
                <w:rFonts w:cs="Arial"/>
                <w:szCs w:val="18"/>
              </w:rPr>
            </w:pPr>
            <w:r w:rsidRPr="00A13DDF">
              <w:rPr>
                <w:rFonts w:cs="Arial"/>
                <w:szCs w:val="18"/>
              </w:rPr>
              <w:t>EN ISO 9002</w:t>
            </w:r>
          </w:p>
        </w:tc>
        <w:tc>
          <w:tcPr>
            <w:tcW w:w="5670" w:type="dxa"/>
            <w:tcBorders>
              <w:top w:val="single" w:sz="6" w:space="0" w:color="auto"/>
              <w:left w:val="single" w:sz="6" w:space="0" w:color="auto"/>
              <w:bottom w:val="single" w:sz="6" w:space="0" w:color="auto"/>
              <w:right w:val="single" w:sz="6" w:space="0" w:color="auto"/>
            </w:tcBorders>
          </w:tcPr>
          <w:p w14:paraId="149B55C1" w14:textId="77777777" w:rsidR="00186F5E" w:rsidRPr="00A13DDF" w:rsidRDefault="00186F5E" w:rsidP="00C74833">
            <w:pPr>
              <w:rPr>
                <w:rFonts w:cs="Arial"/>
                <w:szCs w:val="18"/>
              </w:rPr>
            </w:pPr>
            <w:r w:rsidRPr="00A13DDF">
              <w:rPr>
                <w:rFonts w:cs="Arial"/>
                <w:szCs w:val="18"/>
              </w:rPr>
              <w:t>Sistemas de la Calidad. Modelo para el aseguramiento de la calidad en la producción, la instalación y el servicio posventa</w:t>
            </w:r>
          </w:p>
        </w:tc>
        <w:tc>
          <w:tcPr>
            <w:tcW w:w="2126" w:type="dxa"/>
            <w:tcBorders>
              <w:top w:val="single" w:sz="6" w:space="0" w:color="auto"/>
              <w:left w:val="single" w:sz="6" w:space="0" w:color="auto"/>
              <w:bottom w:val="single" w:sz="6" w:space="0" w:color="auto"/>
            </w:tcBorders>
          </w:tcPr>
          <w:p w14:paraId="26358BAE" w14:textId="77777777" w:rsidR="00186F5E" w:rsidRPr="00A13DDF" w:rsidRDefault="00186F5E" w:rsidP="00C74833">
            <w:pPr>
              <w:rPr>
                <w:rFonts w:cs="Arial"/>
                <w:szCs w:val="18"/>
                <w:lang w:val="fr-FR"/>
              </w:rPr>
            </w:pPr>
            <w:r w:rsidRPr="00A13DDF">
              <w:rPr>
                <w:rFonts w:cs="Arial"/>
                <w:szCs w:val="18"/>
                <w:lang w:val="fr-FR"/>
              </w:rPr>
              <w:t>UNE – EN ISO 9002: 1994</w:t>
            </w:r>
          </w:p>
        </w:tc>
      </w:tr>
      <w:tr w:rsidR="00A13DDF" w:rsidRPr="00A13DDF" w14:paraId="0E5CDCB7" w14:textId="77777777" w:rsidTr="00C74833">
        <w:trPr>
          <w:cantSplit/>
        </w:trPr>
        <w:tc>
          <w:tcPr>
            <w:tcW w:w="1276" w:type="dxa"/>
            <w:tcBorders>
              <w:top w:val="single" w:sz="6" w:space="0" w:color="auto"/>
              <w:bottom w:val="single" w:sz="6" w:space="0" w:color="auto"/>
              <w:right w:val="single" w:sz="6" w:space="0" w:color="auto"/>
            </w:tcBorders>
          </w:tcPr>
          <w:p w14:paraId="7A24363F" w14:textId="77777777" w:rsidR="00186F5E" w:rsidRPr="00A13DDF" w:rsidRDefault="00186F5E" w:rsidP="00C74833">
            <w:pPr>
              <w:rPr>
                <w:rFonts w:cs="Arial"/>
                <w:szCs w:val="18"/>
              </w:rPr>
            </w:pPr>
            <w:r w:rsidRPr="00A13DDF">
              <w:rPr>
                <w:rFonts w:cs="Arial"/>
                <w:szCs w:val="18"/>
              </w:rPr>
              <w:t>ISO 554</w:t>
            </w:r>
          </w:p>
        </w:tc>
        <w:tc>
          <w:tcPr>
            <w:tcW w:w="5670" w:type="dxa"/>
            <w:tcBorders>
              <w:top w:val="single" w:sz="6" w:space="0" w:color="auto"/>
              <w:left w:val="single" w:sz="6" w:space="0" w:color="auto"/>
              <w:bottom w:val="single" w:sz="6" w:space="0" w:color="auto"/>
              <w:right w:val="single" w:sz="6" w:space="0" w:color="auto"/>
            </w:tcBorders>
          </w:tcPr>
          <w:p w14:paraId="5A4214A2" w14:textId="77777777" w:rsidR="00186F5E" w:rsidRPr="00A13DDF" w:rsidRDefault="00186F5E" w:rsidP="00C74833">
            <w:pPr>
              <w:rPr>
                <w:rFonts w:cs="Arial"/>
                <w:szCs w:val="18"/>
              </w:rPr>
            </w:pPr>
            <w:r w:rsidRPr="00A13DDF">
              <w:rPr>
                <w:rFonts w:cs="Arial"/>
                <w:szCs w:val="18"/>
              </w:rPr>
              <w:t>Atmósferas normales para acondicionamiento o ensayo. Especificaciones</w:t>
            </w:r>
          </w:p>
        </w:tc>
        <w:tc>
          <w:tcPr>
            <w:tcW w:w="2126" w:type="dxa"/>
            <w:tcBorders>
              <w:top w:val="single" w:sz="6" w:space="0" w:color="auto"/>
              <w:left w:val="single" w:sz="6" w:space="0" w:color="auto"/>
              <w:bottom w:val="single" w:sz="6" w:space="0" w:color="auto"/>
            </w:tcBorders>
          </w:tcPr>
          <w:p w14:paraId="341E6D88" w14:textId="77777777" w:rsidR="00186F5E" w:rsidRPr="00A13DDF" w:rsidRDefault="00186F5E" w:rsidP="00C74833">
            <w:pPr>
              <w:rPr>
                <w:rFonts w:cs="Arial"/>
                <w:szCs w:val="18"/>
              </w:rPr>
            </w:pPr>
            <w:r w:rsidRPr="00A13DDF">
              <w:rPr>
                <w:rFonts w:cs="Arial"/>
                <w:szCs w:val="18"/>
              </w:rPr>
              <w:t>UNE 7520: 1994</w:t>
            </w:r>
          </w:p>
        </w:tc>
      </w:tr>
      <w:tr w:rsidR="00176882" w:rsidRPr="00A13DDF" w14:paraId="0C203FC3" w14:textId="77777777" w:rsidTr="00C74833">
        <w:trPr>
          <w:cantSplit/>
        </w:trPr>
        <w:tc>
          <w:tcPr>
            <w:tcW w:w="1276" w:type="dxa"/>
            <w:tcBorders>
              <w:top w:val="single" w:sz="6" w:space="0" w:color="auto"/>
              <w:bottom w:val="single" w:sz="6" w:space="0" w:color="auto"/>
              <w:right w:val="single" w:sz="6" w:space="0" w:color="auto"/>
            </w:tcBorders>
          </w:tcPr>
          <w:p w14:paraId="1B8C17F3" w14:textId="77777777" w:rsidR="00186F5E" w:rsidRPr="00A13DDF" w:rsidRDefault="00186F5E" w:rsidP="00C74833">
            <w:pPr>
              <w:rPr>
                <w:rFonts w:cs="Arial"/>
                <w:szCs w:val="18"/>
              </w:rPr>
            </w:pPr>
          </w:p>
        </w:tc>
        <w:tc>
          <w:tcPr>
            <w:tcW w:w="5670" w:type="dxa"/>
            <w:tcBorders>
              <w:top w:val="single" w:sz="6" w:space="0" w:color="auto"/>
              <w:left w:val="single" w:sz="6" w:space="0" w:color="auto"/>
              <w:bottom w:val="single" w:sz="6" w:space="0" w:color="auto"/>
              <w:right w:val="single" w:sz="6" w:space="0" w:color="auto"/>
            </w:tcBorders>
          </w:tcPr>
          <w:p w14:paraId="687F72FB" w14:textId="77777777" w:rsidR="00186F5E" w:rsidRPr="00A13DDF" w:rsidRDefault="00186F5E" w:rsidP="00C74833">
            <w:pPr>
              <w:rPr>
                <w:rFonts w:cs="Arial"/>
                <w:szCs w:val="18"/>
              </w:rPr>
            </w:pPr>
            <w:r w:rsidRPr="00A13DDF">
              <w:rPr>
                <w:rFonts w:cs="Arial"/>
                <w:szCs w:val="18"/>
              </w:rPr>
              <w:t>Parte 1: Redes de seguridad: requisitos de seguridad, métodos de ensayo</w:t>
            </w:r>
          </w:p>
          <w:p w14:paraId="7C6AFFBD" w14:textId="77777777" w:rsidR="00186F5E" w:rsidRPr="00A13DDF" w:rsidRDefault="00186F5E" w:rsidP="00C74833">
            <w:pPr>
              <w:rPr>
                <w:rFonts w:cs="Arial"/>
                <w:szCs w:val="18"/>
              </w:rPr>
            </w:pPr>
            <w:r w:rsidRPr="00A13DDF">
              <w:rPr>
                <w:rFonts w:cs="Arial"/>
                <w:szCs w:val="18"/>
              </w:rPr>
              <w:t>Parte 2: Requisitos de seguridad para la instalación de redes de seguridad</w:t>
            </w:r>
          </w:p>
        </w:tc>
        <w:tc>
          <w:tcPr>
            <w:tcW w:w="2126" w:type="dxa"/>
            <w:tcBorders>
              <w:top w:val="single" w:sz="6" w:space="0" w:color="auto"/>
              <w:left w:val="single" w:sz="6" w:space="0" w:color="auto"/>
              <w:bottom w:val="single" w:sz="6" w:space="0" w:color="auto"/>
            </w:tcBorders>
          </w:tcPr>
          <w:p w14:paraId="2FE1FFD4" w14:textId="77777777" w:rsidR="00186F5E" w:rsidRPr="00A13DDF" w:rsidRDefault="00186F5E" w:rsidP="00C74833">
            <w:pPr>
              <w:rPr>
                <w:rFonts w:cs="Arial"/>
                <w:szCs w:val="18"/>
                <w:lang w:val="fr-FR"/>
              </w:rPr>
            </w:pPr>
            <w:r w:rsidRPr="00A13DDF">
              <w:rPr>
                <w:rFonts w:cs="Arial"/>
                <w:szCs w:val="18"/>
                <w:lang w:val="fr-FR"/>
              </w:rPr>
              <w:t>UNE – EN 1.263 – 1 y 2: 1997-1998</w:t>
            </w:r>
          </w:p>
        </w:tc>
      </w:tr>
    </w:tbl>
    <w:p w14:paraId="4C3AC3DA" w14:textId="77777777" w:rsidR="00186F5E" w:rsidRPr="00A13DDF" w:rsidRDefault="00186F5E" w:rsidP="00186F5E">
      <w:pPr>
        <w:rPr>
          <w:rFonts w:cs="Arial"/>
          <w:b/>
          <w:szCs w:val="18"/>
        </w:rPr>
      </w:pPr>
    </w:p>
    <w:p w14:paraId="05785BE3" w14:textId="77777777" w:rsidR="00186F5E" w:rsidRPr="00A13DDF" w:rsidRDefault="00186F5E" w:rsidP="003779FA">
      <w:pPr>
        <w:pStyle w:val="UZPRRAFO"/>
        <w:spacing w:line="240" w:lineRule="auto"/>
      </w:pPr>
      <w:r w:rsidRPr="00A13DDF">
        <w:t>Especificación técnica.</w:t>
      </w:r>
    </w:p>
    <w:p w14:paraId="7569D732" w14:textId="77777777" w:rsidR="00186F5E" w:rsidRPr="00A13DDF" w:rsidRDefault="00186F5E" w:rsidP="003779FA">
      <w:pPr>
        <w:pStyle w:val="UZPRRAFO"/>
        <w:spacing w:line="240" w:lineRule="auto"/>
      </w:pPr>
      <w:r w:rsidRPr="00A13DDF">
        <w:t>Redes tipo V, sobre soportes tipo horca comercial formado por: omegas y anclajes de redondos corrugados recibidos a canto de losa, horcas metálicas pintadas contra la corrosión, cuerdas de suspensión y atado y red de olefine, cumpliendo la norma  EN 1.263 - 1, etiquetadas “N – EN” por AENOR, o por otro organismo de certificación de normas de cualquiera de los Estados de la Unión Europea.. Incluida parte proporcional de montaje, mantenimiento y retirada.</w:t>
      </w:r>
    </w:p>
    <w:p w14:paraId="7871A128" w14:textId="77777777" w:rsidR="00186F5E" w:rsidRPr="00A13DDF" w:rsidRDefault="00186F5E" w:rsidP="003779FA">
      <w:pPr>
        <w:pStyle w:val="UZPRRAFO"/>
        <w:spacing w:line="240" w:lineRule="auto"/>
      </w:pPr>
      <w:r w:rsidRPr="00A13DDF">
        <w:t>Paños de red (poliamida 6·6 alta tenacidad).</w:t>
      </w:r>
    </w:p>
    <w:p w14:paraId="3A406F72" w14:textId="77777777" w:rsidR="00186F5E" w:rsidRPr="00A13DDF" w:rsidRDefault="00186F5E" w:rsidP="003779FA">
      <w:pPr>
        <w:pStyle w:val="UZPRRAFO"/>
        <w:spacing w:line="240" w:lineRule="auto"/>
      </w:pPr>
      <w:r w:rsidRPr="00A13DDF">
        <w:t>Paños de red.</w:t>
      </w:r>
    </w:p>
    <w:p w14:paraId="55004241" w14:textId="77777777" w:rsidR="00186F5E" w:rsidRPr="00A13DDF" w:rsidRDefault="00186F5E" w:rsidP="003779FA">
      <w:pPr>
        <w:pStyle w:val="UZPRRAFO"/>
        <w:spacing w:line="240" w:lineRule="auto"/>
      </w:pPr>
      <w:r w:rsidRPr="00A13DDF">
        <w:t>Calidad: Serán nuevos, a estrenar.</w:t>
      </w:r>
    </w:p>
    <w:p w14:paraId="05FA894A" w14:textId="77777777" w:rsidR="00186F5E" w:rsidRPr="00A13DDF" w:rsidRDefault="00186F5E" w:rsidP="003779FA">
      <w:pPr>
        <w:pStyle w:val="UZPRRAFO"/>
        <w:spacing w:line="240" w:lineRule="auto"/>
      </w:pPr>
      <w:r w:rsidRPr="00A13DDF">
        <w:t xml:space="preserve">Estarán fabricados con poliamida 6·6 industrial. Cada cuerda será, cumpliendo la norma UNE – EN 1.263 - 1, etiquetadas “N – EN” por AENOR, o por otro organismo de certificación de normas de cualquiera de los Estados de la Unión Europea.. Tejidas al rombo de 100 x 100 mm, tipo  B2 con energías mínimas de rotura de 4,4 kJ. Estarán bordeados de cuerda tipo K recibida a las esquinas del paño y enhebrada en las trencillas. Cada paño de red será servido de fábrica  etiquetado certificado cumpliendo la norma  EN 1.263 - 1, etiquetadas “N – EN” por AENOR, o por otro organismo de certificación de normas de cualquiera de los Estados de la Unión Europea. </w:t>
      </w:r>
    </w:p>
    <w:p w14:paraId="77718EE8" w14:textId="77777777" w:rsidR="00186F5E" w:rsidRPr="00A13DDF" w:rsidRDefault="00186F5E" w:rsidP="003779FA">
      <w:pPr>
        <w:pStyle w:val="UZPRRAFO"/>
        <w:spacing w:line="240" w:lineRule="auto"/>
      </w:pPr>
      <w:r w:rsidRPr="00A13DDF">
        <w:t>Los paños de red a utilizar tendrán las siguientes dimensiones: 800 x 1000 m., y estarán dispuestos según los planos.</w:t>
      </w:r>
    </w:p>
    <w:p w14:paraId="5A844EDE" w14:textId="77777777" w:rsidR="00186F5E" w:rsidRPr="00A13DDF" w:rsidRDefault="00186F5E" w:rsidP="003779FA">
      <w:pPr>
        <w:pStyle w:val="UZPRRAFO"/>
        <w:spacing w:line="240" w:lineRule="auto"/>
      </w:pPr>
      <w:r w:rsidRPr="00A13DDF">
        <w:t>Los paños sin etiquetar y certificar, serán rechazados.</w:t>
      </w:r>
    </w:p>
    <w:p w14:paraId="20D28CC4" w14:textId="77777777" w:rsidR="00186F5E" w:rsidRPr="00A13DDF" w:rsidRDefault="00186F5E" w:rsidP="003779FA">
      <w:pPr>
        <w:pStyle w:val="UZPRRAFO"/>
        <w:spacing w:line="240" w:lineRule="auto"/>
      </w:pPr>
      <w:r w:rsidRPr="00A13DDF">
        <w:t>Cuerda perimetral.</w:t>
      </w:r>
    </w:p>
    <w:p w14:paraId="486F072E" w14:textId="77777777" w:rsidR="00186F5E" w:rsidRPr="00A13DDF" w:rsidRDefault="00186F5E" w:rsidP="003779FA">
      <w:pPr>
        <w:pStyle w:val="UZPRRAFO"/>
        <w:spacing w:line="240" w:lineRule="auto"/>
      </w:pPr>
      <w:r w:rsidRPr="00A13DDF">
        <w:t xml:space="preserve">Calidad: Será nueva, a estrenar. </w:t>
      </w:r>
    </w:p>
    <w:p w14:paraId="66735097" w14:textId="77777777" w:rsidR="00186F5E" w:rsidRPr="00A13DDF" w:rsidRDefault="00186F5E" w:rsidP="003779FA">
      <w:pPr>
        <w:pStyle w:val="UZPRRAFO"/>
        <w:spacing w:line="240" w:lineRule="auto"/>
      </w:pPr>
      <w:r w:rsidRPr="00A13DDF">
        <w:t xml:space="preserve">Cuerda perimetral continua tipo K, con una resistencia a la tracción de al menos 30 kN. Estarán fabricadas con poliamida 6·6 industrial. Cada cuerda será servida de fábrica etiquetada certificada cumpliendo la norma  EN 1.263 - 1, etiquetadas “N – EN” por AENOR, o por otro organismo de certificación de normas de cualquiera de los Estados de la Unión Europea. </w:t>
      </w:r>
    </w:p>
    <w:p w14:paraId="70E7ABBC" w14:textId="77777777" w:rsidR="00186F5E" w:rsidRPr="00A13DDF" w:rsidRDefault="00186F5E" w:rsidP="003779FA">
      <w:pPr>
        <w:pStyle w:val="UZPRRAFO"/>
        <w:spacing w:line="240" w:lineRule="auto"/>
      </w:pPr>
      <w:r w:rsidRPr="00A13DDF">
        <w:t xml:space="preserve">Cuerdas de atado para suspensión a las horcas. </w:t>
      </w:r>
    </w:p>
    <w:p w14:paraId="02B4474F" w14:textId="77777777" w:rsidR="00186F5E" w:rsidRPr="00A13DDF" w:rsidRDefault="00186F5E" w:rsidP="003779FA">
      <w:pPr>
        <w:pStyle w:val="UZPRRAFO"/>
        <w:spacing w:line="240" w:lineRule="auto"/>
      </w:pPr>
      <w:r w:rsidRPr="00A13DDF">
        <w:t xml:space="preserve">Calidad: Serán nuevas, a estrenar. </w:t>
      </w:r>
    </w:p>
    <w:p w14:paraId="5920467D" w14:textId="77777777" w:rsidR="00186F5E" w:rsidRPr="00A13DDF" w:rsidRDefault="00186F5E" w:rsidP="003779FA">
      <w:pPr>
        <w:pStyle w:val="UZPRRAFO"/>
        <w:spacing w:line="240" w:lineRule="auto"/>
      </w:pPr>
      <w:r w:rsidRPr="00A13DDF">
        <w:t xml:space="preserve">Cuerda de atado para suspensión tipo L, con una resistencia a la tracción de al menos 30 kN, dotadas de gaza terminal en uno de sus extremos, de al menos 150 mm y en el otro protegida por funda contra los deshilachamientos. Estarán fabricadas con poliamida 6·6 industrial. Cada cuerda será servida de fábrica etiquetada certificada cumpliendo la norma  EN 1.263 - 1, etiquetadas “N – EN” por AENOR, o por otro organismo de certificación de normas de cualquiera de los Estados de la Unión Europea. </w:t>
      </w:r>
    </w:p>
    <w:p w14:paraId="463D0A5F" w14:textId="77777777" w:rsidR="00186F5E" w:rsidRPr="00A13DDF" w:rsidRDefault="00186F5E" w:rsidP="003779FA">
      <w:pPr>
        <w:pStyle w:val="UZPRRAFO"/>
        <w:spacing w:line="240" w:lineRule="auto"/>
      </w:pPr>
      <w:r w:rsidRPr="00A13DDF">
        <w:t xml:space="preserve">Cuerdas de unión; cosido de continuidad de los paños de red instalados. </w:t>
      </w:r>
    </w:p>
    <w:p w14:paraId="2EC3AAA4" w14:textId="77777777" w:rsidR="00186F5E" w:rsidRPr="00A13DDF" w:rsidRDefault="00186F5E" w:rsidP="003779FA">
      <w:pPr>
        <w:pStyle w:val="UZPRRAFO"/>
        <w:spacing w:line="240" w:lineRule="auto"/>
      </w:pPr>
      <w:r w:rsidRPr="00A13DDF">
        <w:t xml:space="preserve">Calidad: Serán nuevas, a estrenar. </w:t>
      </w:r>
    </w:p>
    <w:p w14:paraId="23761E09" w14:textId="77777777" w:rsidR="00186F5E" w:rsidRPr="00A13DDF" w:rsidRDefault="00186F5E" w:rsidP="003779FA">
      <w:pPr>
        <w:pStyle w:val="UZPRRAFO"/>
        <w:spacing w:line="240" w:lineRule="auto"/>
      </w:pPr>
      <w:r w:rsidRPr="00A13DDF">
        <w:t xml:space="preserve">Cuerda de unión para cosido de paños tipo O, con una resistencia a la tracción de al menos 7,5 kN, dotadas de en sus dos extremos con fundas contra los deshilachamientos. Estarán fabricadas con poliamida 6·6 industrial. Cada cuerda será servida de fábrica etiquetada certificada cumpliendo la norma  EN 1.263 - 1, etiquetadas “N – EN” por AENOR, o por otro organismo de certificación de normas de cualquiera de los Estados de la Unión Europea. </w:t>
      </w:r>
    </w:p>
    <w:p w14:paraId="056B0B8D" w14:textId="77777777" w:rsidR="00186F5E" w:rsidRPr="00A13DDF" w:rsidRDefault="00186F5E" w:rsidP="003779FA">
      <w:pPr>
        <w:pStyle w:val="UZPRRAFO"/>
        <w:spacing w:line="240" w:lineRule="auto"/>
      </w:pPr>
      <w:r w:rsidRPr="00A13DDF">
        <w:t>Horcas de sustentación.</w:t>
      </w:r>
    </w:p>
    <w:p w14:paraId="76A6D040" w14:textId="77777777" w:rsidR="00186F5E" w:rsidRPr="00A13DDF" w:rsidRDefault="00186F5E" w:rsidP="003779FA">
      <w:pPr>
        <w:pStyle w:val="UZPRRAFO"/>
        <w:spacing w:line="240" w:lineRule="auto"/>
      </w:pPr>
      <w:r w:rsidRPr="00A13DDF">
        <w:t>Calidad: Serán nuevas, a estrenar.</w:t>
      </w:r>
    </w:p>
    <w:p w14:paraId="789011A5" w14:textId="77777777" w:rsidR="00186F5E" w:rsidRPr="00A13DDF" w:rsidRDefault="00186F5E" w:rsidP="003779FA">
      <w:pPr>
        <w:pStyle w:val="UZPRRAFO"/>
        <w:spacing w:line="240" w:lineRule="auto"/>
      </w:pPr>
      <w:r w:rsidRPr="00A13DDF">
        <w:lastRenderedPageBreak/>
        <w:t xml:space="preserve">Horcas comerciales fabricadas en chapa de acero de 4 mm de espesor, conformadas con tubo rectangular de 100 x 50 cm de sección, según detalle de planos. </w:t>
      </w:r>
    </w:p>
    <w:p w14:paraId="4A01E472" w14:textId="77777777" w:rsidR="00186F5E" w:rsidRPr="00A13DDF" w:rsidRDefault="00186F5E" w:rsidP="003779FA">
      <w:pPr>
        <w:pStyle w:val="UZPRRAFO"/>
        <w:spacing w:line="240" w:lineRule="auto"/>
      </w:pPr>
      <w:r w:rsidRPr="00A13DDF">
        <w:t>Protegidas anticorrosión mediante pintura.</w:t>
      </w:r>
    </w:p>
    <w:p w14:paraId="45A5CCD8" w14:textId="77777777" w:rsidR="00186F5E" w:rsidRPr="00A13DDF" w:rsidRDefault="00186F5E" w:rsidP="003779FA">
      <w:pPr>
        <w:pStyle w:val="UZPRRAFO"/>
        <w:spacing w:line="240" w:lineRule="auto"/>
      </w:pPr>
      <w:r w:rsidRPr="00A13DDF">
        <w:t>Omegas o anclajes de sustentación de horcas.</w:t>
      </w:r>
    </w:p>
    <w:p w14:paraId="04B055BC" w14:textId="77777777" w:rsidR="00186F5E" w:rsidRPr="00A13DDF" w:rsidRDefault="00186F5E" w:rsidP="003779FA">
      <w:pPr>
        <w:pStyle w:val="UZPRRAFO"/>
        <w:spacing w:line="240" w:lineRule="auto"/>
      </w:pPr>
      <w:r w:rsidRPr="00A13DDF">
        <w:t>Calidad: Serán nuevos, a estrenar.</w:t>
      </w:r>
    </w:p>
    <w:p w14:paraId="7BD5C9E9" w14:textId="77777777" w:rsidR="00186F5E" w:rsidRPr="00A13DDF" w:rsidRDefault="00186F5E" w:rsidP="003779FA">
      <w:pPr>
        <w:pStyle w:val="UZPRRAFO"/>
        <w:spacing w:line="240" w:lineRule="auto"/>
      </w:pPr>
      <w:r w:rsidRPr="00A13DDF">
        <w:t>Construidos mediante redondos de acero corrugado doblado en frío, según el detalle de planos. Las barras de conformación serán del diámetro 16 mm.</w:t>
      </w:r>
    </w:p>
    <w:p w14:paraId="53AFEDD3" w14:textId="77777777" w:rsidR="00186F5E" w:rsidRPr="00A13DDF" w:rsidRDefault="00186F5E" w:rsidP="003779FA">
      <w:pPr>
        <w:pStyle w:val="UZPRRAFO"/>
        <w:spacing w:line="240" w:lineRule="auto"/>
      </w:pPr>
      <w:r w:rsidRPr="00A13DDF">
        <w:t xml:space="preserve">El montaje de estas "omegas" o anclajes se realizará, mediante recibido sujeto con alambre a la armadura perimetral de huecos y forjados, según detalle de planos. </w:t>
      </w:r>
    </w:p>
    <w:p w14:paraId="1F438CFF" w14:textId="77777777" w:rsidR="00186F5E" w:rsidRPr="00A13DDF" w:rsidRDefault="00186F5E" w:rsidP="003779FA">
      <w:pPr>
        <w:pStyle w:val="UZPRRAFO"/>
        <w:spacing w:line="240" w:lineRule="auto"/>
      </w:pPr>
      <w:r w:rsidRPr="00A13DDF">
        <w:t>Anclajes de la base inferior de los paños de red.</w:t>
      </w:r>
    </w:p>
    <w:p w14:paraId="7D84E834" w14:textId="77777777" w:rsidR="00186F5E" w:rsidRPr="00A13DDF" w:rsidRDefault="00186F5E" w:rsidP="003779FA">
      <w:pPr>
        <w:pStyle w:val="UZPRRAFO"/>
        <w:spacing w:line="240" w:lineRule="auto"/>
      </w:pPr>
      <w:r w:rsidRPr="00A13DDF">
        <w:t>Calidad: Serán nuevos, a estrenar.</w:t>
      </w:r>
    </w:p>
    <w:p w14:paraId="6ECCFD5C" w14:textId="77777777" w:rsidR="00186F5E" w:rsidRPr="00A13DDF" w:rsidRDefault="00186F5E" w:rsidP="003779FA">
      <w:pPr>
        <w:pStyle w:val="UZPRRAFO"/>
        <w:spacing w:line="240" w:lineRule="auto"/>
      </w:pPr>
      <w:r w:rsidRPr="00A13DDF">
        <w:t>Construidos mediante redondos de acero corrugado de diámetro 5 mm, doblados en frío, según el detalle de planos.</w:t>
      </w:r>
    </w:p>
    <w:p w14:paraId="4920B6F8" w14:textId="77777777" w:rsidR="00186F5E" w:rsidRPr="00A13DDF" w:rsidRDefault="00186F5E" w:rsidP="003779FA">
      <w:pPr>
        <w:pStyle w:val="UZPRRAFO"/>
        <w:spacing w:line="240" w:lineRule="auto"/>
      </w:pPr>
      <w:r w:rsidRPr="00A13DDF">
        <w:t>El montaje se realizará mediante recibido sujeto con alambre a la armadura perimetral de los huecos y forjados.</w:t>
      </w:r>
    </w:p>
    <w:p w14:paraId="07182E60" w14:textId="77777777" w:rsidR="00186F5E" w:rsidRPr="00A13DDF" w:rsidRDefault="00186F5E" w:rsidP="003779FA">
      <w:pPr>
        <w:pStyle w:val="UZPRRAFO"/>
        <w:spacing w:line="240" w:lineRule="auto"/>
      </w:pPr>
      <w:r w:rsidRPr="00A13DDF">
        <w:t>Tensores del sistema.</w:t>
      </w:r>
    </w:p>
    <w:p w14:paraId="45B7CA07" w14:textId="77777777" w:rsidR="00186F5E" w:rsidRPr="00A13DDF" w:rsidRDefault="00186F5E" w:rsidP="003779FA">
      <w:pPr>
        <w:pStyle w:val="UZPRRAFO"/>
        <w:spacing w:line="240" w:lineRule="auto"/>
      </w:pPr>
      <w:r w:rsidRPr="00A13DDF">
        <w:t>En algunas ocasiones, para facilitar la situación en posición correcta del sistema, será necesario instalar tensores de inmovilización. Los que se representan en los planos lo son a modo orientativo por razones obvias.</w:t>
      </w:r>
    </w:p>
    <w:p w14:paraId="36CE4E61" w14:textId="77777777" w:rsidR="00186F5E" w:rsidRPr="00A13DDF" w:rsidRDefault="00186F5E" w:rsidP="003779FA">
      <w:pPr>
        <w:pStyle w:val="UZPRRAFO"/>
        <w:spacing w:line="240" w:lineRule="auto"/>
      </w:pPr>
      <w:r w:rsidRPr="00A13DDF">
        <w:t>Se formarán a partir de cuerda de poliamida 6.6 industrial de 12 mm de diámetro. Se amarrarán para tensar a los pilares más cercanos.</w:t>
      </w:r>
    </w:p>
    <w:p w14:paraId="23A19EEE" w14:textId="77777777" w:rsidR="00186F5E" w:rsidRPr="00A13DDF" w:rsidRDefault="00186F5E" w:rsidP="003779FA">
      <w:pPr>
        <w:pStyle w:val="UZPRRAFO"/>
        <w:spacing w:line="240" w:lineRule="auto"/>
      </w:pPr>
    </w:p>
    <w:p w14:paraId="0A5AD313" w14:textId="6D8D79FC" w:rsidR="00186F5E" w:rsidRPr="00A13DDF" w:rsidRDefault="00F40272" w:rsidP="00F40272">
      <w:pPr>
        <w:pStyle w:val="UZTITULO3"/>
      </w:pPr>
      <w:bookmarkStart w:id="826" w:name="_Toc183437780"/>
      <w:bookmarkStart w:id="827" w:name="_Toc202072471"/>
      <w:bookmarkStart w:id="828" w:name="_Toc211411547"/>
      <w:bookmarkStart w:id="829" w:name="_Toc226456092"/>
      <w:bookmarkStart w:id="830" w:name="_Toc226515105"/>
      <w:r w:rsidRPr="00A13DDF">
        <w:t>TELÉFONO INALÁMBRICO</w:t>
      </w:r>
      <w:bookmarkEnd w:id="826"/>
      <w:bookmarkEnd w:id="827"/>
      <w:bookmarkEnd w:id="828"/>
      <w:bookmarkEnd w:id="829"/>
      <w:bookmarkEnd w:id="830"/>
    </w:p>
    <w:p w14:paraId="596045BC" w14:textId="77777777" w:rsidR="00186F5E" w:rsidRPr="00A13DDF" w:rsidRDefault="00186F5E" w:rsidP="005D33D2">
      <w:pPr>
        <w:pStyle w:val="UZPRRAFO"/>
        <w:spacing w:line="240" w:lineRule="auto"/>
      </w:pPr>
      <w:r w:rsidRPr="00A13DDF">
        <w:t>Descripción técnica.</w:t>
      </w:r>
    </w:p>
    <w:p w14:paraId="5D602239" w14:textId="77777777" w:rsidR="00186F5E" w:rsidRPr="00A13DDF" w:rsidRDefault="00186F5E" w:rsidP="005D33D2">
      <w:pPr>
        <w:pStyle w:val="UZPRRAFO"/>
        <w:spacing w:line="240" w:lineRule="auto"/>
      </w:pPr>
      <w:r w:rsidRPr="00A13DDF">
        <w:t xml:space="preserve">Teléfono inalámbrico comercializado; incluso parte proporcional de funda de colgar a un cinturón, cargador de baterías y costos de conexión y utilización según el operador que se defina. </w:t>
      </w:r>
    </w:p>
    <w:p w14:paraId="4C0DD83F" w14:textId="77777777" w:rsidR="00186F5E" w:rsidRPr="00A13DDF" w:rsidRDefault="00186F5E" w:rsidP="005D33D2">
      <w:pPr>
        <w:pStyle w:val="UZPRRAFO"/>
        <w:spacing w:line="240" w:lineRule="auto"/>
      </w:pPr>
      <w:r w:rsidRPr="00A13DDF">
        <w:t xml:space="preserve"> </w:t>
      </w:r>
    </w:p>
    <w:p w14:paraId="4A2DC62C" w14:textId="77777777" w:rsidR="00186F5E" w:rsidRPr="00A13DDF" w:rsidRDefault="00186F5E" w:rsidP="005D33D2">
      <w:pPr>
        <w:pStyle w:val="UZPRRAFO"/>
        <w:spacing w:line="240" w:lineRule="auto"/>
      </w:pPr>
      <w:bookmarkStart w:id="831" w:name="_Toc183437781"/>
      <w:bookmarkStart w:id="832" w:name="_Toc202072472"/>
      <w:bookmarkStart w:id="833" w:name="_Toc211411548"/>
      <w:bookmarkStart w:id="834" w:name="_Toc226456093"/>
      <w:bookmarkStart w:id="835" w:name="_Toc226515106"/>
      <w:r w:rsidRPr="00A13DDF">
        <w:t>Toma de tierra independiente y normalizada, para estructuras metálicas de máquinas fijas__</w:t>
      </w:r>
      <w:bookmarkEnd w:id="831"/>
      <w:bookmarkEnd w:id="832"/>
      <w:bookmarkEnd w:id="833"/>
      <w:bookmarkEnd w:id="834"/>
      <w:bookmarkEnd w:id="835"/>
      <w:r w:rsidRPr="00A13DDF">
        <w:t xml:space="preserve">  </w:t>
      </w:r>
    </w:p>
    <w:p w14:paraId="5918654B" w14:textId="77777777" w:rsidR="00186F5E" w:rsidRPr="00A13DDF" w:rsidRDefault="00186F5E" w:rsidP="005D33D2">
      <w:pPr>
        <w:pStyle w:val="UZPRRAFO"/>
        <w:spacing w:line="240" w:lineRule="auto"/>
      </w:pPr>
      <w:r w:rsidRPr="00A13DDF">
        <w:t>Descripción del elemento.</w:t>
      </w:r>
    </w:p>
    <w:p w14:paraId="17F2C9E3" w14:textId="77777777" w:rsidR="00186F5E" w:rsidRPr="00A13DDF" w:rsidRDefault="00186F5E" w:rsidP="005D33D2">
      <w:pPr>
        <w:pStyle w:val="UZPRRAFO"/>
        <w:spacing w:line="240" w:lineRule="auto"/>
      </w:pPr>
      <w:r w:rsidRPr="00A13DDF">
        <w:t>Red de toma de tierra general de la obra formada por: pica y cable desnudo de cobre de 12 de diámetro, presillas de conexión; Arqueta de fábrica de ladrillo hueco doble de 30 x 30 cm, para conexión, dotada de tapa de hormigón y tubo pasacables, incluso parte proporcional de construcción, montaje, mantenimiento y demolición.</w:t>
      </w:r>
    </w:p>
    <w:p w14:paraId="5837C28F" w14:textId="77777777" w:rsidR="00186F5E" w:rsidRPr="00A13DDF" w:rsidRDefault="00186F5E" w:rsidP="005D33D2">
      <w:pPr>
        <w:pStyle w:val="UZPRRAFO"/>
        <w:spacing w:line="240" w:lineRule="auto"/>
      </w:pPr>
    </w:p>
    <w:p w14:paraId="6E2FD185" w14:textId="09AF4E26" w:rsidR="00186F5E" w:rsidRPr="00A13DDF" w:rsidRDefault="00F40272" w:rsidP="00F40272">
      <w:pPr>
        <w:pStyle w:val="UZTITULO3"/>
      </w:pPr>
      <w:bookmarkStart w:id="836" w:name="_Toc183437782"/>
      <w:bookmarkStart w:id="837" w:name="_Toc202072473"/>
      <w:bookmarkStart w:id="838" w:name="_Toc211411549"/>
      <w:bookmarkStart w:id="839" w:name="_Toc226456094"/>
      <w:bookmarkStart w:id="840" w:name="_Toc226515107"/>
      <w:r w:rsidRPr="00A13DDF">
        <w:t>TOMA DE TIERRA NORMALIZADA GENERAL DE LA OBRA</w:t>
      </w:r>
      <w:bookmarkEnd w:id="836"/>
      <w:bookmarkEnd w:id="837"/>
      <w:bookmarkEnd w:id="838"/>
      <w:bookmarkEnd w:id="839"/>
      <w:bookmarkEnd w:id="840"/>
    </w:p>
    <w:p w14:paraId="3B85D8E6" w14:textId="77777777" w:rsidR="00186F5E" w:rsidRPr="00A13DDF" w:rsidRDefault="00186F5E" w:rsidP="005D33D2">
      <w:pPr>
        <w:pStyle w:val="UZPRRAFO"/>
        <w:spacing w:line="240" w:lineRule="auto"/>
      </w:pPr>
      <w:r w:rsidRPr="00A13DDF">
        <w:t>Especificación técnica.</w:t>
      </w:r>
    </w:p>
    <w:p w14:paraId="18DEB384" w14:textId="77777777" w:rsidR="00186F5E" w:rsidRPr="00A13DDF" w:rsidRDefault="00186F5E" w:rsidP="005D33D2">
      <w:pPr>
        <w:pStyle w:val="UZPRRAFO"/>
        <w:spacing w:line="240" w:lineRule="auto"/>
      </w:pPr>
      <w:r w:rsidRPr="00A13DDF">
        <w:t>Red de toma de tierra general de la obra formada por: 40-0,2 y cable desnudo de cobre de 0,5 mm de diámetro, presillas de conexión; Arqueta de fábrica de ladrillo hueco doble de 1,5 cm, para conexión, dotada de tapa de hormigón y tubo pasacables. Incluso parte proporcional de construcción, montaje, mantenimiento y demolición.</w:t>
      </w:r>
    </w:p>
    <w:p w14:paraId="32999F21" w14:textId="77777777" w:rsidR="00186F5E" w:rsidRPr="00A13DDF" w:rsidRDefault="00186F5E" w:rsidP="005D33D2">
      <w:pPr>
        <w:pStyle w:val="UZPRRAFO"/>
        <w:spacing w:line="240" w:lineRule="auto"/>
      </w:pPr>
    </w:p>
    <w:p w14:paraId="4A7A761A" w14:textId="4C3A1CB0" w:rsidR="00186F5E" w:rsidRPr="00A13DDF" w:rsidRDefault="00F40272" w:rsidP="00F40272">
      <w:pPr>
        <w:pStyle w:val="UZTITULO3"/>
      </w:pPr>
      <w:bookmarkStart w:id="841" w:name="_Toc183437783"/>
      <w:bookmarkStart w:id="842" w:name="_Toc202072474"/>
      <w:bookmarkStart w:id="843" w:name="_Toc211411550"/>
      <w:bookmarkStart w:id="844" w:name="_Toc226456095"/>
      <w:bookmarkStart w:id="845" w:name="_Toc226515108"/>
      <w:r w:rsidRPr="00A13DDF">
        <w:t>VALLA METÁLICA PARA CIERRE DE SEGURIDAD DE LA OBRA, CON TODOS SUS COMPONENTES</w:t>
      </w:r>
      <w:bookmarkEnd w:id="841"/>
      <w:bookmarkEnd w:id="842"/>
      <w:bookmarkEnd w:id="843"/>
      <w:bookmarkEnd w:id="844"/>
      <w:bookmarkEnd w:id="845"/>
    </w:p>
    <w:p w14:paraId="5711975D" w14:textId="77777777" w:rsidR="00186F5E" w:rsidRPr="00A13DDF" w:rsidRDefault="00186F5E" w:rsidP="005D33D2">
      <w:pPr>
        <w:pStyle w:val="UZPRRAFO"/>
        <w:spacing w:line="240" w:lineRule="auto"/>
      </w:pPr>
      <w:r w:rsidRPr="00A13DDF">
        <w:t>Descripción técnica.</w:t>
      </w:r>
    </w:p>
    <w:p w14:paraId="58E8B568" w14:textId="77777777" w:rsidR="00186F5E" w:rsidRPr="00A13DDF" w:rsidRDefault="00186F5E" w:rsidP="005D33D2">
      <w:pPr>
        <w:pStyle w:val="UZPRRAFO"/>
        <w:spacing w:line="240" w:lineRule="auto"/>
      </w:pPr>
      <w:r w:rsidRPr="00A13DDF">
        <w:t>Valla metálica para cierre de seguridad de la obra formada por: pies derechos metálicos sobre dados de hormigón; módulos de chapa galvanizada metálica entre los pies derechos y portón de acceso a la obra para máquinas y camiones y de puerta para peatones, dotados de motor eléctrico por mando a distancia y teléfono portero automático con intercomunicador al mando a distancia que permite hablar con el encargado de portería en lugar remoto de la obra.</w:t>
      </w:r>
    </w:p>
    <w:p w14:paraId="728442D3" w14:textId="77777777" w:rsidR="00186F5E" w:rsidRPr="00A13DDF" w:rsidRDefault="00186F5E" w:rsidP="005D33D2">
      <w:pPr>
        <w:pStyle w:val="UZPRRAFO"/>
        <w:spacing w:line="240" w:lineRule="auto"/>
      </w:pPr>
      <w:r w:rsidRPr="00A13DDF">
        <w:t>Componentes.</w:t>
      </w:r>
    </w:p>
    <w:p w14:paraId="57049602" w14:textId="77777777" w:rsidR="00186F5E" w:rsidRPr="00A13DDF" w:rsidRDefault="00186F5E" w:rsidP="005D33D2">
      <w:pPr>
        <w:pStyle w:val="UZPRRAFO"/>
        <w:spacing w:line="240" w:lineRule="auto"/>
      </w:pPr>
      <w:r w:rsidRPr="00A13DDF">
        <w:t>Dados de hormigón.</w:t>
      </w:r>
    </w:p>
    <w:p w14:paraId="65FBA038" w14:textId="77777777" w:rsidR="00186F5E" w:rsidRPr="00A13DDF" w:rsidRDefault="00186F5E" w:rsidP="005D33D2">
      <w:pPr>
        <w:pStyle w:val="UZPRRAFO"/>
        <w:spacing w:line="240" w:lineRule="auto"/>
      </w:pPr>
      <w:r w:rsidRPr="00A13DDF">
        <w:t>Hormigón en masa H-100 Kg/cm2, árido de tamaño de 40 mm, máximo.</w:t>
      </w:r>
    </w:p>
    <w:p w14:paraId="013E67DA" w14:textId="77777777" w:rsidR="00186F5E" w:rsidRPr="00A13DDF" w:rsidRDefault="00186F5E" w:rsidP="005D33D2">
      <w:pPr>
        <w:pStyle w:val="UZPRRAFO"/>
        <w:spacing w:line="240" w:lineRule="auto"/>
      </w:pPr>
      <w:r w:rsidRPr="00A13DDF">
        <w:lastRenderedPageBreak/>
        <w:t>Pies derechos.</w:t>
      </w:r>
    </w:p>
    <w:p w14:paraId="5222D210" w14:textId="77777777" w:rsidR="00186F5E" w:rsidRPr="00A13DDF" w:rsidRDefault="00186F5E" w:rsidP="005D33D2">
      <w:pPr>
        <w:pStyle w:val="UZPRRAFO"/>
        <w:spacing w:line="240" w:lineRule="auto"/>
      </w:pPr>
      <w:r w:rsidRPr="00A13DDF">
        <w:t>Vigas comercializadas de acero galvanizado para valla de obra.</w:t>
      </w:r>
    </w:p>
    <w:p w14:paraId="1CE18EAD" w14:textId="77777777" w:rsidR="00186F5E" w:rsidRPr="00A13DDF" w:rsidRDefault="00186F5E" w:rsidP="005D33D2">
      <w:pPr>
        <w:pStyle w:val="UZPRRAFO"/>
        <w:spacing w:line="240" w:lineRule="auto"/>
      </w:pPr>
      <w:r w:rsidRPr="00A13DDF">
        <w:t>Módulos.</w:t>
      </w:r>
    </w:p>
    <w:p w14:paraId="142B4024" w14:textId="77777777" w:rsidR="00186F5E" w:rsidRPr="00A13DDF" w:rsidRDefault="00186F5E" w:rsidP="005D33D2">
      <w:pPr>
        <w:pStyle w:val="UZPRRAFO"/>
        <w:spacing w:line="240" w:lineRule="auto"/>
      </w:pPr>
      <w:r w:rsidRPr="00A13DDF">
        <w:t>Chapa plegada de acero galvanizado en módulos de 200 x 200 cm y un espesor de 3 mm.</w:t>
      </w:r>
    </w:p>
    <w:p w14:paraId="5A486EE2" w14:textId="77777777" w:rsidR="00186F5E" w:rsidRPr="00A13DDF" w:rsidRDefault="00186F5E" w:rsidP="005D33D2">
      <w:pPr>
        <w:pStyle w:val="UZPRRAFO"/>
        <w:spacing w:line="240" w:lineRule="auto"/>
      </w:pPr>
      <w:r w:rsidRPr="00A13DDF">
        <w:t>Portón de obra.</w:t>
      </w:r>
    </w:p>
    <w:p w14:paraId="27D2AAB8" w14:textId="77777777" w:rsidR="00186F5E" w:rsidRPr="00A13DDF" w:rsidRDefault="00186F5E" w:rsidP="005D33D2">
      <w:pPr>
        <w:pStyle w:val="UZPRRAFO"/>
        <w:spacing w:line="240" w:lineRule="auto"/>
      </w:pPr>
      <w:r w:rsidRPr="00A13DDF">
        <w:t>Portón de obra formado por bastidores de corredera y puerta corredera automática, dotado de motor eléctrico por mando a distancia y teléfono portero automático, con intercomunicador al mando a distancia que permite hablar con el encargado de portería en lugar remoto de la obra.</w:t>
      </w:r>
    </w:p>
    <w:p w14:paraId="57EC2DC8" w14:textId="77777777" w:rsidR="00186F5E" w:rsidRPr="00A13DDF" w:rsidRDefault="00186F5E" w:rsidP="005D33D2">
      <w:pPr>
        <w:pStyle w:val="UZPRRAFO"/>
        <w:spacing w:line="240" w:lineRule="auto"/>
      </w:pPr>
      <w:r w:rsidRPr="00A13DDF">
        <w:t>Amplitud de paso: 5 m.</w:t>
      </w:r>
    </w:p>
    <w:p w14:paraId="1AA542CD" w14:textId="77777777" w:rsidR="00186F5E" w:rsidRPr="00A13DDF" w:rsidRDefault="00186F5E" w:rsidP="005D33D2">
      <w:pPr>
        <w:pStyle w:val="UZPRRAFO"/>
        <w:spacing w:line="240" w:lineRule="auto"/>
      </w:pPr>
      <w:r w:rsidRPr="00A13DDF">
        <w:t>Puerta de peatones.</w:t>
      </w:r>
    </w:p>
    <w:p w14:paraId="51007096" w14:textId="77777777" w:rsidR="00186F5E" w:rsidRPr="00A13DDF" w:rsidRDefault="00186F5E" w:rsidP="005D33D2">
      <w:pPr>
        <w:pStyle w:val="UZPRRAFO"/>
        <w:spacing w:line="240" w:lineRule="auto"/>
      </w:pPr>
      <w:r w:rsidRPr="00A13DDF">
        <w:t>Puerta de obra formado por bastidores y puerta de goznes de apertura automática eléctrica, por mando a distancia y teléfono portero automático con intercomunicador al mando a distancia que permite hablar con el encargado de portería en lugar remoto de la obra.</w:t>
      </w:r>
    </w:p>
    <w:p w14:paraId="18EC1A96" w14:textId="77777777" w:rsidR="00186F5E" w:rsidRPr="00A13DDF" w:rsidRDefault="00186F5E" w:rsidP="005D33D2">
      <w:pPr>
        <w:pStyle w:val="UZPRRAFO"/>
        <w:spacing w:line="240" w:lineRule="auto"/>
      </w:pPr>
      <w:r w:rsidRPr="00A13DDF">
        <w:t>Amplitud de paso: 90 cm.</w:t>
      </w:r>
    </w:p>
    <w:p w14:paraId="34C4BC24" w14:textId="77777777" w:rsidR="00186F5E" w:rsidRPr="00A13DDF" w:rsidRDefault="00186F5E" w:rsidP="005D33D2">
      <w:pPr>
        <w:pStyle w:val="UZPRRAFO"/>
        <w:spacing w:line="240" w:lineRule="auto"/>
      </w:pPr>
      <w:r w:rsidRPr="00A13DDF">
        <w:t xml:space="preserve"> </w:t>
      </w:r>
    </w:p>
    <w:p w14:paraId="7A728E23" w14:textId="301B6641" w:rsidR="00186F5E" w:rsidRPr="00A13DDF" w:rsidRDefault="00F40272" w:rsidP="00F40272">
      <w:pPr>
        <w:pStyle w:val="UZTITULO3"/>
      </w:pPr>
      <w:bookmarkStart w:id="846" w:name="_Toc183437784"/>
      <w:bookmarkStart w:id="847" w:name="_Toc202072475"/>
      <w:bookmarkStart w:id="848" w:name="_Toc211411551"/>
      <w:bookmarkStart w:id="849" w:name="_Toc226456096"/>
      <w:bookmarkStart w:id="850" w:name="_Toc226515109"/>
      <w:r w:rsidRPr="00A13DDF">
        <w:t>VISERAS DE CHAPA METÁLICA SOBRE PERFILERÍA APOYADA SOBRE ESTRUCTURAS DE HORMIGÓN O METÁLICAS</w:t>
      </w:r>
      <w:bookmarkEnd w:id="846"/>
      <w:bookmarkEnd w:id="847"/>
      <w:bookmarkEnd w:id="848"/>
      <w:bookmarkEnd w:id="849"/>
      <w:bookmarkEnd w:id="850"/>
    </w:p>
    <w:p w14:paraId="17C3C57C" w14:textId="77777777" w:rsidR="00186F5E" w:rsidRPr="00A13DDF" w:rsidRDefault="00186F5E" w:rsidP="005858BC">
      <w:pPr>
        <w:pStyle w:val="UZPRRAFO"/>
      </w:pPr>
      <w:r w:rsidRPr="00A13DDF">
        <w:t>Especificación técnica.</w:t>
      </w:r>
    </w:p>
    <w:p w14:paraId="4C7BE7C2" w14:textId="77777777" w:rsidR="00186F5E" w:rsidRPr="00A13DDF" w:rsidRDefault="00186F5E" w:rsidP="005858BC">
      <w:pPr>
        <w:pStyle w:val="UZPRRAFO"/>
      </w:pPr>
      <w:r w:rsidRPr="00A13DDF">
        <w:t>Visera marquesina metálica formada por: perfilería y angulares metálicos transversales de acero; anclajes metálicos bulonados; chapa metálica recibida bulonada a la perfilería. Incluso parte proporcional de suministro, construcción, montaje y retirada.</w:t>
      </w:r>
    </w:p>
    <w:p w14:paraId="4876E2C8" w14:textId="77777777" w:rsidR="00186F5E" w:rsidRPr="00A13DDF" w:rsidRDefault="00186F5E" w:rsidP="005858BC">
      <w:pPr>
        <w:pStyle w:val="UZPRRAFO"/>
      </w:pPr>
      <w:r w:rsidRPr="00A13DDF">
        <w:t xml:space="preserve">Calidad: El material que pretenda emplear será nuevo, a estrenar. </w:t>
      </w:r>
    </w:p>
    <w:p w14:paraId="13E6DC50" w14:textId="77777777" w:rsidR="00186F5E" w:rsidRPr="00A13DDF" w:rsidRDefault="00186F5E" w:rsidP="005858BC">
      <w:pPr>
        <w:pStyle w:val="UZPRRAFO"/>
      </w:pPr>
      <w:r w:rsidRPr="00A13DDF">
        <w:t>Anclajes para el envigado.</w:t>
      </w:r>
    </w:p>
    <w:p w14:paraId="1A9EB1BF" w14:textId="77777777" w:rsidR="00186F5E" w:rsidRPr="00A13DDF" w:rsidRDefault="00186F5E" w:rsidP="005858BC">
      <w:pPr>
        <w:pStyle w:val="UZPRRAFO"/>
      </w:pPr>
      <w:r w:rsidRPr="00A13DDF">
        <w:t>Formados por redondos de acero corrugado doblado en frío, de diámetro 16 mm, conformados y recibidos según planos.</w:t>
      </w:r>
    </w:p>
    <w:p w14:paraId="5515A734" w14:textId="77777777" w:rsidR="00186F5E" w:rsidRPr="00A13DDF" w:rsidRDefault="00186F5E" w:rsidP="005858BC">
      <w:pPr>
        <w:pStyle w:val="UZPRRAFO"/>
      </w:pPr>
      <w:r w:rsidRPr="00A13DDF">
        <w:t>Envigado principal.</w:t>
      </w:r>
    </w:p>
    <w:p w14:paraId="3ABC6649" w14:textId="77777777" w:rsidR="00186F5E" w:rsidRPr="00A13DDF" w:rsidRDefault="00186F5E" w:rsidP="005858BC">
      <w:pPr>
        <w:pStyle w:val="UZPRRAFO"/>
      </w:pPr>
      <w:r w:rsidRPr="00A13DDF">
        <w:t>Formado por perfiles laminados de 20 cm, dispuestos a las distancias marcadas en los planos, sujetos a la estructura mediante los anclajes.</w:t>
      </w:r>
    </w:p>
    <w:p w14:paraId="68ACC3AD" w14:textId="77777777" w:rsidR="00186F5E" w:rsidRPr="00A13DDF" w:rsidRDefault="00186F5E" w:rsidP="005858BC">
      <w:pPr>
        <w:pStyle w:val="UZPRRAFO"/>
      </w:pPr>
      <w:r w:rsidRPr="00A13DDF">
        <w:t>Envigado transversal.</w:t>
      </w:r>
    </w:p>
    <w:p w14:paraId="46DBB6CA" w14:textId="77777777" w:rsidR="00186F5E" w:rsidRPr="00A13DDF" w:rsidRDefault="00186F5E" w:rsidP="005858BC">
      <w:pPr>
        <w:pStyle w:val="UZPRRAFO"/>
      </w:pPr>
      <w:r w:rsidRPr="00A13DDF">
        <w:t>Formado por angulares de acero de 16 cm, recibidos bulonado al envigado principal.</w:t>
      </w:r>
    </w:p>
    <w:p w14:paraId="76002F48" w14:textId="77777777" w:rsidR="00186F5E" w:rsidRPr="00A13DDF" w:rsidRDefault="00186F5E" w:rsidP="005858BC">
      <w:pPr>
        <w:pStyle w:val="UZPRRAFO"/>
      </w:pPr>
      <w:r w:rsidRPr="00A13DDF">
        <w:t>Chapa metálica de cubierta.</w:t>
      </w:r>
    </w:p>
    <w:p w14:paraId="0022DD70" w14:textId="77777777" w:rsidR="00186F5E" w:rsidRPr="00A13DDF" w:rsidRDefault="00186F5E" w:rsidP="005858BC">
      <w:pPr>
        <w:pStyle w:val="UZPRRAFO"/>
      </w:pPr>
      <w:r w:rsidRPr="00A13DDF">
        <w:t>Chapa metálica de 4 mm, de espesor, recibida bulonada al envigado transversal.</w:t>
      </w:r>
    </w:p>
    <w:p w14:paraId="5495C3F7" w14:textId="77777777" w:rsidR="00186F5E" w:rsidRPr="00A13DDF" w:rsidRDefault="00186F5E" w:rsidP="005858BC">
      <w:pPr>
        <w:pStyle w:val="UZPRRAFO"/>
      </w:pPr>
    </w:p>
    <w:p w14:paraId="59EBCCFC" w14:textId="0AB17786" w:rsidR="00186F5E" w:rsidRPr="00A13DDF" w:rsidRDefault="00186F5E" w:rsidP="00186F5E">
      <w:pPr>
        <w:pStyle w:val="UZTTULO1"/>
      </w:pPr>
      <w:bookmarkStart w:id="851" w:name="_Toc482798348"/>
      <w:bookmarkStart w:id="852" w:name="_Toc226515110"/>
      <w:bookmarkStart w:id="853" w:name="_Toc307530111"/>
      <w:bookmarkStart w:id="854" w:name="_Toc358234344"/>
      <w:bookmarkStart w:id="855" w:name="_Toc300959867"/>
      <w:bookmarkStart w:id="856" w:name="_Toc300960135"/>
      <w:r w:rsidRPr="00A13DDF">
        <w:t>CONDICIONES A CUMPLIR POR LOS EQUIPOS DE PROTECCIÓN INDIVIDUAL</w:t>
      </w:r>
      <w:bookmarkStart w:id="857" w:name="_Toc482798349"/>
      <w:bookmarkStart w:id="858" w:name="_Toc202072477"/>
      <w:bookmarkStart w:id="859" w:name="_Toc211411553"/>
      <w:bookmarkEnd w:id="851"/>
      <w:bookmarkEnd w:id="852"/>
      <w:bookmarkEnd w:id="853"/>
      <w:bookmarkEnd w:id="854"/>
      <w:bookmarkEnd w:id="855"/>
      <w:bookmarkEnd w:id="856"/>
    </w:p>
    <w:p w14:paraId="4623C958" w14:textId="329CFFB0" w:rsidR="00186F5E" w:rsidRPr="00A13DDF" w:rsidRDefault="000A2A0B" w:rsidP="000A2A0B">
      <w:pPr>
        <w:pStyle w:val="UZTITULO3"/>
      </w:pPr>
      <w:bookmarkStart w:id="860" w:name="_Toc226456098"/>
      <w:bookmarkStart w:id="861" w:name="_Toc226515111"/>
      <w:r w:rsidRPr="00A13DDF">
        <w:t>CONDICIONES GENERALES.</w:t>
      </w:r>
      <w:bookmarkEnd w:id="857"/>
      <w:bookmarkEnd w:id="858"/>
      <w:bookmarkEnd w:id="859"/>
      <w:bookmarkEnd w:id="860"/>
      <w:bookmarkEnd w:id="861"/>
    </w:p>
    <w:p w14:paraId="65F02117" w14:textId="77777777" w:rsidR="00186F5E" w:rsidRPr="00A13DDF" w:rsidRDefault="00186F5E" w:rsidP="001A310B">
      <w:pPr>
        <w:pStyle w:val="UZPRRAFO"/>
      </w:pPr>
      <w:r w:rsidRPr="00A13DDF">
        <w:t>Se han elegido equipos de protección individual ergonómicos, con el fin de evitar las negativas a su utilización. Por lo expuesto, se especifica como condición expresa que: todos los equipos de protección individual utilizables en esta obra, cumplirán las siguientes condiciones generales:</w:t>
      </w:r>
    </w:p>
    <w:p w14:paraId="48324D51" w14:textId="77777777" w:rsidR="00186F5E" w:rsidRPr="00A13DDF" w:rsidRDefault="00186F5E" w:rsidP="006211FD">
      <w:pPr>
        <w:pStyle w:val="00Apartado"/>
        <w:numPr>
          <w:ilvl w:val="2"/>
          <w:numId w:val="82"/>
        </w:numPr>
        <w:ind w:left="710" w:hanging="142"/>
      </w:pPr>
      <w:r w:rsidRPr="00A13DDF">
        <w:t>Tendrán la marca "CE", según las normas EPI.</w:t>
      </w:r>
    </w:p>
    <w:p w14:paraId="4CCCEDB9" w14:textId="77777777" w:rsidR="00186F5E" w:rsidRPr="00A13DDF" w:rsidRDefault="00186F5E" w:rsidP="006211FD">
      <w:pPr>
        <w:pStyle w:val="00Apartado"/>
        <w:numPr>
          <w:ilvl w:val="2"/>
          <w:numId w:val="82"/>
        </w:numPr>
        <w:ind w:left="710" w:hanging="142"/>
      </w:pPr>
      <w:r w:rsidRPr="00A13DDF">
        <w:t>Los equipos de protección individual que cumplan con la indicación expresada en el punto anterior, tienen autorizado su utilización durante su período de vigencia. Llegando a la fecha de caducidad, se constituirá un acopio ordenado, que será revisado por el Coordinador en materia de seguridad y salud durante la ejecución de la obra, para que autorice su eliminación de la obra.</w:t>
      </w:r>
    </w:p>
    <w:p w14:paraId="6CC8AF1E" w14:textId="77777777" w:rsidR="00186F5E" w:rsidRPr="00A13DDF" w:rsidRDefault="00186F5E" w:rsidP="006211FD">
      <w:pPr>
        <w:pStyle w:val="00Apartado"/>
        <w:numPr>
          <w:ilvl w:val="2"/>
          <w:numId w:val="82"/>
        </w:numPr>
        <w:ind w:left="710" w:hanging="142"/>
      </w:pPr>
      <w:r w:rsidRPr="00A13DDF">
        <w:t>los equipos de protección individual en utilización que estén rotos, serán reemplazados de inmediato, quedando constancia escrita en la oficina de obra del motivo del cambio y el nombre de la empresa y de la persona que recibe el nuevo equipo de protección individual, con el fin de dar la máxima seriedad posible a la utilización de estas protecciones.</w:t>
      </w:r>
    </w:p>
    <w:p w14:paraId="69F2F4BA" w14:textId="77777777" w:rsidR="00186F5E" w:rsidRPr="00A13DDF" w:rsidRDefault="00186F5E" w:rsidP="006211FD">
      <w:pPr>
        <w:pStyle w:val="00Apartado"/>
        <w:numPr>
          <w:ilvl w:val="2"/>
          <w:numId w:val="82"/>
        </w:numPr>
        <w:ind w:left="710" w:hanging="142"/>
      </w:pPr>
      <w:r w:rsidRPr="00A13DDF">
        <w:t>Las normas de utilización de los equipos de protección individual, se atenderán a lo previsto en la reglamentación vigente y folletos explicativos de cada uno de sus fabricantes.</w:t>
      </w:r>
    </w:p>
    <w:p w14:paraId="28A373E4" w14:textId="77777777" w:rsidR="00186F5E" w:rsidRPr="00A13DDF" w:rsidRDefault="00186F5E" w:rsidP="006211FD">
      <w:pPr>
        <w:pStyle w:val="00Apartado"/>
        <w:numPr>
          <w:ilvl w:val="2"/>
          <w:numId w:val="82"/>
        </w:numPr>
        <w:ind w:left="710" w:hanging="142"/>
      </w:pPr>
    </w:p>
    <w:p w14:paraId="21A1B005" w14:textId="068BF78F" w:rsidR="00186F5E" w:rsidRPr="00A13DDF" w:rsidRDefault="000A2A0B" w:rsidP="000A2A0B">
      <w:pPr>
        <w:pStyle w:val="UZTITULO3"/>
      </w:pPr>
      <w:bookmarkStart w:id="862" w:name="_Toc482798350"/>
      <w:bookmarkStart w:id="863" w:name="_Toc202072478"/>
      <w:bookmarkStart w:id="864" w:name="_Toc211411554"/>
      <w:bookmarkStart w:id="865" w:name="_Toc226456099"/>
      <w:bookmarkStart w:id="866" w:name="_Toc226515112"/>
      <w:r w:rsidRPr="00A13DDF">
        <w:lastRenderedPageBreak/>
        <w:t>CONDICIONES TÉCNICAS ESPECÍFICAS DE CADA EQUIPO DE PROTECCIÓN INDIVIDUAL, JUNTO CON LAS NORMAS PARA LA UTILIZACIÓN DE ESTOS EQUIPOS.</w:t>
      </w:r>
      <w:bookmarkEnd w:id="862"/>
      <w:bookmarkEnd w:id="863"/>
      <w:bookmarkEnd w:id="864"/>
      <w:bookmarkEnd w:id="865"/>
      <w:bookmarkEnd w:id="866"/>
    </w:p>
    <w:p w14:paraId="52EA8083" w14:textId="77777777" w:rsidR="00186F5E" w:rsidRPr="00A13DDF" w:rsidRDefault="00186F5E" w:rsidP="00D7666E">
      <w:pPr>
        <w:pStyle w:val="UZPRRAFO"/>
      </w:pPr>
      <w:r w:rsidRPr="00A13DDF">
        <w:t>A continuación se especifican los equipos de protección individual junto con las normas que hay que aplicar para su utilización.</w:t>
      </w:r>
    </w:p>
    <w:p w14:paraId="0951137C" w14:textId="77777777" w:rsidR="00186F5E" w:rsidRPr="00A13DDF" w:rsidRDefault="00186F5E" w:rsidP="006211FD">
      <w:pPr>
        <w:pStyle w:val="00Apartado"/>
        <w:numPr>
          <w:ilvl w:val="0"/>
          <w:numId w:val="83"/>
        </w:numPr>
        <w:ind w:left="710" w:hanging="142"/>
      </w:pPr>
      <w:r w:rsidRPr="00A13DDF">
        <w:t>Los equipos de protección individual en uso que estén deteriorados o rotos, serás reemplazados de inmediato, quedando constancia en la oficina de obra del motivo del cambio y el nombre de la empresa y de la persona que recibe el nuevo equipo de protección individual. Así mismo, se investigarán los abandonos de estos equipos de protección, con el fin de razonar con los usuarios y hacerles ver la importancia que realmente tienen para ellos.</w:t>
      </w:r>
    </w:p>
    <w:p w14:paraId="0665331F" w14:textId="77777777" w:rsidR="00186F5E" w:rsidRPr="00A13DDF" w:rsidRDefault="00186F5E" w:rsidP="006211FD">
      <w:pPr>
        <w:pStyle w:val="00Apartado"/>
        <w:numPr>
          <w:ilvl w:val="0"/>
          <w:numId w:val="83"/>
        </w:numPr>
        <w:ind w:left="710" w:hanging="142"/>
      </w:pPr>
      <w:r w:rsidRPr="00A13DDF">
        <w:t>Los equipos de protección individual, con las condiciones expresadas, han sido valorados según las fórmulas de cálculo de consumos de equipos de protección individual, por consiguiente, se entienden valoradas todas las utilizables por el personal y mandos del contratista principal, subcontratistas y autónomos.</w:t>
      </w:r>
    </w:p>
    <w:p w14:paraId="7366F324" w14:textId="6CD831F5" w:rsidR="00186F5E" w:rsidRPr="00A13DDF" w:rsidRDefault="00186F5E" w:rsidP="006211FD">
      <w:pPr>
        <w:pStyle w:val="00Apartado"/>
        <w:numPr>
          <w:ilvl w:val="0"/>
          <w:numId w:val="83"/>
        </w:numPr>
        <w:ind w:left="710" w:hanging="142"/>
      </w:pPr>
      <w:r w:rsidRPr="00A13DDF">
        <w:t>La variación con respecto al número previsto de contratación ha quedado justificada en los cálculos de la planificación de la ejecución realizados en la memoria de este plan de seguridad y salud, según el siguiente desglose expresado a continuación.</w:t>
      </w:r>
    </w:p>
    <w:p w14:paraId="4F8AA5D6" w14:textId="77777777" w:rsidR="00186F5E" w:rsidRPr="00A13DDF" w:rsidRDefault="00186F5E" w:rsidP="00D7666E">
      <w:pPr>
        <w:pStyle w:val="UZPRRAFO"/>
      </w:pPr>
      <w:bookmarkStart w:id="867" w:name="_Toc183437786"/>
      <w:bookmarkStart w:id="868" w:name="_Toc202072479"/>
    </w:p>
    <w:p w14:paraId="1508E307" w14:textId="0E8168FF" w:rsidR="00186F5E" w:rsidRPr="00A13DDF" w:rsidRDefault="000A2A0B" w:rsidP="000A2A0B">
      <w:pPr>
        <w:pStyle w:val="UZTITULO3"/>
      </w:pPr>
      <w:bookmarkStart w:id="869" w:name="_Toc211411555"/>
      <w:bookmarkStart w:id="870" w:name="_Toc226456100"/>
      <w:bookmarkStart w:id="871" w:name="_Toc226515113"/>
      <w:r w:rsidRPr="00A13DDF">
        <w:t>BOTAS AISLANTES DE LA ELECTRICIDAD</w:t>
      </w:r>
      <w:bookmarkEnd w:id="867"/>
      <w:bookmarkEnd w:id="868"/>
      <w:bookmarkEnd w:id="869"/>
      <w:bookmarkEnd w:id="870"/>
      <w:bookmarkEnd w:id="871"/>
    </w:p>
    <w:p w14:paraId="10FA46AF" w14:textId="77777777" w:rsidR="00186F5E" w:rsidRPr="00A13DDF" w:rsidRDefault="00186F5E" w:rsidP="000D13B4">
      <w:pPr>
        <w:pStyle w:val="UZPRRAFO"/>
        <w:spacing w:line="240" w:lineRule="auto"/>
      </w:pPr>
      <w:r w:rsidRPr="00A13DDF">
        <w:t>Especificación técnica.</w:t>
      </w:r>
    </w:p>
    <w:p w14:paraId="6C765175" w14:textId="77777777" w:rsidR="00186F5E" w:rsidRPr="00A13DDF" w:rsidRDefault="00186F5E" w:rsidP="000D13B4">
      <w:pPr>
        <w:pStyle w:val="UZPRRAFO"/>
        <w:spacing w:line="240" w:lineRule="auto"/>
      </w:pPr>
      <w:r w:rsidRPr="00A13DDF">
        <w:t>Unidad de par de botas fabricadas en material aislante de la electricidad. Comercializadas en varias tallas. Dotadas de suela contra los deslizamientos, para protección de trabajos en baja tensión. Con marca CE. según normas E.P.I.</w:t>
      </w:r>
    </w:p>
    <w:p w14:paraId="121FE3F4" w14:textId="77777777" w:rsidR="00186F5E" w:rsidRPr="00A13DDF" w:rsidRDefault="00186F5E" w:rsidP="000D13B4">
      <w:pPr>
        <w:pStyle w:val="UZPRRAFO"/>
        <w:spacing w:line="240" w:lineRule="auto"/>
      </w:pPr>
    </w:p>
    <w:p w14:paraId="6C78B139" w14:textId="77777777" w:rsidR="00186F5E" w:rsidRPr="00A13DDF" w:rsidRDefault="00186F5E" w:rsidP="000D13B4">
      <w:pPr>
        <w:pStyle w:val="UZPRRAFO"/>
        <w:spacing w:line="240" w:lineRule="auto"/>
      </w:pPr>
      <w:r w:rsidRPr="00A13DDF">
        <w:t>Obligación de su utilización.</w:t>
      </w:r>
    </w:p>
    <w:p w14:paraId="6D33D0A4" w14:textId="77777777" w:rsidR="00186F5E" w:rsidRPr="00A13DDF" w:rsidRDefault="00186F5E" w:rsidP="000D13B4">
      <w:pPr>
        <w:pStyle w:val="UZPRRAFO"/>
        <w:spacing w:line="240" w:lineRule="auto"/>
      </w:pPr>
      <w:r w:rsidRPr="00A13DDF">
        <w:t>Todos aquellos trabajadores que deban instalar o manipular conductores eléctricos, cuadros y mecanismos de la instalación eléctrica provisional de obra y aquellos que deban trabajar por cualquier causa en los cuadros eléctricos de aparatos, equipos y maquinaria de obra en tensión o bajo sospecha que pueda estarlo.</w:t>
      </w:r>
    </w:p>
    <w:p w14:paraId="77D80402" w14:textId="77777777" w:rsidR="00186F5E" w:rsidRPr="00A13DDF" w:rsidRDefault="00186F5E" w:rsidP="000D13B4">
      <w:pPr>
        <w:pStyle w:val="UZPRRAFO"/>
        <w:spacing w:line="240" w:lineRule="auto"/>
      </w:pPr>
      <w:r w:rsidRPr="00A13DDF">
        <w:t>Ámbito de obligación de su utilización.</w:t>
      </w:r>
    </w:p>
    <w:p w14:paraId="351EB83D" w14:textId="77777777" w:rsidR="00186F5E" w:rsidRPr="00A13DDF" w:rsidRDefault="00186F5E" w:rsidP="000D13B4">
      <w:pPr>
        <w:pStyle w:val="UZPRRAFO"/>
        <w:spacing w:line="240" w:lineRule="auto"/>
      </w:pPr>
      <w:r w:rsidRPr="00A13DDF">
        <w:t>Toda la obra, siempre que tengan que trabajar en la red eléctrica de la obra, cuadros eléctricos, equipos, aparatos y maquinaria de obra en las condiciones descritas.</w:t>
      </w:r>
    </w:p>
    <w:p w14:paraId="768ECB35" w14:textId="77777777" w:rsidR="00186F5E" w:rsidRPr="00A13DDF" w:rsidRDefault="00186F5E" w:rsidP="000D13B4">
      <w:pPr>
        <w:pStyle w:val="UZPRRAFO"/>
        <w:spacing w:line="240" w:lineRule="auto"/>
      </w:pPr>
      <w:r w:rsidRPr="00A13DDF">
        <w:t>Los que específicamente están obligados a la utilización de las botas aislantes de la electricidad.</w:t>
      </w:r>
    </w:p>
    <w:p w14:paraId="5F16A24B" w14:textId="77777777" w:rsidR="00186F5E" w:rsidRPr="00A13DDF" w:rsidRDefault="00186F5E" w:rsidP="000D13B4">
      <w:pPr>
        <w:pStyle w:val="UZPRRAFO"/>
        <w:spacing w:line="240" w:lineRule="auto"/>
      </w:pPr>
      <w:r w:rsidRPr="00A13DDF">
        <w:t>Electricistas de la obra.</w:t>
      </w:r>
    </w:p>
    <w:p w14:paraId="025D02C6" w14:textId="77777777" w:rsidR="00186F5E" w:rsidRPr="00A13DDF" w:rsidRDefault="00186F5E" w:rsidP="000D13B4">
      <w:pPr>
        <w:pStyle w:val="UZPRRAFO"/>
        <w:spacing w:line="240" w:lineRule="auto"/>
      </w:pPr>
      <w:r w:rsidRPr="00A13DDF">
        <w:t>Ayudantes de los electricistas.</w:t>
      </w:r>
    </w:p>
    <w:p w14:paraId="45400C25" w14:textId="77777777" w:rsidR="00186F5E" w:rsidRPr="00A13DDF" w:rsidRDefault="00186F5E" w:rsidP="000D13B4">
      <w:pPr>
        <w:pStyle w:val="UZPRRAFO"/>
        <w:spacing w:line="240" w:lineRule="auto"/>
      </w:pPr>
      <w:r w:rsidRPr="00A13DDF">
        <w:t>Peones especialistas ayudantes de electricistas.</w:t>
      </w:r>
    </w:p>
    <w:p w14:paraId="451EB359" w14:textId="77777777" w:rsidR="00186F5E" w:rsidRPr="00A13DDF" w:rsidRDefault="00186F5E" w:rsidP="000D13B4">
      <w:pPr>
        <w:pStyle w:val="UZPRRAFO"/>
        <w:spacing w:line="240" w:lineRule="auto"/>
      </w:pPr>
      <w:r w:rsidRPr="00A13DDF">
        <w:t>Peones ordinarios de ayuda a electricistas.</w:t>
      </w:r>
    </w:p>
    <w:p w14:paraId="45D327E3" w14:textId="77777777" w:rsidR="00186F5E" w:rsidRPr="00A13DDF" w:rsidRDefault="00186F5E" w:rsidP="000D13B4">
      <w:pPr>
        <w:pStyle w:val="UZPRRAFO"/>
        <w:spacing w:line="240" w:lineRule="auto"/>
      </w:pPr>
      <w:r w:rsidRPr="00A13DDF">
        <w:t xml:space="preserve"> </w:t>
      </w:r>
    </w:p>
    <w:p w14:paraId="50ADFF0A" w14:textId="0876C915" w:rsidR="00186F5E" w:rsidRPr="00A13DDF" w:rsidRDefault="000A2A0B" w:rsidP="000A2A0B">
      <w:pPr>
        <w:pStyle w:val="UZTITULO3"/>
      </w:pPr>
      <w:bookmarkStart w:id="872" w:name="_Toc183437787"/>
      <w:bookmarkStart w:id="873" w:name="_Toc202072480"/>
      <w:bookmarkStart w:id="874" w:name="_Toc211411556"/>
      <w:bookmarkStart w:id="875" w:name="_Toc226456101"/>
      <w:bookmarkStart w:id="876" w:name="_Toc226515114"/>
      <w:r w:rsidRPr="00A13DDF">
        <w:t>BOTAS DE PVC. IMPERMEABLES</w:t>
      </w:r>
      <w:bookmarkEnd w:id="872"/>
      <w:bookmarkEnd w:id="873"/>
      <w:bookmarkEnd w:id="874"/>
      <w:bookmarkEnd w:id="875"/>
      <w:bookmarkEnd w:id="876"/>
    </w:p>
    <w:p w14:paraId="3E1DF8BA" w14:textId="77777777" w:rsidR="00186F5E" w:rsidRPr="00A13DDF" w:rsidRDefault="00186F5E" w:rsidP="000D13B4">
      <w:pPr>
        <w:pStyle w:val="UZPRRAFO"/>
        <w:spacing w:line="240" w:lineRule="auto"/>
      </w:pPr>
      <w:r w:rsidRPr="00A13DDF">
        <w:t>Especificación técnica.</w:t>
      </w:r>
    </w:p>
    <w:p w14:paraId="1EDBC619" w14:textId="77777777" w:rsidR="00186F5E" w:rsidRPr="00A13DDF" w:rsidRDefault="00186F5E" w:rsidP="000D13B4">
      <w:pPr>
        <w:pStyle w:val="UZPRRAFO"/>
        <w:spacing w:line="240" w:lineRule="auto"/>
      </w:pPr>
      <w:r w:rsidRPr="00A13DDF">
        <w:t>Unidad de par de botas de seguridad, fabricadas en PVC. o goma, de media caña. Comercializadas en varias tallas; con talón y empeine reforzado. Forrada en loneta de algodón resistente, con plantilla contra el sudor. Suela dentada contra los deslizamientos. Con marca CE., según normas EPI.</w:t>
      </w:r>
    </w:p>
    <w:p w14:paraId="704B6E58" w14:textId="77777777" w:rsidR="00186F5E" w:rsidRPr="00A13DDF" w:rsidRDefault="00186F5E" w:rsidP="000D13B4">
      <w:pPr>
        <w:pStyle w:val="UZPRRAFO"/>
        <w:spacing w:line="240" w:lineRule="auto"/>
      </w:pPr>
      <w:r w:rsidRPr="00A13DDF">
        <w:t>Obligación de su utilización.</w:t>
      </w:r>
    </w:p>
    <w:p w14:paraId="18D507D4" w14:textId="77777777" w:rsidR="00186F5E" w:rsidRPr="00A13DDF" w:rsidRDefault="00186F5E" w:rsidP="000D13B4">
      <w:pPr>
        <w:pStyle w:val="UZPRRAFO"/>
        <w:spacing w:line="240" w:lineRule="auto"/>
      </w:pPr>
      <w:r w:rsidRPr="00A13DDF">
        <w:t>Todos aquellos trabajadores que deban caminar o estar sobre suelos embarrados, mojados o inundados. También se utilizarán por idénticas circunstancias, en días lluviosos.</w:t>
      </w:r>
    </w:p>
    <w:p w14:paraId="3F9A0C2F" w14:textId="77777777" w:rsidR="00186F5E" w:rsidRPr="00A13DDF" w:rsidRDefault="00186F5E" w:rsidP="000D13B4">
      <w:pPr>
        <w:pStyle w:val="UZPRRAFO"/>
        <w:spacing w:line="240" w:lineRule="auto"/>
      </w:pPr>
      <w:r w:rsidRPr="00A13DDF">
        <w:t>Ámbito de obligación de su utilización.</w:t>
      </w:r>
    </w:p>
    <w:p w14:paraId="13D23B72" w14:textId="77777777" w:rsidR="00186F5E" w:rsidRPr="00A13DDF" w:rsidRDefault="00186F5E" w:rsidP="000D13B4">
      <w:pPr>
        <w:pStyle w:val="UZPRRAFO"/>
        <w:spacing w:line="240" w:lineRule="auto"/>
      </w:pPr>
      <w:r w:rsidRPr="00A13DDF">
        <w:t>En toda la extensión de la obra, especialmente con suelo mojado, en las fases de movimiento de tierras, cimentación, fabricación y ejecución de pastas hidráulicas: morteros, hormigones y escayolas.</w:t>
      </w:r>
    </w:p>
    <w:p w14:paraId="033F4C20" w14:textId="77777777" w:rsidR="00186F5E" w:rsidRPr="00A13DDF" w:rsidRDefault="00186F5E" w:rsidP="000D13B4">
      <w:pPr>
        <w:pStyle w:val="UZPRRAFO"/>
        <w:spacing w:line="240" w:lineRule="auto"/>
      </w:pPr>
      <w:r w:rsidRPr="00A13DDF">
        <w:t>Están obligados a la utilización de botas de PVC. Impermeables.</w:t>
      </w:r>
    </w:p>
    <w:p w14:paraId="2E581495" w14:textId="77777777" w:rsidR="00186F5E" w:rsidRPr="00A13DDF" w:rsidRDefault="00186F5E" w:rsidP="000D13B4">
      <w:pPr>
        <w:pStyle w:val="UZPRRAFO"/>
        <w:spacing w:line="240" w:lineRule="auto"/>
      </w:pPr>
      <w:r w:rsidRPr="00A13DDF">
        <w:t>Maquinistas de movimiento de tierras, durante las fases embarradas o encharcadas, para acceder o salir de la máquina.</w:t>
      </w:r>
    </w:p>
    <w:p w14:paraId="041A7160" w14:textId="77777777" w:rsidR="00186F5E" w:rsidRPr="00A13DDF" w:rsidRDefault="00186F5E" w:rsidP="000D13B4">
      <w:pPr>
        <w:pStyle w:val="UZPRRAFO"/>
        <w:spacing w:line="240" w:lineRule="auto"/>
      </w:pPr>
      <w:r w:rsidRPr="00A13DDF">
        <w:t>Peones especialistas de excavación, cimentación.</w:t>
      </w:r>
    </w:p>
    <w:p w14:paraId="057C20CF" w14:textId="77777777" w:rsidR="00186F5E" w:rsidRPr="00A13DDF" w:rsidRDefault="00186F5E" w:rsidP="000D13B4">
      <w:pPr>
        <w:pStyle w:val="UZPRRAFO"/>
        <w:spacing w:line="240" w:lineRule="auto"/>
      </w:pPr>
      <w:r w:rsidRPr="00A13DDF">
        <w:t>Peones empleados en la fabricación de pastas y morteros.</w:t>
      </w:r>
    </w:p>
    <w:p w14:paraId="060349C5" w14:textId="77777777" w:rsidR="00186F5E" w:rsidRPr="00A13DDF" w:rsidRDefault="00186F5E" w:rsidP="000D13B4">
      <w:pPr>
        <w:pStyle w:val="UZPRRAFO"/>
        <w:spacing w:line="240" w:lineRule="auto"/>
      </w:pPr>
      <w:r w:rsidRPr="00A13DDF">
        <w:lastRenderedPageBreak/>
        <w:t>Enlucidores.</w:t>
      </w:r>
    </w:p>
    <w:p w14:paraId="4731B041" w14:textId="77777777" w:rsidR="00186F5E" w:rsidRPr="00A13DDF" w:rsidRDefault="00186F5E" w:rsidP="000D13B4">
      <w:pPr>
        <w:pStyle w:val="UZPRRAFO"/>
        <w:spacing w:line="240" w:lineRule="auto"/>
      </w:pPr>
      <w:r w:rsidRPr="00A13DDF">
        <w:t>Escayolistas, cuando fabriquen escayolas.</w:t>
      </w:r>
    </w:p>
    <w:p w14:paraId="58439576" w14:textId="77777777" w:rsidR="00186F5E" w:rsidRPr="00A13DDF" w:rsidRDefault="00186F5E" w:rsidP="000D13B4">
      <w:pPr>
        <w:pStyle w:val="UZPRRAFO"/>
        <w:spacing w:line="240" w:lineRule="auto"/>
      </w:pPr>
      <w:r w:rsidRPr="00A13DDF">
        <w:t>Peones ordinarios de ayuda que deban realizar su trabajo en el ambiente descrito.</w:t>
      </w:r>
    </w:p>
    <w:p w14:paraId="33C9C6A1" w14:textId="77777777" w:rsidR="00186F5E" w:rsidRPr="00A13DDF" w:rsidRDefault="00186F5E" w:rsidP="000D13B4">
      <w:pPr>
        <w:pStyle w:val="UZPRRAFO"/>
        <w:spacing w:line="240" w:lineRule="auto"/>
      </w:pPr>
      <w:r w:rsidRPr="00A13DDF">
        <w:t>Personal directivo, mandos intermedios, Dirección Facultativa y personas de visita, si deben caminar por terrenos embarrados, superficies encharcadas o inundadas.</w:t>
      </w:r>
    </w:p>
    <w:p w14:paraId="5ED5E481" w14:textId="77777777" w:rsidR="00186F5E" w:rsidRPr="00A13DDF" w:rsidRDefault="00186F5E" w:rsidP="000D13B4">
      <w:pPr>
        <w:pStyle w:val="UZPRRAFO"/>
        <w:spacing w:line="240" w:lineRule="auto"/>
      </w:pPr>
      <w:r w:rsidRPr="00A13DDF">
        <w:t xml:space="preserve"> </w:t>
      </w:r>
    </w:p>
    <w:p w14:paraId="4EAC16C8" w14:textId="71AA24A6" w:rsidR="00186F5E" w:rsidRPr="00A13DDF" w:rsidRDefault="000A2A0B" w:rsidP="000A2A0B">
      <w:pPr>
        <w:pStyle w:val="UZTITULO3"/>
      </w:pPr>
      <w:bookmarkStart w:id="877" w:name="_Toc183437788"/>
      <w:bookmarkStart w:id="878" w:name="_Toc202072481"/>
      <w:bookmarkStart w:id="879" w:name="_Toc211411557"/>
      <w:bookmarkStart w:id="880" w:name="_Toc226456102"/>
      <w:bookmarkStart w:id="881" w:name="_Toc226515115"/>
      <w:r w:rsidRPr="00A13DDF">
        <w:t>BOTAS DE LONETA REFORZADA Y SERRAJE CON SUELA CONTRA LOS DESLIZAMIENTOS DE GOMA O PVC</w:t>
      </w:r>
      <w:bookmarkEnd w:id="877"/>
      <w:bookmarkEnd w:id="878"/>
      <w:bookmarkEnd w:id="879"/>
      <w:bookmarkEnd w:id="880"/>
      <w:bookmarkEnd w:id="881"/>
    </w:p>
    <w:p w14:paraId="3AF2E267" w14:textId="77777777" w:rsidR="00186F5E" w:rsidRPr="00A13DDF" w:rsidRDefault="00186F5E" w:rsidP="000D13B4">
      <w:pPr>
        <w:pStyle w:val="UZPRRAFO"/>
        <w:spacing w:line="240" w:lineRule="auto"/>
      </w:pPr>
      <w:r w:rsidRPr="00A13DDF">
        <w:t>Especificación técnica.</w:t>
      </w:r>
    </w:p>
    <w:p w14:paraId="12E46AE7" w14:textId="77777777" w:rsidR="00186F5E" w:rsidRPr="00A13DDF" w:rsidRDefault="00186F5E" w:rsidP="000D13B4">
      <w:pPr>
        <w:pStyle w:val="UZPRRAFO"/>
        <w:spacing w:line="240" w:lineRule="auto"/>
      </w:pPr>
      <w:r w:rsidRPr="00A13DDF">
        <w:t>Unidad de par de botas contra los riesgos en los pies, comercializadas en varias tallas. Fabricadas con serraje y loneta reforzada contra los desgarros. Dotada de puntera y talones reforzados con loneta y serraje. Con suela de goma contra los deslizamientos y plantilla contra el sudor.</w:t>
      </w:r>
    </w:p>
    <w:p w14:paraId="5FE5DF75" w14:textId="77777777" w:rsidR="00186F5E" w:rsidRPr="00A13DDF" w:rsidRDefault="00186F5E" w:rsidP="000D13B4">
      <w:pPr>
        <w:pStyle w:val="UZPRRAFO"/>
        <w:spacing w:line="240" w:lineRule="auto"/>
      </w:pPr>
      <w:r w:rsidRPr="00A13DDF">
        <w:t>Cumplimiento de normas UNE.</w:t>
      </w:r>
    </w:p>
    <w:p w14:paraId="10BA668C" w14:textId="77777777" w:rsidR="00186F5E" w:rsidRPr="00A13DDF" w:rsidRDefault="00186F5E" w:rsidP="000D13B4">
      <w:pPr>
        <w:pStyle w:val="UZPRRAFO"/>
        <w:spacing w:line="240" w:lineRule="auto"/>
      </w:pPr>
      <w:r w:rsidRPr="00A13DDF">
        <w:t xml:space="preserve">Las botas de seguridad cumplirán las siguientes normas UNE: </w:t>
      </w:r>
    </w:p>
    <w:p w14:paraId="59FCB092" w14:textId="77777777" w:rsidR="00186F5E" w:rsidRPr="00A13DDF" w:rsidRDefault="00186F5E" w:rsidP="000D13B4">
      <w:pPr>
        <w:pStyle w:val="UZPRRAFO"/>
        <w:spacing w:line="240" w:lineRule="auto"/>
      </w:pPr>
      <w:r w:rsidRPr="00A13DDF">
        <w:t>UNE. EN 344/93 + ERRATUM/94 y 2/95 + AL/97</w:t>
      </w:r>
    </w:p>
    <w:p w14:paraId="4E0EB538" w14:textId="77777777" w:rsidR="00186F5E" w:rsidRPr="00A13DDF" w:rsidRDefault="00186F5E" w:rsidP="000D13B4">
      <w:pPr>
        <w:pStyle w:val="UZPRRAFO"/>
        <w:spacing w:line="240" w:lineRule="auto"/>
      </w:pPr>
      <w:r w:rsidRPr="00A13DDF">
        <w:t>UNE. EN 345/93 + A1797</w:t>
      </w:r>
    </w:p>
    <w:p w14:paraId="254AF991" w14:textId="77777777" w:rsidR="00186F5E" w:rsidRPr="00A13DDF" w:rsidRDefault="00186F5E" w:rsidP="000D13B4">
      <w:pPr>
        <w:pStyle w:val="UZPRRAFO"/>
        <w:spacing w:line="240" w:lineRule="auto"/>
      </w:pPr>
      <w:r w:rsidRPr="00A13DDF">
        <w:t>UNE. EN 345-2/96</w:t>
      </w:r>
    </w:p>
    <w:p w14:paraId="4854E972" w14:textId="77777777" w:rsidR="00186F5E" w:rsidRPr="00A13DDF" w:rsidRDefault="00186F5E" w:rsidP="000D13B4">
      <w:pPr>
        <w:pStyle w:val="UZPRRAFO"/>
        <w:spacing w:line="240" w:lineRule="auto"/>
      </w:pPr>
      <w:r w:rsidRPr="00A13DDF">
        <w:t>UNE. EN 346/93 + A1/97</w:t>
      </w:r>
    </w:p>
    <w:p w14:paraId="7C8C95F9" w14:textId="77777777" w:rsidR="00186F5E" w:rsidRPr="00A13DDF" w:rsidRDefault="00186F5E" w:rsidP="000D13B4">
      <w:pPr>
        <w:pStyle w:val="UZPRRAFO"/>
        <w:spacing w:line="240" w:lineRule="auto"/>
      </w:pPr>
      <w:r w:rsidRPr="00A13DDF">
        <w:t>UNE. EN 346-2/96</w:t>
      </w:r>
    </w:p>
    <w:p w14:paraId="38627050" w14:textId="77777777" w:rsidR="00186F5E" w:rsidRPr="00A13DDF" w:rsidRDefault="00186F5E" w:rsidP="000D13B4">
      <w:pPr>
        <w:pStyle w:val="UZPRRAFO"/>
        <w:spacing w:line="240" w:lineRule="auto"/>
      </w:pPr>
      <w:r w:rsidRPr="00A13DDF">
        <w:t>UNE. EN 347/93 + A1/97</w:t>
      </w:r>
    </w:p>
    <w:p w14:paraId="337B7478" w14:textId="77777777" w:rsidR="00186F5E" w:rsidRPr="00A13DDF" w:rsidRDefault="00186F5E" w:rsidP="000D13B4">
      <w:pPr>
        <w:pStyle w:val="UZPRRAFO"/>
        <w:spacing w:line="240" w:lineRule="auto"/>
      </w:pPr>
      <w:r w:rsidRPr="00A13DDF">
        <w:t>UNE. EN 347-2/96</w:t>
      </w:r>
    </w:p>
    <w:p w14:paraId="222FFD68" w14:textId="77777777" w:rsidR="00186F5E" w:rsidRPr="00A13DDF" w:rsidRDefault="00186F5E" w:rsidP="000D13B4">
      <w:pPr>
        <w:pStyle w:val="UZPRRAFO"/>
        <w:spacing w:line="240" w:lineRule="auto"/>
      </w:pPr>
      <w:r w:rsidRPr="00A13DDF">
        <w:t>Obligación de su utilización.</w:t>
      </w:r>
    </w:p>
    <w:p w14:paraId="26194225" w14:textId="77777777" w:rsidR="00186F5E" w:rsidRPr="00A13DDF" w:rsidRDefault="00186F5E" w:rsidP="000D13B4">
      <w:pPr>
        <w:pStyle w:val="UZPRRAFO"/>
        <w:spacing w:line="240" w:lineRule="auto"/>
      </w:pPr>
      <w:r w:rsidRPr="00A13DDF">
        <w:t>Durante la realización de todos los trabajos que requieran la garantía de la estabilidad de los tobillos y pies de cualquier persona.</w:t>
      </w:r>
    </w:p>
    <w:p w14:paraId="320B443C" w14:textId="77777777" w:rsidR="00186F5E" w:rsidRPr="00A13DDF" w:rsidRDefault="00186F5E" w:rsidP="000D13B4">
      <w:pPr>
        <w:pStyle w:val="UZPRRAFO"/>
        <w:spacing w:line="240" w:lineRule="auto"/>
      </w:pPr>
      <w:r w:rsidRPr="00A13DDF">
        <w:t>Ámbito de obligación de su utilización.</w:t>
      </w:r>
    </w:p>
    <w:p w14:paraId="75456D83" w14:textId="77777777" w:rsidR="00186F5E" w:rsidRPr="00A13DDF" w:rsidRDefault="00186F5E" w:rsidP="000D13B4">
      <w:pPr>
        <w:pStyle w:val="UZPRRAFO"/>
        <w:spacing w:line="240" w:lineRule="auto"/>
      </w:pPr>
      <w:r w:rsidRPr="00A13DDF">
        <w:t>Toda la superficie del solar y obra una vez desaparecido el riesgo de pisadas sobre objetos cortantes o punzantes.</w:t>
      </w:r>
    </w:p>
    <w:p w14:paraId="038731E1" w14:textId="77777777" w:rsidR="00186F5E" w:rsidRPr="00A13DDF" w:rsidRDefault="00186F5E" w:rsidP="000D13B4">
      <w:pPr>
        <w:pStyle w:val="UZPRRAFO"/>
        <w:spacing w:line="240" w:lineRule="auto"/>
      </w:pPr>
      <w:r w:rsidRPr="00A13DDF">
        <w:t xml:space="preserve">Están obligados a la utilización de botas de loneta reforzada y serraje con suela contra los deslizamientos de goma o PVC: </w:t>
      </w:r>
    </w:p>
    <w:p w14:paraId="74913ECE" w14:textId="77777777" w:rsidR="00186F5E" w:rsidRPr="00A13DDF" w:rsidRDefault="00186F5E" w:rsidP="000D13B4">
      <w:pPr>
        <w:pStyle w:val="UZPRRAFO"/>
        <w:spacing w:line="240" w:lineRule="auto"/>
      </w:pPr>
      <w:r w:rsidRPr="00A13DDF">
        <w:t>Oficiales, ayudantes, peones de ayuda que realicen las instalaciones de la obra.</w:t>
      </w:r>
    </w:p>
    <w:p w14:paraId="03235C47" w14:textId="77777777" w:rsidR="00186F5E" w:rsidRPr="00A13DDF" w:rsidRDefault="00186F5E" w:rsidP="000D13B4">
      <w:pPr>
        <w:pStyle w:val="UZPRRAFO"/>
        <w:spacing w:line="240" w:lineRule="auto"/>
      </w:pPr>
      <w:r w:rsidRPr="00A13DDF">
        <w:t>Oficiales, ayudantes, peones de ayuda que realicen trabajos sobre andamios.</w:t>
      </w:r>
    </w:p>
    <w:p w14:paraId="7E97B195" w14:textId="77777777" w:rsidR="00186F5E" w:rsidRPr="00A13DDF" w:rsidRDefault="00186F5E" w:rsidP="000D13B4">
      <w:pPr>
        <w:pStyle w:val="UZPRRAFO"/>
        <w:spacing w:line="240" w:lineRule="auto"/>
      </w:pPr>
      <w:r w:rsidRPr="00A13DDF">
        <w:t>Oficiales, ayudantes, peones de ayuda que realicen trabajos de albañilería, solados, chapados, techados, impermeabilizaciones, carpinterías, vidrio y similares a los descritos.</w:t>
      </w:r>
    </w:p>
    <w:p w14:paraId="26B847EF" w14:textId="7E422B25" w:rsidR="00186F5E" w:rsidRPr="00A13DDF" w:rsidRDefault="00186F5E" w:rsidP="000D13B4">
      <w:pPr>
        <w:pStyle w:val="UZPRRAFO"/>
        <w:spacing w:line="240" w:lineRule="auto"/>
      </w:pPr>
    </w:p>
    <w:p w14:paraId="06AC5C44" w14:textId="64718138" w:rsidR="00186F5E" w:rsidRPr="00A13DDF" w:rsidRDefault="000A2A0B" w:rsidP="000A2A0B">
      <w:pPr>
        <w:pStyle w:val="UZTITULO3"/>
      </w:pPr>
      <w:bookmarkStart w:id="882" w:name="_Toc183437789"/>
      <w:bookmarkStart w:id="883" w:name="_Toc202072482"/>
      <w:bookmarkStart w:id="884" w:name="_Toc211411558"/>
      <w:bookmarkStart w:id="885" w:name="_Toc226456103"/>
      <w:bookmarkStart w:id="886" w:name="_Toc226515116"/>
      <w:r w:rsidRPr="00A13DDF">
        <w:t>BOTAS DE SEGURIDAD EN LONETA REFORZADA Y SERRAJE CON SUELA DE GOMA O PVC</w:t>
      </w:r>
      <w:bookmarkEnd w:id="882"/>
      <w:bookmarkEnd w:id="883"/>
      <w:bookmarkEnd w:id="884"/>
      <w:bookmarkEnd w:id="885"/>
      <w:bookmarkEnd w:id="886"/>
    </w:p>
    <w:p w14:paraId="1D5C5846" w14:textId="77777777" w:rsidR="00186F5E" w:rsidRPr="00A13DDF" w:rsidRDefault="00186F5E" w:rsidP="000D13B4">
      <w:pPr>
        <w:pStyle w:val="UZPRRAFO"/>
        <w:spacing w:line="240" w:lineRule="auto"/>
      </w:pPr>
      <w:r w:rsidRPr="00A13DDF">
        <w:t>Especificación técnica.</w:t>
      </w:r>
    </w:p>
    <w:p w14:paraId="7AB3386A" w14:textId="77777777" w:rsidR="00186F5E" w:rsidRPr="00A13DDF" w:rsidRDefault="00186F5E" w:rsidP="000D13B4">
      <w:pPr>
        <w:pStyle w:val="UZPRRAFO"/>
        <w:spacing w:line="240" w:lineRule="auto"/>
      </w:pPr>
      <w:r w:rsidRPr="00A13DDF">
        <w:t>Unidad de par de botas de seguridad contra los riesgos de aplastamiento o de pinchazos en los pies. Comercializadas en varias tallas. Fabricadas con serraje de piel y loneta reforzada contra los desgarros. Dotadas de puntera metálica pintada contra la corrosión; plantillas de acero inoxidable forradas contra el sudor, suela de goma contra los deslizamientos, con talón reforzado. Ajustables mediante cordones. Con marca CE, según normas E.P.I.</w:t>
      </w:r>
    </w:p>
    <w:p w14:paraId="4888232F" w14:textId="77777777" w:rsidR="00186F5E" w:rsidRPr="00A13DDF" w:rsidRDefault="00186F5E" w:rsidP="000D13B4">
      <w:pPr>
        <w:pStyle w:val="UZPRRAFO"/>
        <w:spacing w:line="240" w:lineRule="auto"/>
      </w:pPr>
      <w:r w:rsidRPr="00A13DDF">
        <w:t xml:space="preserve">Cumplimiento de normas UNE. </w:t>
      </w:r>
    </w:p>
    <w:p w14:paraId="29BA9279" w14:textId="77777777" w:rsidR="00186F5E" w:rsidRPr="00A13DDF" w:rsidRDefault="00186F5E" w:rsidP="000D13B4">
      <w:pPr>
        <w:pStyle w:val="UZPRRAFO"/>
        <w:spacing w:line="240" w:lineRule="auto"/>
      </w:pPr>
      <w:r w:rsidRPr="00A13DDF">
        <w:t xml:space="preserve">Las botas de seguridad cumplirán las siguientes normas UNE: </w:t>
      </w:r>
    </w:p>
    <w:p w14:paraId="759201F9" w14:textId="77777777" w:rsidR="00186F5E" w:rsidRPr="00A13DDF" w:rsidRDefault="00186F5E" w:rsidP="000D13B4">
      <w:pPr>
        <w:pStyle w:val="UZPRRAFO"/>
        <w:spacing w:line="240" w:lineRule="auto"/>
      </w:pPr>
      <w:r w:rsidRPr="00A13DDF">
        <w:t>UNE. EN 344/93 + ERRATUM/94 y 2/95 + AL/97</w:t>
      </w:r>
    </w:p>
    <w:p w14:paraId="7D629B60" w14:textId="77777777" w:rsidR="00186F5E" w:rsidRPr="00A13DDF" w:rsidRDefault="00186F5E" w:rsidP="000D13B4">
      <w:pPr>
        <w:pStyle w:val="UZPRRAFO"/>
        <w:spacing w:line="240" w:lineRule="auto"/>
      </w:pPr>
      <w:r w:rsidRPr="00A13DDF">
        <w:t>UNE. EN 345/93 + A1797</w:t>
      </w:r>
    </w:p>
    <w:p w14:paraId="4AEF9DB2" w14:textId="77777777" w:rsidR="00186F5E" w:rsidRPr="00A13DDF" w:rsidRDefault="00186F5E" w:rsidP="000D13B4">
      <w:pPr>
        <w:pStyle w:val="UZPRRAFO"/>
        <w:spacing w:line="240" w:lineRule="auto"/>
      </w:pPr>
      <w:r w:rsidRPr="00A13DDF">
        <w:t>UNE. EN 345-2/96</w:t>
      </w:r>
    </w:p>
    <w:p w14:paraId="65819E30" w14:textId="77777777" w:rsidR="00186F5E" w:rsidRPr="00A13DDF" w:rsidRDefault="00186F5E" w:rsidP="000D13B4">
      <w:pPr>
        <w:pStyle w:val="UZPRRAFO"/>
        <w:spacing w:line="240" w:lineRule="auto"/>
      </w:pPr>
      <w:r w:rsidRPr="00A13DDF">
        <w:t>UNE. EN 346/93 + A1/97</w:t>
      </w:r>
    </w:p>
    <w:p w14:paraId="389E8030" w14:textId="77777777" w:rsidR="00186F5E" w:rsidRPr="00A13DDF" w:rsidRDefault="00186F5E" w:rsidP="000D13B4">
      <w:pPr>
        <w:pStyle w:val="UZPRRAFO"/>
        <w:spacing w:line="240" w:lineRule="auto"/>
      </w:pPr>
      <w:r w:rsidRPr="00A13DDF">
        <w:t>UNE. EN 346-2/96</w:t>
      </w:r>
    </w:p>
    <w:p w14:paraId="33A888BB" w14:textId="77777777" w:rsidR="00186F5E" w:rsidRPr="00A13DDF" w:rsidRDefault="00186F5E" w:rsidP="000D13B4">
      <w:pPr>
        <w:pStyle w:val="UZPRRAFO"/>
        <w:spacing w:line="240" w:lineRule="auto"/>
      </w:pPr>
      <w:r w:rsidRPr="00A13DDF">
        <w:t>UNE. EN 347/93 + A1/97</w:t>
      </w:r>
    </w:p>
    <w:p w14:paraId="639238DC" w14:textId="77777777" w:rsidR="00186F5E" w:rsidRPr="00A13DDF" w:rsidRDefault="00186F5E" w:rsidP="000D13B4">
      <w:pPr>
        <w:pStyle w:val="UZPRRAFO"/>
        <w:spacing w:line="240" w:lineRule="auto"/>
      </w:pPr>
      <w:r w:rsidRPr="00A13DDF">
        <w:t>UNE. EN 347-2/96</w:t>
      </w:r>
    </w:p>
    <w:p w14:paraId="7B9C4256" w14:textId="77777777" w:rsidR="00186F5E" w:rsidRPr="00A13DDF" w:rsidRDefault="00186F5E" w:rsidP="000D13B4">
      <w:pPr>
        <w:pStyle w:val="UZPRRAFO"/>
        <w:spacing w:line="240" w:lineRule="auto"/>
      </w:pPr>
      <w:bookmarkStart w:id="887" w:name="_Toc183437790"/>
      <w:bookmarkStart w:id="888" w:name="_Toc202072483"/>
      <w:r w:rsidRPr="00A13DDF">
        <w:lastRenderedPageBreak/>
        <w:t>Obligación de su utilización.</w:t>
      </w:r>
      <w:bookmarkEnd w:id="887"/>
      <w:bookmarkEnd w:id="888"/>
    </w:p>
    <w:p w14:paraId="34A9C518" w14:textId="77777777" w:rsidR="00186F5E" w:rsidRPr="00A13DDF" w:rsidRDefault="00186F5E" w:rsidP="000D13B4">
      <w:pPr>
        <w:pStyle w:val="UZPRRAFO"/>
        <w:spacing w:line="240" w:lineRule="auto"/>
      </w:pPr>
      <w:r w:rsidRPr="00A13DDF">
        <w:t>En la realización de cualquier trabajo con riesgo de recibir golpes o aplastamientos en los pies y pisar objetos cortantes o punzantes.</w:t>
      </w:r>
    </w:p>
    <w:p w14:paraId="6FFAFA44" w14:textId="77777777" w:rsidR="00186F5E" w:rsidRPr="00A13DDF" w:rsidRDefault="00186F5E" w:rsidP="000D13B4">
      <w:pPr>
        <w:pStyle w:val="UZPRRAFO"/>
        <w:spacing w:line="240" w:lineRule="auto"/>
      </w:pPr>
      <w:r w:rsidRPr="00A13DDF">
        <w:t>Ámbito de obligación de su utilización.</w:t>
      </w:r>
    </w:p>
    <w:p w14:paraId="0A5FE6A9" w14:textId="77777777" w:rsidR="00186F5E" w:rsidRPr="00A13DDF" w:rsidRDefault="00186F5E" w:rsidP="000D13B4">
      <w:pPr>
        <w:pStyle w:val="UZPRRAFO"/>
        <w:spacing w:line="240" w:lineRule="auto"/>
      </w:pPr>
      <w:r w:rsidRPr="00A13DDF">
        <w:t>Toda la superficie del solar y obra en presencia del riesgo de golpes, aplastamientos en los pies o pisadas sobre objetos punzantes o cortantes. Trabajos en talleres. Carga y descarga de materiales y componentes.</w:t>
      </w:r>
    </w:p>
    <w:p w14:paraId="1C20A0DC" w14:textId="77777777" w:rsidR="00186F5E" w:rsidRPr="00A13DDF" w:rsidRDefault="00186F5E" w:rsidP="000D13B4">
      <w:pPr>
        <w:pStyle w:val="UZPRRAFO"/>
        <w:spacing w:line="240" w:lineRule="auto"/>
      </w:pPr>
      <w:r w:rsidRPr="00A13DDF">
        <w:t>Están obligados específicamente a usar botas de seguridad de loneta reforzada y serraje con suela de goma o PVC.</w:t>
      </w:r>
    </w:p>
    <w:p w14:paraId="2AC7EBFE" w14:textId="77777777" w:rsidR="00186F5E" w:rsidRPr="00A13DDF" w:rsidRDefault="00186F5E" w:rsidP="000D13B4">
      <w:pPr>
        <w:pStyle w:val="UZPRRAFO"/>
        <w:spacing w:line="240" w:lineRule="auto"/>
      </w:pPr>
      <w:r w:rsidRPr="00A13DDF">
        <w:t xml:space="preserve">En general, todo el personal de la obra cuando existan los riesgos descritos en el apartado anterior. </w:t>
      </w:r>
    </w:p>
    <w:p w14:paraId="52B54178" w14:textId="77777777" w:rsidR="00186F5E" w:rsidRPr="00A13DDF" w:rsidRDefault="00186F5E" w:rsidP="000D13B4">
      <w:pPr>
        <w:pStyle w:val="UZPRRAFO"/>
        <w:spacing w:line="240" w:lineRule="auto"/>
      </w:pPr>
      <w:r w:rsidRPr="00A13DDF">
        <w:t>Oficiales, ayudantes y peones que manejen, conformen o monten ferralla.</w:t>
      </w:r>
    </w:p>
    <w:p w14:paraId="0E9D7C67" w14:textId="77777777" w:rsidR="00186F5E" w:rsidRPr="00A13DDF" w:rsidRDefault="00186F5E" w:rsidP="000D13B4">
      <w:pPr>
        <w:pStyle w:val="UZPRRAFO"/>
        <w:spacing w:line="240" w:lineRule="auto"/>
      </w:pPr>
      <w:r w:rsidRPr="00A13DDF">
        <w:t>Oficiales, ayudantes, peones sueltos que manejen, conformen, monten encofrados o procedan a desencofrar. Especialmente en las tareas de desencofrado.</w:t>
      </w:r>
    </w:p>
    <w:p w14:paraId="4ABA2CCC" w14:textId="77777777" w:rsidR="00186F5E" w:rsidRPr="00A13DDF" w:rsidRDefault="00186F5E" w:rsidP="000D13B4">
      <w:pPr>
        <w:pStyle w:val="UZPRRAFO"/>
        <w:spacing w:line="240" w:lineRule="auto"/>
      </w:pPr>
      <w:r w:rsidRPr="00A13DDF">
        <w:t>El encargado, los capataces, personal de mediciones, Encargado de seguridad, Coordinación de seguridad y salud durante la ejecución de la obra, Dirección Facultativa y visitas, durante las fases descritas.</w:t>
      </w:r>
    </w:p>
    <w:p w14:paraId="63555C7C" w14:textId="77777777" w:rsidR="00186F5E" w:rsidRPr="00A13DDF" w:rsidRDefault="00186F5E" w:rsidP="000D13B4">
      <w:pPr>
        <w:pStyle w:val="UZPRRAFO"/>
        <w:spacing w:line="240" w:lineRule="auto"/>
      </w:pPr>
      <w:r w:rsidRPr="00A13DDF">
        <w:t>Los peones que efectúen las tareas de carga, descarga y descombro durante toda la duración de la obra.</w:t>
      </w:r>
    </w:p>
    <w:p w14:paraId="46D94865" w14:textId="4A5C7485" w:rsidR="00186F5E" w:rsidRPr="00A13DDF" w:rsidRDefault="00186F5E" w:rsidP="000D13B4">
      <w:pPr>
        <w:pStyle w:val="UZPRRAFO"/>
        <w:spacing w:line="240" w:lineRule="auto"/>
      </w:pPr>
    </w:p>
    <w:p w14:paraId="18BB2C53" w14:textId="0498E2E5" w:rsidR="00186F5E" w:rsidRPr="00A13DDF" w:rsidRDefault="000A2A0B" w:rsidP="000A2A0B">
      <w:pPr>
        <w:pStyle w:val="UZTITULO3"/>
      </w:pPr>
      <w:bookmarkStart w:id="889" w:name="_Toc183437791"/>
      <w:bookmarkStart w:id="890" w:name="_Toc202072484"/>
      <w:bookmarkStart w:id="891" w:name="_Toc211411560"/>
      <w:bookmarkStart w:id="892" w:name="_Toc226456104"/>
      <w:bookmarkStart w:id="893" w:name="_Toc226515117"/>
      <w:r w:rsidRPr="00A13DDF">
        <w:t>BOTAS DE SEGURIDAD DE PVC DE MEDIA CAÑA, CON PLANTILLA CONTRA LOS OBJETOS PUNZANTES Y PUNTERA REFORZADA</w:t>
      </w:r>
      <w:bookmarkEnd w:id="889"/>
      <w:bookmarkEnd w:id="890"/>
      <w:bookmarkEnd w:id="891"/>
      <w:bookmarkEnd w:id="892"/>
      <w:bookmarkEnd w:id="893"/>
    </w:p>
    <w:p w14:paraId="5FA039A0" w14:textId="77777777" w:rsidR="00186F5E" w:rsidRPr="00A13DDF" w:rsidRDefault="00186F5E" w:rsidP="000D13B4">
      <w:pPr>
        <w:pStyle w:val="UZPRRAFO"/>
        <w:spacing w:line="240" w:lineRule="auto"/>
      </w:pPr>
      <w:r w:rsidRPr="00A13DDF">
        <w:t>Especificación técnica.</w:t>
      </w:r>
    </w:p>
    <w:p w14:paraId="20CFA849" w14:textId="77777777" w:rsidR="00186F5E" w:rsidRPr="00A13DDF" w:rsidRDefault="00186F5E" w:rsidP="000D13B4">
      <w:pPr>
        <w:pStyle w:val="UZPRRAFO"/>
        <w:spacing w:line="240" w:lineRule="auto"/>
      </w:pPr>
      <w:r w:rsidRPr="00A13DDF">
        <w:t>Unidad de botas de seguridad. Comercializadas en varias tallas. Fabricadas en cloruro de polivinilo o goma; de media caña, con talón y empeine reforzados. Forrada en loneta resistente. Dotada de puntera y plantilla metálicas embutidas en el PVC y con plantilla contra el sudor. Con suela dentada contra los deslizamientos. Con marca CE. según normas E.P.I.</w:t>
      </w:r>
    </w:p>
    <w:p w14:paraId="5977C758" w14:textId="77777777" w:rsidR="00186F5E" w:rsidRPr="00A13DDF" w:rsidRDefault="00186F5E" w:rsidP="000D13B4">
      <w:pPr>
        <w:pStyle w:val="UZPRRAFO"/>
        <w:spacing w:line="240" w:lineRule="auto"/>
      </w:pPr>
      <w:r w:rsidRPr="00A13DDF">
        <w:t>Obligación de su utilización.</w:t>
      </w:r>
    </w:p>
    <w:p w14:paraId="6327581A" w14:textId="77777777" w:rsidR="00186F5E" w:rsidRPr="00A13DDF" w:rsidRDefault="00186F5E" w:rsidP="000D13B4">
      <w:pPr>
        <w:pStyle w:val="UZPRRAFO"/>
        <w:spacing w:line="240" w:lineRule="auto"/>
      </w:pPr>
      <w:r w:rsidRPr="00A13DDF">
        <w:t>En la realización de cualquier trabajo, con la existencia del riesgo de pisadas sobre objetos punzantes o cortantes en ambientes húmedos, encharcados o  con hormigones frescos.</w:t>
      </w:r>
    </w:p>
    <w:p w14:paraId="776BD52D" w14:textId="77777777" w:rsidR="00186F5E" w:rsidRPr="00A13DDF" w:rsidRDefault="00186F5E" w:rsidP="000D13B4">
      <w:pPr>
        <w:pStyle w:val="UZPRRAFO"/>
        <w:spacing w:line="240" w:lineRule="auto"/>
      </w:pPr>
      <w:r w:rsidRPr="00A13DDF">
        <w:t>Ámbito de obligación de su utilización.</w:t>
      </w:r>
    </w:p>
    <w:p w14:paraId="7EDE2996" w14:textId="77777777" w:rsidR="00186F5E" w:rsidRPr="00A13DDF" w:rsidRDefault="00186F5E" w:rsidP="000D13B4">
      <w:pPr>
        <w:pStyle w:val="UZPRRAFO"/>
        <w:spacing w:line="240" w:lineRule="auto"/>
      </w:pPr>
      <w:r w:rsidRPr="00A13DDF">
        <w:t>Toda la superficie de la obra en fase de hormigonado de estructura y en tiempo lluvioso, en todos los trabajos que impliquen caminar sobre barros.</w:t>
      </w:r>
    </w:p>
    <w:p w14:paraId="2BEE64A4" w14:textId="77777777" w:rsidR="00186F5E" w:rsidRPr="00A13DDF" w:rsidRDefault="00186F5E" w:rsidP="000D13B4">
      <w:pPr>
        <w:pStyle w:val="UZPRRAFO"/>
        <w:spacing w:line="240" w:lineRule="auto"/>
      </w:pPr>
      <w:r w:rsidRPr="00A13DDF">
        <w:t>Los que específicamente están obligados a la utilización de las botas de seguridad de PVC o goma de media caña.</w:t>
      </w:r>
    </w:p>
    <w:p w14:paraId="7397B8DF" w14:textId="77777777" w:rsidR="00186F5E" w:rsidRPr="00A13DDF" w:rsidRDefault="00186F5E" w:rsidP="000D13B4">
      <w:pPr>
        <w:pStyle w:val="UZPRRAFO"/>
        <w:spacing w:line="240" w:lineRule="auto"/>
      </w:pPr>
      <w:r w:rsidRPr="00A13DDF">
        <w:t>Peones especialistas de hormigonado.</w:t>
      </w:r>
    </w:p>
    <w:p w14:paraId="1E9C464A" w14:textId="77777777" w:rsidR="00186F5E" w:rsidRPr="00A13DDF" w:rsidRDefault="00186F5E" w:rsidP="000D13B4">
      <w:pPr>
        <w:pStyle w:val="UZPRRAFO"/>
        <w:spacing w:line="240" w:lineRule="auto"/>
      </w:pPr>
      <w:r w:rsidRPr="00A13DDF">
        <w:t>Oficiales, ayudantes y peones que realicen trabajos en hormigonado.</w:t>
      </w:r>
    </w:p>
    <w:p w14:paraId="6C414159" w14:textId="77777777" w:rsidR="00186F5E" w:rsidRPr="00A13DDF" w:rsidRDefault="00186F5E" w:rsidP="000D13B4">
      <w:pPr>
        <w:pStyle w:val="UZPRRAFO"/>
        <w:spacing w:line="240" w:lineRule="auto"/>
      </w:pPr>
      <w:r w:rsidRPr="00A13DDF">
        <w:t>Oficiales ayudantes y peones que realicen trabajos de curado de hormigón.</w:t>
      </w:r>
    </w:p>
    <w:p w14:paraId="1E74E394" w14:textId="77777777" w:rsidR="00186F5E" w:rsidRPr="00A13DDF" w:rsidRDefault="00186F5E" w:rsidP="000D13B4">
      <w:pPr>
        <w:pStyle w:val="UZPRRAFO"/>
        <w:spacing w:line="240" w:lineRule="auto"/>
      </w:pPr>
      <w:r w:rsidRPr="00A13DDF">
        <w:t xml:space="preserve">Todo el personal, encargado, capataces, personal de mediciones,  Coordinación de seguridad y salud durante la ejecución de la obra, Dirección Facultativa y visitas, que controlen "in situ" los trabajos de hormigonado o deban caminar sobre terrenos embarrados </w:t>
      </w:r>
    </w:p>
    <w:p w14:paraId="054B5C24" w14:textId="77777777" w:rsidR="00186F5E" w:rsidRPr="00A13DDF" w:rsidRDefault="00186F5E" w:rsidP="000D13B4">
      <w:pPr>
        <w:pStyle w:val="UZPRRAFO"/>
        <w:spacing w:line="240" w:lineRule="auto"/>
      </w:pPr>
      <w:r w:rsidRPr="00A13DDF">
        <w:t xml:space="preserve"> </w:t>
      </w:r>
    </w:p>
    <w:p w14:paraId="371A8D79" w14:textId="35CCE7D0" w:rsidR="00186F5E" w:rsidRPr="00A13DDF" w:rsidRDefault="000A2A0B" w:rsidP="000A2A0B">
      <w:pPr>
        <w:pStyle w:val="UZTITULO3"/>
      </w:pPr>
      <w:bookmarkStart w:id="894" w:name="_Toc183437792"/>
      <w:bookmarkStart w:id="895" w:name="_Toc202072485"/>
      <w:bookmarkStart w:id="896" w:name="_Toc211411561"/>
      <w:bookmarkStart w:id="897" w:name="_Toc226456105"/>
      <w:bookmarkStart w:id="898" w:name="_Toc226515118"/>
      <w:r w:rsidRPr="00A13DDF">
        <w:t>BOTAS IMPERMEABLE PANTALÓN DE GOMA O PVC</w:t>
      </w:r>
      <w:bookmarkEnd w:id="894"/>
      <w:bookmarkEnd w:id="895"/>
      <w:bookmarkEnd w:id="896"/>
      <w:bookmarkEnd w:id="897"/>
      <w:bookmarkEnd w:id="898"/>
    </w:p>
    <w:p w14:paraId="10B21DDF" w14:textId="77777777" w:rsidR="00186F5E" w:rsidRPr="00A13DDF" w:rsidRDefault="00186F5E" w:rsidP="000D13B4">
      <w:pPr>
        <w:pStyle w:val="UZPRRAFO"/>
        <w:spacing w:line="240" w:lineRule="auto"/>
      </w:pPr>
      <w:r w:rsidRPr="00A13DDF">
        <w:t>Especificación técnica.</w:t>
      </w:r>
    </w:p>
    <w:p w14:paraId="1C30AF5C" w14:textId="77777777" w:rsidR="00186F5E" w:rsidRPr="00A13DDF" w:rsidRDefault="00186F5E" w:rsidP="000D13B4">
      <w:pPr>
        <w:pStyle w:val="UZPRRAFO"/>
        <w:spacing w:line="240" w:lineRule="auto"/>
      </w:pPr>
      <w:r w:rsidRPr="00A13DDF">
        <w:t>Unidad de par de  botas pantalón de protección para trabajos en barro o de zonas inundadas, hormigones, o pisos inundados con riesgo de deslizamiento: Fabricadas en PVC o goma. Comercializadas en varias tallas. Forradas de loneta resistente y dotadas con suelas dentadas contra los deslizamientos. Con marca CE. según las normas E.P.I.</w:t>
      </w:r>
    </w:p>
    <w:p w14:paraId="12C40A82" w14:textId="77777777" w:rsidR="00186F5E" w:rsidRPr="00A13DDF" w:rsidRDefault="00186F5E" w:rsidP="000D13B4">
      <w:pPr>
        <w:pStyle w:val="UZPRRAFO"/>
        <w:spacing w:line="240" w:lineRule="auto"/>
      </w:pPr>
      <w:r w:rsidRPr="00A13DDF">
        <w:t>Obligación de su utilización.</w:t>
      </w:r>
    </w:p>
    <w:p w14:paraId="05D3C58B" w14:textId="77777777" w:rsidR="00186F5E" w:rsidRPr="00A13DDF" w:rsidRDefault="00186F5E" w:rsidP="000D13B4">
      <w:pPr>
        <w:pStyle w:val="UZPRRAFO"/>
        <w:spacing w:line="240" w:lineRule="auto"/>
      </w:pPr>
      <w:r w:rsidRPr="00A13DDF">
        <w:t>En los trabajos en lugares inundados; en el interior de hormigones; en lugares anegados con barro líquido y similares.</w:t>
      </w:r>
    </w:p>
    <w:p w14:paraId="284E0E55" w14:textId="77777777" w:rsidR="00186F5E" w:rsidRPr="00A13DDF" w:rsidRDefault="00186F5E" w:rsidP="000D13B4">
      <w:pPr>
        <w:pStyle w:val="UZPRRAFO"/>
        <w:spacing w:line="240" w:lineRule="auto"/>
      </w:pPr>
      <w:r w:rsidRPr="00A13DDF">
        <w:t>Ámbito de obligación de su utilización.</w:t>
      </w:r>
    </w:p>
    <w:p w14:paraId="5588AC7E" w14:textId="77777777" w:rsidR="00186F5E" w:rsidRPr="00A13DDF" w:rsidRDefault="00186F5E" w:rsidP="000D13B4">
      <w:pPr>
        <w:pStyle w:val="UZPRRAFO"/>
        <w:spacing w:line="240" w:lineRule="auto"/>
      </w:pPr>
      <w:r w:rsidRPr="00A13DDF">
        <w:lastRenderedPageBreak/>
        <w:t>Hormigonados con masas fluidas en las que se deba trabajar en su interior por cualquier causa; pocería; rescates en caso de inundación o similares.</w:t>
      </w:r>
    </w:p>
    <w:p w14:paraId="774E40E7" w14:textId="77777777" w:rsidR="00186F5E" w:rsidRPr="00A13DDF" w:rsidRDefault="00186F5E" w:rsidP="000D13B4">
      <w:pPr>
        <w:pStyle w:val="UZPRRAFO"/>
        <w:spacing w:line="240" w:lineRule="auto"/>
      </w:pPr>
      <w:r w:rsidRPr="00A13DDF">
        <w:t>Trabajadores que específicamente están obligados a la utilización de las botas impermeables pantalón.</w:t>
      </w:r>
    </w:p>
    <w:p w14:paraId="101CC3AD" w14:textId="77777777" w:rsidR="00186F5E" w:rsidRPr="00A13DDF" w:rsidRDefault="00186F5E" w:rsidP="000D13B4">
      <w:pPr>
        <w:pStyle w:val="UZPRRAFO"/>
        <w:spacing w:line="240" w:lineRule="auto"/>
      </w:pPr>
      <w:r w:rsidRPr="00A13DDF">
        <w:t>Los oficiales, ayudantes y peones de pocería; los que deban trabajar dentro de hormigones de más de 60 cm de profundidad, desde la superficie al lugar de apoyo; los que deban trabajar dentro de zonas anegadas o en el interior de ríos y similares de poca profundidad.</w:t>
      </w:r>
    </w:p>
    <w:p w14:paraId="3A8B6ABC" w14:textId="77777777" w:rsidR="00186F5E" w:rsidRPr="00A13DDF" w:rsidRDefault="00186F5E" w:rsidP="000D13B4">
      <w:pPr>
        <w:pStyle w:val="UZPRRAFO"/>
        <w:spacing w:line="240" w:lineRule="auto"/>
      </w:pPr>
      <w:r w:rsidRPr="00A13DDF">
        <w:t xml:space="preserve"> </w:t>
      </w:r>
    </w:p>
    <w:p w14:paraId="118A928E" w14:textId="10F6C279" w:rsidR="00186F5E" w:rsidRPr="00A13DDF" w:rsidRDefault="000A2A0B" w:rsidP="000A2A0B">
      <w:pPr>
        <w:pStyle w:val="UZTITULO3"/>
      </w:pPr>
      <w:bookmarkStart w:id="899" w:name="_Toc183437793"/>
      <w:bookmarkStart w:id="900" w:name="_Toc202072486"/>
      <w:bookmarkStart w:id="901" w:name="_Toc211411562"/>
      <w:bookmarkStart w:id="902" w:name="_Toc226456106"/>
      <w:bookmarkStart w:id="903" w:name="_Toc226515119"/>
      <w:r w:rsidRPr="00A13DDF">
        <w:t>CASCO CON PANTALLA DE SEGURIDAD</w:t>
      </w:r>
      <w:bookmarkEnd w:id="899"/>
      <w:bookmarkEnd w:id="900"/>
      <w:bookmarkEnd w:id="901"/>
      <w:bookmarkEnd w:id="902"/>
      <w:bookmarkEnd w:id="903"/>
    </w:p>
    <w:p w14:paraId="0C25066A" w14:textId="77777777" w:rsidR="00186F5E" w:rsidRPr="00A13DDF" w:rsidRDefault="00186F5E" w:rsidP="000D13B4">
      <w:pPr>
        <w:pStyle w:val="UZPRRAFO"/>
        <w:spacing w:line="240" w:lineRule="auto"/>
      </w:pPr>
      <w:r w:rsidRPr="00A13DDF">
        <w:t>Especificación técnica</w:t>
      </w:r>
    </w:p>
    <w:p w14:paraId="0373C629" w14:textId="77777777" w:rsidR="00186F5E" w:rsidRPr="00A13DDF" w:rsidRDefault="00186F5E" w:rsidP="000D13B4">
      <w:pPr>
        <w:pStyle w:val="UZPRRAFO"/>
        <w:spacing w:line="240" w:lineRule="auto"/>
      </w:pPr>
      <w:r w:rsidRPr="00A13DDF">
        <w:t>Unidad de casco de seguridad contra golpes en la cabeza, con arnés de adaptación de apoyo sobre el cráneo, con cintas textiles de amortiguación y contra el sudor de la frente; ajustable a la nuca, de tal forma que se impide la caída accidental del casco. Dotado de una pantalla abatible de protección contra la proyección de objetos y gotas de líquidos. Con marca CE., según normas E.P.I.</w:t>
      </w:r>
    </w:p>
    <w:p w14:paraId="0B85C879" w14:textId="77777777" w:rsidR="00186F5E" w:rsidRPr="00A13DDF" w:rsidRDefault="00186F5E" w:rsidP="000D13B4">
      <w:pPr>
        <w:pStyle w:val="UZPRRAFO"/>
        <w:spacing w:line="240" w:lineRule="auto"/>
      </w:pPr>
      <w:r w:rsidRPr="00A13DDF">
        <w:t xml:space="preserve">Cumplimiento de normas UNE: </w:t>
      </w:r>
    </w:p>
    <w:p w14:paraId="26687890" w14:textId="77777777" w:rsidR="00186F5E" w:rsidRPr="00A13DDF" w:rsidRDefault="00186F5E" w:rsidP="000D13B4">
      <w:pPr>
        <w:pStyle w:val="UZPRRAFO"/>
        <w:spacing w:line="240" w:lineRule="auto"/>
      </w:pPr>
      <w:r w:rsidRPr="00A13DDF">
        <w:t xml:space="preserve">Los cascos de seguridad cumplirán las siguientes normas UNE: </w:t>
      </w:r>
    </w:p>
    <w:p w14:paraId="10E60568" w14:textId="77777777" w:rsidR="00186F5E" w:rsidRPr="00A13DDF" w:rsidRDefault="00186F5E" w:rsidP="000D13B4">
      <w:pPr>
        <w:pStyle w:val="UZPRRAFO"/>
        <w:spacing w:line="240" w:lineRule="auto"/>
      </w:pPr>
      <w:r w:rsidRPr="00A13DDF">
        <w:t xml:space="preserve">UNE. EN 397/95 + ERRATUM/96 </w:t>
      </w:r>
    </w:p>
    <w:p w14:paraId="636A1922" w14:textId="77777777" w:rsidR="00186F5E" w:rsidRPr="00A13DDF" w:rsidRDefault="00186F5E" w:rsidP="000D13B4">
      <w:pPr>
        <w:pStyle w:val="UZPRRAFO"/>
        <w:spacing w:line="240" w:lineRule="auto"/>
      </w:pPr>
      <w:r w:rsidRPr="00A13DDF">
        <w:t xml:space="preserve">UNE. EN 966/95 + ERRATUM/96 </w:t>
      </w:r>
    </w:p>
    <w:p w14:paraId="78530996" w14:textId="77777777" w:rsidR="00186F5E" w:rsidRPr="00A13DDF" w:rsidRDefault="00186F5E" w:rsidP="000D13B4">
      <w:pPr>
        <w:pStyle w:val="UZPRRAFO"/>
        <w:spacing w:line="240" w:lineRule="auto"/>
      </w:pPr>
      <w:r w:rsidRPr="00A13DDF">
        <w:t>Obligación de su utilización</w:t>
      </w:r>
    </w:p>
    <w:p w14:paraId="24A3B056" w14:textId="77777777" w:rsidR="00186F5E" w:rsidRPr="00A13DDF" w:rsidRDefault="00186F5E" w:rsidP="000D13B4">
      <w:pPr>
        <w:pStyle w:val="UZPRRAFO"/>
        <w:spacing w:line="240" w:lineRule="auto"/>
      </w:pPr>
      <w:r w:rsidRPr="00A13DDF">
        <w:t>En todos los trabajos en los que exista el riesgo de proyección de partículas, polvo o gotas de líquidos, fuera o en el interior de talleres.</w:t>
      </w:r>
    </w:p>
    <w:p w14:paraId="36B09C00" w14:textId="77777777" w:rsidR="00186F5E" w:rsidRPr="00A13DDF" w:rsidRDefault="00186F5E" w:rsidP="000D13B4">
      <w:pPr>
        <w:pStyle w:val="UZPRRAFO"/>
        <w:spacing w:line="240" w:lineRule="auto"/>
      </w:pPr>
      <w:r w:rsidRPr="00A13DDF">
        <w:t>Ámbito de obligación de su utilización</w:t>
      </w:r>
    </w:p>
    <w:p w14:paraId="305D6DCA" w14:textId="77777777" w:rsidR="00186F5E" w:rsidRPr="00A13DDF" w:rsidRDefault="00186F5E" w:rsidP="000D13B4">
      <w:pPr>
        <w:pStyle w:val="UZPRRAFO"/>
        <w:spacing w:line="240" w:lineRule="auto"/>
      </w:pPr>
      <w:r w:rsidRPr="00A13DDF">
        <w:t>En toda la obra.</w:t>
      </w:r>
    </w:p>
    <w:p w14:paraId="0B49A44B" w14:textId="77777777" w:rsidR="00186F5E" w:rsidRPr="00A13DDF" w:rsidRDefault="00186F5E" w:rsidP="000D13B4">
      <w:pPr>
        <w:pStyle w:val="UZPRRAFO"/>
        <w:spacing w:line="240" w:lineRule="auto"/>
      </w:pPr>
      <w:r w:rsidRPr="00A13DDF">
        <w:t>Los que están obligados a la utilización de la protección del casco con pantalla de seguridad</w:t>
      </w:r>
    </w:p>
    <w:p w14:paraId="233096C8" w14:textId="77777777" w:rsidR="00186F5E" w:rsidRPr="00A13DDF" w:rsidRDefault="00186F5E" w:rsidP="000D13B4">
      <w:pPr>
        <w:pStyle w:val="UZPRRAFO"/>
        <w:spacing w:line="240" w:lineRule="auto"/>
      </w:pPr>
      <w:r w:rsidRPr="00A13DDF">
        <w:t>Oficiales y ayudantes que manejen la sierra circular para material cerámico o para madera. Que procedan a la limpieza de fábricas con líquidos proyectados o con arenas. Que utilicen rozadoras eléctricas.</w:t>
      </w:r>
    </w:p>
    <w:p w14:paraId="1A153FB7" w14:textId="77777777" w:rsidR="00186F5E" w:rsidRPr="00A13DDF" w:rsidRDefault="00186F5E" w:rsidP="000D13B4">
      <w:pPr>
        <w:pStyle w:val="UZPRRAFO"/>
        <w:spacing w:line="240" w:lineRule="auto"/>
      </w:pPr>
    </w:p>
    <w:p w14:paraId="3C3A06C7" w14:textId="3E54D50C" w:rsidR="00186F5E" w:rsidRPr="00A13DDF" w:rsidRDefault="000A2A0B" w:rsidP="000A2A0B">
      <w:pPr>
        <w:pStyle w:val="UZTITULO3"/>
      </w:pPr>
      <w:bookmarkStart w:id="904" w:name="_Toc183437794"/>
      <w:bookmarkStart w:id="905" w:name="_Toc202072487"/>
      <w:bookmarkStart w:id="906" w:name="_Toc211411563"/>
      <w:bookmarkStart w:id="907" w:name="_Toc226456107"/>
      <w:bookmarkStart w:id="908" w:name="_Toc226515120"/>
      <w:r w:rsidRPr="00A13DDF">
        <w:t>CASCO DE SEGURIDAD, CON PROTECCIÓN AUDITIVA</w:t>
      </w:r>
      <w:bookmarkEnd w:id="904"/>
      <w:bookmarkEnd w:id="905"/>
      <w:bookmarkEnd w:id="906"/>
      <w:bookmarkEnd w:id="907"/>
      <w:bookmarkEnd w:id="908"/>
    </w:p>
    <w:p w14:paraId="1922DC15" w14:textId="77777777" w:rsidR="00186F5E" w:rsidRPr="00A13DDF" w:rsidRDefault="00186F5E" w:rsidP="000D13B4">
      <w:pPr>
        <w:pStyle w:val="UZPRRAFO"/>
        <w:spacing w:line="240" w:lineRule="auto"/>
      </w:pPr>
      <w:r w:rsidRPr="00A13DDF">
        <w:t>Especificación técnica.</w:t>
      </w:r>
    </w:p>
    <w:p w14:paraId="6961D8A9" w14:textId="77777777" w:rsidR="00186F5E" w:rsidRPr="00A13DDF" w:rsidRDefault="00186F5E" w:rsidP="000D13B4">
      <w:pPr>
        <w:pStyle w:val="UZPRRAFO"/>
        <w:spacing w:line="240" w:lineRule="auto"/>
      </w:pPr>
      <w:r w:rsidRPr="00A13DDF">
        <w:t>Unidad de  casco de seguridad, clase "N", con arnés de adaptación de apoyo sobre el cráneo con cintas textiles y cinta contra el sudor de la frente. Dotado de dos protectores almohadillados amortiguadores del ruido, abatibles desde el casco a voluntad del usuario; fabricados con casquetes auriculares ajustables con almohadillas recambiables. Con marca CE. según normas E.P.I.</w:t>
      </w:r>
    </w:p>
    <w:p w14:paraId="69C1ACB9" w14:textId="77777777" w:rsidR="00186F5E" w:rsidRPr="00A13DDF" w:rsidRDefault="00186F5E" w:rsidP="000D13B4">
      <w:pPr>
        <w:pStyle w:val="UZPRRAFO"/>
        <w:spacing w:line="240" w:lineRule="auto"/>
      </w:pPr>
      <w:r w:rsidRPr="00A13DDF">
        <w:t>Cumplimiento de normas UNE.</w:t>
      </w:r>
    </w:p>
    <w:p w14:paraId="460C3389" w14:textId="77777777" w:rsidR="00186F5E" w:rsidRPr="00A13DDF" w:rsidRDefault="00186F5E" w:rsidP="000D13B4">
      <w:pPr>
        <w:pStyle w:val="UZPRRAFO"/>
        <w:spacing w:line="240" w:lineRule="auto"/>
      </w:pPr>
      <w:r w:rsidRPr="00A13DDF">
        <w:t xml:space="preserve">Los cascos de seguridad cumplirán las siguientes normas UNE: </w:t>
      </w:r>
    </w:p>
    <w:p w14:paraId="5D21F20C" w14:textId="77777777" w:rsidR="00186F5E" w:rsidRPr="00A13DDF" w:rsidRDefault="00186F5E" w:rsidP="000D13B4">
      <w:pPr>
        <w:pStyle w:val="UZPRRAFO"/>
        <w:spacing w:line="240" w:lineRule="auto"/>
      </w:pPr>
      <w:r w:rsidRPr="00A13DDF">
        <w:t xml:space="preserve">UNE. EN 397/95 + ERRATUM/96 </w:t>
      </w:r>
    </w:p>
    <w:p w14:paraId="7A4FAA0C" w14:textId="77777777" w:rsidR="00186F5E" w:rsidRPr="00A13DDF" w:rsidRDefault="00186F5E" w:rsidP="000D13B4">
      <w:pPr>
        <w:pStyle w:val="UZPRRAFO"/>
        <w:spacing w:line="240" w:lineRule="auto"/>
      </w:pPr>
      <w:r w:rsidRPr="00A13DDF">
        <w:t xml:space="preserve">UNE. EN 966/95 + ERRATUM/96 </w:t>
      </w:r>
    </w:p>
    <w:p w14:paraId="5D3B7995" w14:textId="77777777" w:rsidR="00186F5E" w:rsidRPr="00A13DDF" w:rsidRDefault="00186F5E" w:rsidP="000D13B4">
      <w:pPr>
        <w:pStyle w:val="UZPRRAFO"/>
        <w:spacing w:line="240" w:lineRule="auto"/>
      </w:pPr>
      <w:r w:rsidRPr="00A13DDF">
        <w:t xml:space="preserve">Las protecciones auditivas cumplirán las siguientes normas UNE: </w:t>
      </w:r>
    </w:p>
    <w:p w14:paraId="4DB42045" w14:textId="77777777" w:rsidR="00186F5E" w:rsidRPr="00A13DDF" w:rsidRDefault="00186F5E" w:rsidP="000D13B4">
      <w:pPr>
        <w:pStyle w:val="UZPRRAFO"/>
        <w:spacing w:line="240" w:lineRule="auto"/>
      </w:pPr>
      <w:r w:rsidRPr="00A13DDF">
        <w:t>UNE. EN 352-1/94</w:t>
      </w:r>
    </w:p>
    <w:p w14:paraId="1246DA6D" w14:textId="77777777" w:rsidR="00186F5E" w:rsidRPr="00A13DDF" w:rsidRDefault="00186F5E" w:rsidP="000D13B4">
      <w:pPr>
        <w:pStyle w:val="UZPRRAFO"/>
        <w:spacing w:line="240" w:lineRule="auto"/>
      </w:pPr>
      <w:r w:rsidRPr="00A13DDF">
        <w:t>UNE. EN 352-2/94</w:t>
      </w:r>
    </w:p>
    <w:p w14:paraId="43363587" w14:textId="77777777" w:rsidR="00186F5E" w:rsidRPr="00A13DDF" w:rsidRDefault="00186F5E" w:rsidP="000D13B4">
      <w:pPr>
        <w:pStyle w:val="UZPRRAFO"/>
        <w:spacing w:line="240" w:lineRule="auto"/>
      </w:pPr>
      <w:r w:rsidRPr="00A13DDF">
        <w:t>UNE. EN 352-3/94</w:t>
      </w:r>
    </w:p>
    <w:p w14:paraId="11B06326" w14:textId="77777777" w:rsidR="00186F5E" w:rsidRPr="00A13DDF" w:rsidRDefault="00186F5E" w:rsidP="000D13B4">
      <w:pPr>
        <w:pStyle w:val="UZPRRAFO"/>
        <w:spacing w:line="240" w:lineRule="auto"/>
      </w:pPr>
      <w:r w:rsidRPr="00A13DDF">
        <w:t>UNE. EN 352-3/96</w:t>
      </w:r>
    </w:p>
    <w:p w14:paraId="36D859E2" w14:textId="77777777" w:rsidR="00186F5E" w:rsidRPr="00A13DDF" w:rsidRDefault="00186F5E" w:rsidP="000D13B4">
      <w:pPr>
        <w:pStyle w:val="UZPRRAFO"/>
        <w:spacing w:line="240" w:lineRule="auto"/>
      </w:pPr>
      <w:r w:rsidRPr="00A13DDF">
        <w:t>Obligados a la utilización del casco de seguridad, con protección auditiva.</w:t>
      </w:r>
    </w:p>
    <w:p w14:paraId="24FD0BF8" w14:textId="77777777" w:rsidR="00186F5E" w:rsidRPr="00A13DDF" w:rsidRDefault="00186F5E" w:rsidP="000D13B4">
      <w:pPr>
        <w:pStyle w:val="UZPRRAFO"/>
        <w:spacing w:line="240" w:lineRule="auto"/>
      </w:pPr>
      <w:r w:rsidRPr="00A13DDF">
        <w:t>Oficial, ayudante y peones de apoyo que realicen disparos fijativos de anclaje a pistola.</w:t>
      </w:r>
    </w:p>
    <w:p w14:paraId="1AC0ECE8" w14:textId="77777777" w:rsidR="00186F5E" w:rsidRPr="00A13DDF" w:rsidRDefault="00186F5E" w:rsidP="000D13B4">
      <w:pPr>
        <w:pStyle w:val="UZPRRAFO"/>
        <w:spacing w:line="240" w:lineRule="auto"/>
      </w:pPr>
      <w:r w:rsidRPr="00A13DDF">
        <w:t>Oficial, ayudante y peones de apoyo encargados de realizar rozas.</w:t>
      </w:r>
    </w:p>
    <w:p w14:paraId="764D4284" w14:textId="77777777" w:rsidR="00186F5E" w:rsidRPr="00A13DDF" w:rsidRDefault="00186F5E" w:rsidP="000D13B4">
      <w:pPr>
        <w:pStyle w:val="UZPRRAFO"/>
        <w:spacing w:line="240" w:lineRule="auto"/>
      </w:pPr>
      <w:r w:rsidRPr="00A13DDF">
        <w:t>Peones que procedan al corte ruidoso con sierra de cualquier material, de forma permanente o esporádica.</w:t>
      </w:r>
    </w:p>
    <w:p w14:paraId="0CFDB1AD" w14:textId="77777777" w:rsidR="00186F5E" w:rsidRPr="00A13DDF" w:rsidRDefault="00186F5E" w:rsidP="000D13B4">
      <w:pPr>
        <w:pStyle w:val="UZPRRAFO"/>
        <w:spacing w:line="240" w:lineRule="auto"/>
      </w:pPr>
      <w:r w:rsidRPr="00A13DDF">
        <w:t>Personal en general que deba trabajar en ambientes de alto nivel sonoro, (80 o más dB, A).</w:t>
      </w:r>
    </w:p>
    <w:p w14:paraId="7B95E6BA" w14:textId="77777777" w:rsidR="00186F5E" w:rsidRPr="00A13DDF" w:rsidRDefault="00186F5E" w:rsidP="000D13B4">
      <w:pPr>
        <w:pStyle w:val="UZPRRAFO"/>
        <w:spacing w:line="240" w:lineRule="auto"/>
      </w:pPr>
      <w:r w:rsidRPr="00A13DDF">
        <w:t xml:space="preserve"> </w:t>
      </w:r>
    </w:p>
    <w:p w14:paraId="40C16635" w14:textId="38D47ED3" w:rsidR="00186F5E" w:rsidRPr="00A13DDF" w:rsidRDefault="000A2A0B" w:rsidP="000A2A0B">
      <w:pPr>
        <w:pStyle w:val="UZTITULO3"/>
      </w:pPr>
      <w:bookmarkStart w:id="909" w:name="_Toc183437795"/>
      <w:bookmarkStart w:id="910" w:name="_Toc202072488"/>
      <w:bookmarkStart w:id="911" w:name="_Toc211411564"/>
      <w:bookmarkStart w:id="912" w:name="_Toc226456108"/>
      <w:bookmarkStart w:id="913" w:name="_Toc226515121"/>
      <w:r w:rsidRPr="00A13DDF">
        <w:lastRenderedPageBreak/>
        <w:t>CASCO DE SEGURIDAD, CONTRA LOS CONTACTOS ELÉCTRICOS EN BAJA TENSIÓN, CON PROTECTORES AUDITIVOS</w:t>
      </w:r>
      <w:bookmarkEnd w:id="909"/>
      <w:bookmarkEnd w:id="910"/>
      <w:bookmarkEnd w:id="911"/>
      <w:bookmarkEnd w:id="912"/>
      <w:bookmarkEnd w:id="913"/>
    </w:p>
    <w:p w14:paraId="567AC3D0" w14:textId="77777777" w:rsidR="00186F5E" w:rsidRPr="00A13DDF" w:rsidRDefault="00186F5E" w:rsidP="000D13B4">
      <w:pPr>
        <w:pStyle w:val="UZPRRAFO"/>
        <w:spacing w:line="240" w:lineRule="auto"/>
      </w:pPr>
      <w:r w:rsidRPr="00A13DDF">
        <w:t>Especificación técnica.</w:t>
      </w:r>
    </w:p>
    <w:p w14:paraId="3EB6E41F" w14:textId="77777777" w:rsidR="00186F5E" w:rsidRPr="00A13DDF" w:rsidRDefault="00186F5E" w:rsidP="000D13B4">
      <w:pPr>
        <w:pStyle w:val="UZPRRAFO"/>
        <w:spacing w:line="240" w:lineRule="auto"/>
      </w:pPr>
      <w:r w:rsidRPr="00A13DDF">
        <w:t xml:space="preserve">Unidad de casco de seguridad, contra los contactos eléctricos, para uso especial en los trabajos en baja tensión eléctrica. Fabricado en material plástico, dotado de un arnés adaptable de apoyo sobre el cráneo y con banda contra el sudor de la frente frontal; dotado con protectores auriculares almohadillados amortiguadores del ruido, abatibles desde el casco. Con marca CE, según normas E.P.I. </w:t>
      </w:r>
    </w:p>
    <w:p w14:paraId="095A3FC6" w14:textId="77777777" w:rsidR="00186F5E" w:rsidRPr="00A13DDF" w:rsidRDefault="00186F5E" w:rsidP="000D13B4">
      <w:pPr>
        <w:pStyle w:val="UZPRRAFO"/>
        <w:spacing w:line="240" w:lineRule="auto"/>
      </w:pPr>
      <w:r w:rsidRPr="00A13DDF">
        <w:t>Cumplimiento de normas UNE.</w:t>
      </w:r>
    </w:p>
    <w:p w14:paraId="664D3F7B" w14:textId="77777777" w:rsidR="00186F5E" w:rsidRPr="00A13DDF" w:rsidRDefault="00186F5E" w:rsidP="000D13B4">
      <w:pPr>
        <w:pStyle w:val="UZPRRAFO"/>
        <w:spacing w:line="240" w:lineRule="auto"/>
      </w:pPr>
      <w:r w:rsidRPr="00A13DDF">
        <w:t xml:space="preserve">Los cascos de seguridad cumplirán las siguientes normas UNE: </w:t>
      </w:r>
    </w:p>
    <w:p w14:paraId="3C89467F" w14:textId="77777777" w:rsidR="00186F5E" w:rsidRPr="00A13DDF" w:rsidRDefault="00186F5E" w:rsidP="000D13B4">
      <w:pPr>
        <w:pStyle w:val="UZPRRAFO"/>
        <w:spacing w:line="240" w:lineRule="auto"/>
      </w:pPr>
      <w:r w:rsidRPr="00A13DDF">
        <w:t xml:space="preserve">UNE. EN 397/95 + ERRATUM/96 </w:t>
      </w:r>
    </w:p>
    <w:p w14:paraId="796256CB" w14:textId="77777777" w:rsidR="00186F5E" w:rsidRPr="00A13DDF" w:rsidRDefault="00186F5E" w:rsidP="000D13B4">
      <w:pPr>
        <w:pStyle w:val="UZPRRAFO"/>
        <w:spacing w:line="240" w:lineRule="auto"/>
      </w:pPr>
      <w:r w:rsidRPr="00A13DDF">
        <w:t xml:space="preserve">UNE. EN 966/95 + ERRATUM/96 </w:t>
      </w:r>
    </w:p>
    <w:p w14:paraId="4CA88FB9" w14:textId="77777777" w:rsidR="00186F5E" w:rsidRPr="00A13DDF" w:rsidRDefault="00186F5E" w:rsidP="000D13B4">
      <w:pPr>
        <w:pStyle w:val="UZPRRAFO"/>
        <w:spacing w:line="240" w:lineRule="auto"/>
      </w:pPr>
      <w:r w:rsidRPr="00A13DDF">
        <w:t xml:space="preserve">Los filtros de seguridad contra las radiaciones luminosas cumplirán las siguientes normas UNE: </w:t>
      </w:r>
    </w:p>
    <w:p w14:paraId="799E8E49" w14:textId="77777777" w:rsidR="00186F5E" w:rsidRPr="00A13DDF" w:rsidRDefault="00186F5E" w:rsidP="000D13B4">
      <w:pPr>
        <w:pStyle w:val="UZPRRAFO"/>
        <w:spacing w:line="240" w:lineRule="auto"/>
      </w:pPr>
      <w:r w:rsidRPr="00A13DDF">
        <w:t>UNE. EN 379/94</w:t>
      </w:r>
    </w:p>
    <w:p w14:paraId="52C57DCE" w14:textId="77777777" w:rsidR="00186F5E" w:rsidRPr="00A13DDF" w:rsidRDefault="00186F5E" w:rsidP="000D13B4">
      <w:pPr>
        <w:pStyle w:val="UZPRRAFO"/>
        <w:spacing w:line="240" w:lineRule="auto"/>
      </w:pPr>
      <w:r w:rsidRPr="00A13DDF">
        <w:t xml:space="preserve">Los cascos auriculares protectores auditivos cumplirán las siguientes normas UNE: </w:t>
      </w:r>
    </w:p>
    <w:p w14:paraId="7D782844" w14:textId="77777777" w:rsidR="00186F5E" w:rsidRPr="00A13DDF" w:rsidRDefault="00186F5E" w:rsidP="000D13B4">
      <w:pPr>
        <w:pStyle w:val="UZPRRAFO"/>
        <w:spacing w:line="240" w:lineRule="auto"/>
      </w:pPr>
      <w:r w:rsidRPr="00A13DDF">
        <w:t>UNE. EN 352- 1/94</w:t>
      </w:r>
    </w:p>
    <w:p w14:paraId="05ADB025" w14:textId="77777777" w:rsidR="00186F5E" w:rsidRPr="00A13DDF" w:rsidRDefault="00186F5E" w:rsidP="000D13B4">
      <w:pPr>
        <w:pStyle w:val="UZPRRAFO"/>
        <w:spacing w:line="240" w:lineRule="auto"/>
      </w:pPr>
      <w:r w:rsidRPr="00A13DDF">
        <w:t>UNE. EN 352-2/94</w:t>
      </w:r>
    </w:p>
    <w:p w14:paraId="734B1D3B" w14:textId="77777777" w:rsidR="00186F5E" w:rsidRPr="00A13DDF" w:rsidRDefault="00186F5E" w:rsidP="000D13B4">
      <w:pPr>
        <w:pStyle w:val="UZPRRAFO"/>
        <w:spacing w:line="240" w:lineRule="auto"/>
      </w:pPr>
      <w:r w:rsidRPr="00A13DDF">
        <w:t>UNE. EN 352-3/94</w:t>
      </w:r>
    </w:p>
    <w:p w14:paraId="23AD5D91" w14:textId="77777777" w:rsidR="00186F5E" w:rsidRPr="00A13DDF" w:rsidRDefault="00186F5E" w:rsidP="000D13B4">
      <w:pPr>
        <w:pStyle w:val="UZPRRAFO"/>
        <w:spacing w:line="240" w:lineRule="auto"/>
      </w:pPr>
      <w:r w:rsidRPr="00A13DDF">
        <w:t>Ámbito de obligación de su utilización.</w:t>
      </w:r>
    </w:p>
    <w:p w14:paraId="4CEB4457" w14:textId="77777777" w:rsidR="00186F5E" w:rsidRPr="00A13DDF" w:rsidRDefault="00186F5E" w:rsidP="000D13B4">
      <w:pPr>
        <w:pStyle w:val="UZPRRAFO"/>
        <w:spacing w:line="240" w:lineRule="auto"/>
      </w:pPr>
      <w:r w:rsidRPr="00A13DDF">
        <w:t>En los trabajos de la obra en los que sea necesario estar  dentro del riesgo eléctrico en baja tensión: desvío de líneas eléctricas de baja tensión; conexión o desconexión de transformadores eléctricos y similares.</w:t>
      </w:r>
    </w:p>
    <w:p w14:paraId="78A98E13" w14:textId="77777777" w:rsidR="00186F5E" w:rsidRPr="00A13DDF" w:rsidRDefault="00186F5E" w:rsidP="000D13B4">
      <w:pPr>
        <w:pStyle w:val="UZPRRAFO"/>
        <w:spacing w:line="240" w:lineRule="auto"/>
      </w:pPr>
      <w:r w:rsidRPr="00A13DDF">
        <w:t>Obligados a utilizar casco de seguridad.</w:t>
      </w:r>
    </w:p>
    <w:p w14:paraId="1BBC7241" w14:textId="77777777" w:rsidR="00186F5E" w:rsidRPr="00A13DDF" w:rsidRDefault="00186F5E" w:rsidP="000D13B4">
      <w:pPr>
        <w:pStyle w:val="UZPRRAFO"/>
        <w:spacing w:line="240" w:lineRule="auto"/>
      </w:pPr>
      <w:r w:rsidRPr="00A13DDF">
        <w:t xml:space="preserve">Electricistas y personal auxiliar de trabajos con el riesgo eléctrico en baja tensión, en entornos sujetos a ruido intenso, igual o superior a 80 dB., medidos con sonómetro calibrado en la escala "A". </w:t>
      </w:r>
    </w:p>
    <w:p w14:paraId="2777EB20" w14:textId="77777777" w:rsidR="00186F5E" w:rsidRPr="00A13DDF" w:rsidRDefault="00186F5E" w:rsidP="000D13B4">
      <w:pPr>
        <w:pStyle w:val="UZPRRAFO"/>
        <w:spacing w:line="240" w:lineRule="auto"/>
      </w:pPr>
      <w:r w:rsidRPr="00A13DDF">
        <w:t xml:space="preserve"> </w:t>
      </w:r>
    </w:p>
    <w:p w14:paraId="3E83F75A" w14:textId="16DA5F20" w:rsidR="00186F5E" w:rsidRPr="00A13DDF" w:rsidRDefault="000A2A0B" w:rsidP="000A2A0B">
      <w:pPr>
        <w:pStyle w:val="UZTITULO3"/>
      </w:pPr>
      <w:bookmarkStart w:id="914" w:name="_Toc183437796"/>
      <w:bookmarkStart w:id="915" w:name="_Toc202072489"/>
      <w:bookmarkStart w:id="916" w:name="_Toc211411565"/>
      <w:bookmarkStart w:id="917" w:name="_Toc226456109"/>
      <w:bookmarkStart w:id="918" w:name="_Toc226515122"/>
      <w:r w:rsidRPr="00A13DDF">
        <w:t>CASCO DE SEGURIDAD, CONTRA CONTACTOS ELÉCTRICOS EN BAJA TENSIÓN</w:t>
      </w:r>
      <w:bookmarkEnd w:id="914"/>
      <w:bookmarkEnd w:id="915"/>
      <w:bookmarkEnd w:id="916"/>
      <w:bookmarkEnd w:id="917"/>
      <w:bookmarkEnd w:id="918"/>
    </w:p>
    <w:p w14:paraId="67B51188" w14:textId="77777777" w:rsidR="00186F5E" w:rsidRPr="00A13DDF" w:rsidRDefault="00186F5E" w:rsidP="000D13B4">
      <w:pPr>
        <w:pStyle w:val="UZPRRAFO"/>
        <w:spacing w:line="240" w:lineRule="auto"/>
      </w:pPr>
      <w:r w:rsidRPr="00A13DDF">
        <w:t>Especificación técnica.</w:t>
      </w:r>
    </w:p>
    <w:p w14:paraId="286E8671" w14:textId="77777777" w:rsidR="00186F5E" w:rsidRPr="00A13DDF" w:rsidRDefault="00186F5E" w:rsidP="000D13B4">
      <w:pPr>
        <w:pStyle w:val="UZPRRAFO"/>
        <w:spacing w:line="240" w:lineRule="auto"/>
      </w:pPr>
      <w:r w:rsidRPr="00A13DDF">
        <w:t xml:space="preserve">Unidad de casco de seguridad, contra contactos eléctricos, para uso especial en los trabajos en baja tensión eléctrica. Fabricado en material plástico, dotado de un arnés adaptable de apoyo sobre el cráneo y con banda contra el sudor de la frente. Con marca CE, según normas E.P.I. </w:t>
      </w:r>
    </w:p>
    <w:p w14:paraId="33287671" w14:textId="77777777" w:rsidR="00186F5E" w:rsidRPr="00A13DDF" w:rsidRDefault="00186F5E" w:rsidP="000D13B4">
      <w:pPr>
        <w:pStyle w:val="UZPRRAFO"/>
        <w:spacing w:line="240" w:lineRule="auto"/>
      </w:pPr>
      <w:r w:rsidRPr="00A13DDF">
        <w:t>Cumplimiento de normas UNE.</w:t>
      </w:r>
    </w:p>
    <w:p w14:paraId="32549B47" w14:textId="77777777" w:rsidR="00186F5E" w:rsidRPr="00A13DDF" w:rsidRDefault="00186F5E" w:rsidP="000D13B4">
      <w:pPr>
        <w:pStyle w:val="UZPRRAFO"/>
        <w:spacing w:line="240" w:lineRule="auto"/>
      </w:pPr>
      <w:r w:rsidRPr="00A13DDF">
        <w:t xml:space="preserve">Los cascos de seguridad cumplirán las siguientes normas UNE: </w:t>
      </w:r>
    </w:p>
    <w:p w14:paraId="72D5BE8B" w14:textId="77777777" w:rsidR="00186F5E" w:rsidRPr="00A13DDF" w:rsidRDefault="00186F5E" w:rsidP="000D13B4">
      <w:pPr>
        <w:pStyle w:val="UZPRRAFO"/>
        <w:spacing w:line="240" w:lineRule="auto"/>
      </w:pPr>
      <w:r w:rsidRPr="00A13DDF">
        <w:t xml:space="preserve">UNE. EN 397/95 + ERRATUM/96 </w:t>
      </w:r>
    </w:p>
    <w:p w14:paraId="0CFBCCD7" w14:textId="77777777" w:rsidR="00186F5E" w:rsidRPr="00A13DDF" w:rsidRDefault="00186F5E" w:rsidP="000D13B4">
      <w:pPr>
        <w:pStyle w:val="UZPRRAFO"/>
        <w:spacing w:line="240" w:lineRule="auto"/>
      </w:pPr>
      <w:r w:rsidRPr="00A13DDF">
        <w:t xml:space="preserve">UNE. EN 966/95 + ERRATUM/96 </w:t>
      </w:r>
    </w:p>
    <w:p w14:paraId="32EE0EC7" w14:textId="77777777" w:rsidR="00186F5E" w:rsidRPr="00A13DDF" w:rsidRDefault="00186F5E" w:rsidP="000D13B4">
      <w:pPr>
        <w:pStyle w:val="UZPRRAFO"/>
        <w:spacing w:line="240" w:lineRule="auto"/>
      </w:pPr>
      <w:r w:rsidRPr="00A13DDF">
        <w:t>Ámbito de obligación de su utilización.</w:t>
      </w:r>
    </w:p>
    <w:p w14:paraId="71B9A462" w14:textId="77777777" w:rsidR="00186F5E" w:rsidRPr="00A13DDF" w:rsidRDefault="00186F5E" w:rsidP="000D13B4">
      <w:pPr>
        <w:pStyle w:val="UZPRRAFO"/>
        <w:spacing w:line="240" w:lineRule="auto"/>
      </w:pPr>
      <w:r w:rsidRPr="00A13DDF">
        <w:t>En los trabajos de la obra en los que sea necesario estar  dentro del riesgo eléctrico en baja tensión: desvío de líneas eléctricas de baja tensión; conexión o desconexión de cuadros eléctricos y similares.</w:t>
      </w:r>
    </w:p>
    <w:p w14:paraId="79E4375D" w14:textId="77777777" w:rsidR="00186F5E" w:rsidRPr="00A13DDF" w:rsidRDefault="00186F5E" w:rsidP="000D13B4">
      <w:pPr>
        <w:pStyle w:val="UZPRRAFO"/>
        <w:spacing w:line="240" w:lineRule="auto"/>
      </w:pPr>
      <w:r w:rsidRPr="00A13DDF">
        <w:t>Obligados a utilizar casco de seguridad.</w:t>
      </w:r>
    </w:p>
    <w:p w14:paraId="432CDD0D" w14:textId="77777777" w:rsidR="00186F5E" w:rsidRPr="00A13DDF" w:rsidRDefault="00186F5E" w:rsidP="000D13B4">
      <w:pPr>
        <w:pStyle w:val="UZPRRAFO"/>
        <w:spacing w:line="240" w:lineRule="auto"/>
      </w:pPr>
      <w:r w:rsidRPr="00A13DDF">
        <w:t>Electricistas y personal auxiliar de trabajos con el riesgo eléctrico en baja tensión.</w:t>
      </w:r>
    </w:p>
    <w:p w14:paraId="2B2915B7" w14:textId="77777777" w:rsidR="00186F5E" w:rsidRPr="00A13DDF" w:rsidRDefault="00186F5E" w:rsidP="000D13B4">
      <w:pPr>
        <w:pStyle w:val="UZPRRAFO"/>
        <w:spacing w:line="240" w:lineRule="auto"/>
      </w:pPr>
      <w:r w:rsidRPr="00A13DDF">
        <w:t xml:space="preserve"> </w:t>
      </w:r>
    </w:p>
    <w:p w14:paraId="6232C6B9" w14:textId="5FE685E3" w:rsidR="00186F5E" w:rsidRPr="00A13DDF" w:rsidRDefault="000A2A0B" w:rsidP="000A2A0B">
      <w:pPr>
        <w:pStyle w:val="UZTITULO3"/>
      </w:pPr>
      <w:bookmarkStart w:id="919" w:name="_Toc183437797"/>
      <w:bookmarkStart w:id="920" w:name="_Toc202072490"/>
      <w:bookmarkStart w:id="921" w:name="_Toc211411566"/>
      <w:bookmarkStart w:id="922" w:name="_Toc226456110"/>
      <w:bookmarkStart w:id="923" w:name="_Toc226515123"/>
      <w:r w:rsidRPr="00A13DDF">
        <w:t>"YELMO DE SOLDADOR</w:t>
      </w:r>
      <w:bookmarkEnd w:id="919"/>
      <w:r w:rsidRPr="00A13DDF">
        <w:t>”</w:t>
      </w:r>
      <w:bookmarkEnd w:id="920"/>
      <w:bookmarkEnd w:id="921"/>
      <w:bookmarkEnd w:id="922"/>
      <w:bookmarkEnd w:id="923"/>
    </w:p>
    <w:p w14:paraId="50FE9EB8" w14:textId="77777777" w:rsidR="00186F5E" w:rsidRPr="00A13DDF" w:rsidRDefault="00186F5E" w:rsidP="000D13B4">
      <w:pPr>
        <w:pStyle w:val="UZPRRAFO"/>
        <w:spacing w:line="240" w:lineRule="auto"/>
      </w:pPr>
      <w:r w:rsidRPr="00A13DDF">
        <w:t>Especificación técnica.</w:t>
      </w:r>
    </w:p>
    <w:p w14:paraId="531BC7D1" w14:textId="77777777" w:rsidR="00186F5E" w:rsidRPr="00A13DDF" w:rsidRDefault="00186F5E" w:rsidP="000D13B4">
      <w:pPr>
        <w:pStyle w:val="UZPRRAFO"/>
        <w:spacing w:line="240" w:lineRule="auto"/>
      </w:pPr>
      <w:r w:rsidRPr="00A13DDF">
        <w:t>Unidad de casco de seguridad contra golpes en la cabeza, con arnés de adaptación de apoyo sobre el cráneo con cintas textiles de amortiguación y contra el sudor de la frente frontal; ajustable a la nuca, de tal forma que se impide la caída accidental del casco. Dotado de una pantalla abatible de protección de radiaciones de soldadura, con filtro recambiable. Con marca C.E. según normas E.P.I.</w:t>
      </w:r>
    </w:p>
    <w:p w14:paraId="6BCD87FF" w14:textId="77777777" w:rsidR="00186F5E" w:rsidRPr="00A13DDF" w:rsidRDefault="00186F5E" w:rsidP="000D13B4">
      <w:pPr>
        <w:pStyle w:val="UZPRRAFO"/>
        <w:spacing w:line="240" w:lineRule="auto"/>
      </w:pPr>
      <w:r w:rsidRPr="00A13DDF">
        <w:t xml:space="preserve">Cumplimiento de normas UNE. </w:t>
      </w:r>
    </w:p>
    <w:p w14:paraId="46E73121" w14:textId="77777777" w:rsidR="00186F5E" w:rsidRPr="00A13DDF" w:rsidRDefault="00186F5E" w:rsidP="000D13B4">
      <w:pPr>
        <w:pStyle w:val="UZPRRAFO"/>
        <w:spacing w:line="240" w:lineRule="auto"/>
      </w:pPr>
      <w:r w:rsidRPr="00A13DDF">
        <w:t xml:space="preserve">Los cascos de seguridad cumplirán las siguientes normas UNE: </w:t>
      </w:r>
    </w:p>
    <w:p w14:paraId="2E54A39E" w14:textId="77777777" w:rsidR="00186F5E" w:rsidRPr="00A13DDF" w:rsidRDefault="00186F5E" w:rsidP="000D13B4">
      <w:pPr>
        <w:pStyle w:val="UZPRRAFO"/>
        <w:spacing w:line="240" w:lineRule="auto"/>
      </w:pPr>
      <w:r w:rsidRPr="00A13DDF">
        <w:t xml:space="preserve">UNE. EN 397/95 + ERRATUM/96 </w:t>
      </w:r>
    </w:p>
    <w:p w14:paraId="0015BC12" w14:textId="77777777" w:rsidR="00186F5E" w:rsidRPr="00A13DDF" w:rsidRDefault="00186F5E" w:rsidP="000D13B4">
      <w:pPr>
        <w:pStyle w:val="UZPRRAFO"/>
        <w:spacing w:line="240" w:lineRule="auto"/>
      </w:pPr>
      <w:r w:rsidRPr="00A13DDF">
        <w:t xml:space="preserve">UNE. EN 966/95 + ERRATUM/96 </w:t>
      </w:r>
    </w:p>
    <w:p w14:paraId="5CDC9F95" w14:textId="77777777" w:rsidR="00186F5E" w:rsidRPr="00A13DDF" w:rsidRDefault="00186F5E" w:rsidP="000D13B4">
      <w:pPr>
        <w:pStyle w:val="UZPRRAFO"/>
        <w:spacing w:line="240" w:lineRule="auto"/>
      </w:pPr>
      <w:r w:rsidRPr="00A13DDF">
        <w:lastRenderedPageBreak/>
        <w:t xml:space="preserve">Los filtros de seguridad contra las radiaciones luminosas cumplirán las siguientes normas UNE: </w:t>
      </w:r>
    </w:p>
    <w:p w14:paraId="16E2F4F1" w14:textId="77777777" w:rsidR="00186F5E" w:rsidRPr="00A13DDF" w:rsidRDefault="00186F5E" w:rsidP="000D13B4">
      <w:pPr>
        <w:pStyle w:val="UZPRRAFO"/>
        <w:spacing w:line="240" w:lineRule="auto"/>
      </w:pPr>
      <w:r w:rsidRPr="00A13DDF">
        <w:t>UNE. EN 379/94</w:t>
      </w:r>
    </w:p>
    <w:p w14:paraId="1BDB928D" w14:textId="77777777" w:rsidR="00186F5E" w:rsidRPr="00A13DDF" w:rsidRDefault="00186F5E" w:rsidP="000D13B4">
      <w:pPr>
        <w:pStyle w:val="UZPRRAFO"/>
        <w:spacing w:line="240" w:lineRule="auto"/>
      </w:pPr>
      <w:r w:rsidRPr="00A13DDF">
        <w:t>Obligación de su utilización.</w:t>
      </w:r>
    </w:p>
    <w:p w14:paraId="5191EC42" w14:textId="77777777" w:rsidR="00186F5E" w:rsidRPr="00A13DDF" w:rsidRDefault="00186F5E" w:rsidP="000D13B4">
      <w:pPr>
        <w:pStyle w:val="UZPRRAFO"/>
        <w:spacing w:line="240" w:lineRule="auto"/>
      </w:pPr>
      <w:r w:rsidRPr="00A13DDF">
        <w:t>En todos los trabajos de soldadura eléctrica, oxiacetilénica y oxicorte realizados en cualquier punto de la obra, bien se efectúen fuera o en el interior de talleres.</w:t>
      </w:r>
    </w:p>
    <w:p w14:paraId="6621934A" w14:textId="77777777" w:rsidR="00186F5E" w:rsidRPr="00A13DDF" w:rsidRDefault="00186F5E" w:rsidP="000D13B4">
      <w:pPr>
        <w:pStyle w:val="UZPRRAFO"/>
        <w:spacing w:line="240" w:lineRule="auto"/>
      </w:pPr>
      <w:r w:rsidRPr="00A13DDF">
        <w:t>Ámbito de obligación de su utilización.</w:t>
      </w:r>
    </w:p>
    <w:p w14:paraId="311C6CA1" w14:textId="77777777" w:rsidR="00186F5E" w:rsidRPr="00A13DDF" w:rsidRDefault="00186F5E" w:rsidP="000D13B4">
      <w:pPr>
        <w:pStyle w:val="UZPRRAFO"/>
        <w:spacing w:line="240" w:lineRule="auto"/>
      </w:pPr>
      <w:r w:rsidRPr="00A13DDF">
        <w:t>En toda la obra, para los trabajos de soldadura eléctrica, oxiacetilénica y oxicorte.</w:t>
      </w:r>
    </w:p>
    <w:p w14:paraId="2A8021CC" w14:textId="77777777" w:rsidR="00186F5E" w:rsidRPr="00A13DDF" w:rsidRDefault="00186F5E" w:rsidP="000D13B4">
      <w:pPr>
        <w:pStyle w:val="UZPRRAFO"/>
        <w:spacing w:line="240" w:lineRule="auto"/>
      </w:pPr>
      <w:r w:rsidRPr="00A13DDF">
        <w:t>Obligados a la utilización de la protección del "yelmo de soldador".</w:t>
      </w:r>
    </w:p>
    <w:p w14:paraId="109D69A0" w14:textId="77777777" w:rsidR="00186F5E" w:rsidRPr="00A13DDF" w:rsidRDefault="00186F5E" w:rsidP="000D13B4">
      <w:pPr>
        <w:pStyle w:val="UZPRRAFO"/>
        <w:spacing w:line="240" w:lineRule="auto"/>
      </w:pPr>
      <w:r w:rsidRPr="00A13DDF">
        <w:t>Oficiales y ayudantes de soldadura eléctrica, oxiacetilénica y oxicorte.</w:t>
      </w:r>
    </w:p>
    <w:p w14:paraId="01E9E2CA" w14:textId="77777777" w:rsidR="00186F5E" w:rsidRPr="00A13DDF" w:rsidRDefault="00186F5E" w:rsidP="000D13B4">
      <w:pPr>
        <w:pStyle w:val="UZPRRAFO"/>
        <w:spacing w:line="240" w:lineRule="auto"/>
      </w:pPr>
      <w:r w:rsidRPr="00A13DDF">
        <w:t xml:space="preserve"> </w:t>
      </w:r>
    </w:p>
    <w:p w14:paraId="04AE13B0" w14:textId="613055B0" w:rsidR="00186F5E" w:rsidRPr="00A13DDF" w:rsidRDefault="000A2A0B" w:rsidP="000A2A0B">
      <w:pPr>
        <w:pStyle w:val="UZTITULO3"/>
      </w:pPr>
      <w:bookmarkStart w:id="924" w:name="_Toc183437798"/>
      <w:bookmarkStart w:id="925" w:name="_Toc202072491"/>
      <w:bookmarkStart w:id="926" w:name="_Toc211411567"/>
      <w:bookmarkStart w:id="927" w:name="_Toc226456111"/>
      <w:bookmarkStart w:id="928" w:name="_Toc226515124"/>
      <w:r w:rsidRPr="00A13DDF">
        <w:t>CASCO DE SEGURIDAD, CONTRA GOLPES EN LA CABEZA</w:t>
      </w:r>
      <w:bookmarkEnd w:id="924"/>
      <w:bookmarkEnd w:id="925"/>
      <w:bookmarkEnd w:id="926"/>
      <w:bookmarkEnd w:id="927"/>
      <w:bookmarkEnd w:id="928"/>
    </w:p>
    <w:p w14:paraId="2535F22D" w14:textId="77777777" w:rsidR="00186F5E" w:rsidRPr="00A13DDF" w:rsidRDefault="00186F5E" w:rsidP="000D13B4">
      <w:pPr>
        <w:pStyle w:val="UZPRRAFO"/>
        <w:spacing w:line="240" w:lineRule="auto"/>
      </w:pPr>
      <w:r w:rsidRPr="00A13DDF">
        <w:t>Especificación técnica.</w:t>
      </w:r>
    </w:p>
    <w:p w14:paraId="21986B67" w14:textId="77777777" w:rsidR="00186F5E" w:rsidRPr="00A13DDF" w:rsidRDefault="00186F5E" w:rsidP="000D13B4">
      <w:pPr>
        <w:pStyle w:val="UZPRRAFO"/>
        <w:spacing w:line="240" w:lineRule="auto"/>
      </w:pPr>
      <w:r w:rsidRPr="00A13DDF">
        <w:t>Unidad de casco de seguridad contra golpes en la cabeza, con arnés de adaptación de apoyo sobre el cráneo, con cintas textiles de amortiguación y contra el sudor de la frente frontal; ajustable a la nuca, de tal forma que se impide la caída accidental del casco. Con marca CE. según normas E.P.I.</w:t>
      </w:r>
    </w:p>
    <w:p w14:paraId="6F5D0873" w14:textId="77777777" w:rsidR="00186F5E" w:rsidRPr="00A13DDF" w:rsidRDefault="00186F5E" w:rsidP="000D13B4">
      <w:pPr>
        <w:pStyle w:val="UZPRRAFO"/>
        <w:spacing w:line="240" w:lineRule="auto"/>
      </w:pPr>
      <w:r w:rsidRPr="00A13DDF">
        <w:t>Cumplimiento de normas UNE.</w:t>
      </w:r>
    </w:p>
    <w:p w14:paraId="5F1A048C" w14:textId="77777777" w:rsidR="00186F5E" w:rsidRPr="00A13DDF" w:rsidRDefault="00186F5E" w:rsidP="000D13B4">
      <w:pPr>
        <w:pStyle w:val="UZPRRAFO"/>
        <w:spacing w:line="240" w:lineRule="auto"/>
      </w:pPr>
      <w:r w:rsidRPr="00A13DDF">
        <w:t xml:space="preserve">Los cascos de seguridad cumplirán las siguientes normas UNE: </w:t>
      </w:r>
    </w:p>
    <w:p w14:paraId="042D4C26" w14:textId="77777777" w:rsidR="00186F5E" w:rsidRPr="00A13DDF" w:rsidRDefault="00186F5E" w:rsidP="000D13B4">
      <w:pPr>
        <w:pStyle w:val="UZPRRAFO"/>
        <w:spacing w:line="240" w:lineRule="auto"/>
      </w:pPr>
      <w:r w:rsidRPr="00A13DDF">
        <w:t xml:space="preserve">UNE. EN 397/95 + ERRATUM/96 </w:t>
      </w:r>
    </w:p>
    <w:p w14:paraId="58CF06C0" w14:textId="77777777" w:rsidR="00186F5E" w:rsidRPr="00A13DDF" w:rsidRDefault="00186F5E" w:rsidP="000D13B4">
      <w:pPr>
        <w:pStyle w:val="UZPRRAFO"/>
        <w:spacing w:line="240" w:lineRule="auto"/>
      </w:pPr>
      <w:r w:rsidRPr="00A13DDF">
        <w:t xml:space="preserve">UNE. EN 966/95 + ERRATUM/96 </w:t>
      </w:r>
    </w:p>
    <w:p w14:paraId="1942CF64" w14:textId="77777777" w:rsidR="00186F5E" w:rsidRPr="00A13DDF" w:rsidRDefault="00186F5E" w:rsidP="000D13B4">
      <w:pPr>
        <w:pStyle w:val="UZPRRAFO"/>
        <w:spacing w:line="240" w:lineRule="auto"/>
      </w:pPr>
      <w:r w:rsidRPr="00A13DDF">
        <w:t>Obligación de su utilización.</w:t>
      </w:r>
    </w:p>
    <w:p w14:paraId="331AE86D" w14:textId="77777777" w:rsidR="00186F5E" w:rsidRPr="00A13DDF" w:rsidRDefault="00186F5E" w:rsidP="000D13B4">
      <w:pPr>
        <w:pStyle w:val="UZPRRAFO"/>
        <w:spacing w:line="240" w:lineRule="auto"/>
      </w:pPr>
      <w:r w:rsidRPr="00A13DDF">
        <w:t>Durante toda la realización de la obra y en todos los lugares, con excepción del: interior de talleres, instalaciones provisionales para los trabajadores; oficinas y en el interior de cabinas de maquinaria y siempre que no existan riesgos para la cabeza.</w:t>
      </w:r>
    </w:p>
    <w:p w14:paraId="2A5360CF" w14:textId="77777777" w:rsidR="00186F5E" w:rsidRPr="00A13DDF" w:rsidRDefault="00186F5E" w:rsidP="000D13B4">
      <w:pPr>
        <w:pStyle w:val="UZPRRAFO"/>
        <w:spacing w:line="240" w:lineRule="auto"/>
      </w:pPr>
      <w:r w:rsidRPr="00A13DDF">
        <w:t>Ámbito de obligación de su utilización.</w:t>
      </w:r>
    </w:p>
    <w:p w14:paraId="5BB5BC6A" w14:textId="77777777" w:rsidR="00186F5E" w:rsidRPr="00A13DDF" w:rsidRDefault="00186F5E" w:rsidP="000D13B4">
      <w:pPr>
        <w:pStyle w:val="UZPRRAFO"/>
        <w:spacing w:line="240" w:lineRule="auto"/>
      </w:pPr>
      <w:r w:rsidRPr="00A13DDF">
        <w:t>Desde el momento de entrar en la obra, durante toda la estancia en ella, dentro de los lugares con riesgos para la cabeza.</w:t>
      </w:r>
    </w:p>
    <w:p w14:paraId="660A18D4" w14:textId="77777777" w:rsidR="00186F5E" w:rsidRPr="00A13DDF" w:rsidRDefault="00186F5E" w:rsidP="000D13B4">
      <w:pPr>
        <w:pStyle w:val="UZPRRAFO"/>
        <w:spacing w:line="240" w:lineRule="auto"/>
      </w:pPr>
      <w:r w:rsidRPr="00A13DDF">
        <w:t>Obligados a la utilización de la protección del casco de seguridad.</w:t>
      </w:r>
    </w:p>
    <w:p w14:paraId="2C67738E" w14:textId="77777777" w:rsidR="00186F5E" w:rsidRPr="00A13DDF" w:rsidRDefault="00186F5E" w:rsidP="000D13B4">
      <w:pPr>
        <w:pStyle w:val="UZPRRAFO"/>
        <w:spacing w:line="240" w:lineRule="auto"/>
      </w:pPr>
      <w:r w:rsidRPr="00A13DDF">
        <w:t>Todo el personal en general contratado por el contratista, por los subcontratistas y los autónomos si los hubiese. Se exceptúa, por carecer de riesgo evidente y sólo "en obra en fase de terminación", a los pintores y personal que remate la urbanización y jardinería.</w:t>
      </w:r>
    </w:p>
    <w:p w14:paraId="17C8CFB4" w14:textId="77777777" w:rsidR="00186F5E" w:rsidRPr="00A13DDF" w:rsidRDefault="00186F5E" w:rsidP="000D13B4">
      <w:pPr>
        <w:pStyle w:val="UZPRRAFO"/>
        <w:spacing w:line="240" w:lineRule="auto"/>
      </w:pPr>
      <w:r w:rsidRPr="00A13DDF">
        <w:t>Todo el personal de oficinas sin exclusión, cuando accedan a los lugares de trabajo.</w:t>
      </w:r>
    </w:p>
    <w:p w14:paraId="0DD4D9F3" w14:textId="77777777" w:rsidR="00186F5E" w:rsidRPr="00A13DDF" w:rsidRDefault="00186F5E" w:rsidP="000D13B4">
      <w:pPr>
        <w:pStyle w:val="UZPRRAFO"/>
        <w:spacing w:line="240" w:lineRule="auto"/>
      </w:pPr>
      <w:r w:rsidRPr="00A13DDF">
        <w:t>Jefatura de Obra y cadena de mando de todas las empresas participantes.</w:t>
      </w:r>
    </w:p>
    <w:p w14:paraId="39BA038A" w14:textId="77777777" w:rsidR="00186F5E" w:rsidRPr="00A13DDF" w:rsidRDefault="00186F5E" w:rsidP="000D13B4">
      <w:pPr>
        <w:pStyle w:val="UZPRRAFO"/>
        <w:spacing w:line="240" w:lineRule="auto"/>
      </w:pPr>
      <w:r w:rsidRPr="00A13DDF">
        <w:t>Coordinación de seguridad y salud durante la ejecución de la obra, Dirección Facultativa, representantes y visitantes invitados por la Propiedad.</w:t>
      </w:r>
    </w:p>
    <w:p w14:paraId="30268AD1" w14:textId="77777777" w:rsidR="00186F5E" w:rsidRPr="00A13DDF" w:rsidRDefault="00186F5E" w:rsidP="000D13B4">
      <w:pPr>
        <w:pStyle w:val="UZPRRAFO"/>
        <w:spacing w:line="240" w:lineRule="auto"/>
      </w:pPr>
      <w:r w:rsidRPr="00A13DDF">
        <w:t>Cualquier visita de inspección de un organismo oficial o de representantes de casas comerciales para la venta de artículos.</w:t>
      </w:r>
    </w:p>
    <w:p w14:paraId="51A84AEB" w14:textId="77777777" w:rsidR="00186F5E" w:rsidRPr="00A13DDF" w:rsidRDefault="00186F5E" w:rsidP="000D13B4">
      <w:pPr>
        <w:pStyle w:val="UZPRRAFO"/>
        <w:spacing w:line="240" w:lineRule="auto"/>
      </w:pPr>
      <w:r w:rsidRPr="00A13DDF">
        <w:t xml:space="preserve"> </w:t>
      </w:r>
    </w:p>
    <w:p w14:paraId="404EEECA" w14:textId="5D57280E" w:rsidR="00186F5E" w:rsidRPr="00A13DDF" w:rsidRDefault="000A2A0B" w:rsidP="000A2A0B">
      <w:pPr>
        <w:pStyle w:val="UZTITULO3"/>
        <w:rPr>
          <w:szCs w:val="18"/>
        </w:rPr>
      </w:pPr>
      <w:bookmarkStart w:id="929" w:name="_Toc183437799"/>
      <w:bookmarkStart w:id="930" w:name="_Toc202072492"/>
      <w:bookmarkStart w:id="931" w:name="_Toc211411568"/>
      <w:bookmarkStart w:id="932" w:name="_Toc226456112"/>
      <w:bookmarkStart w:id="933" w:name="_Toc226515125"/>
      <w:r w:rsidRPr="00A13DDF">
        <w:t>CASCOS AURICULARES PROTECTORES AUDITIVOS</w:t>
      </w:r>
      <w:bookmarkEnd w:id="929"/>
      <w:bookmarkEnd w:id="930"/>
      <w:bookmarkEnd w:id="931"/>
      <w:bookmarkEnd w:id="932"/>
      <w:bookmarkEnd w:id="933"/>
    </w:p>
    <w:p w14:paraId="2F2B97EC" w14:textId="77777777" w:rsidR="00186F5E" w:rsidRPr="00A13DDF" w:rsidRDefault="00186F5E" w:rsidP="000D13B4">
      <w:pPr>
        <w:pStyle w:val="UZPRRAFO"/>
        <w:spacing w:line="240" w:lineRule="auto"/>
      </w:pPr>
      <w:r w:rsidRPr="00A13DDF">
        <w:t>Especificación técnica.</w:t>
      </w:r>
    </w:p>
    <w:p w14:paraId="366FF8B9" w14:textId="77777777" w:rsidR="00186F5E" w:rsidRPr="00A13DDF" w:rsidRDefault="00186F5E" w:rsidP="000D13B4">
      <w:pPr>
        <w:pStyle w:val="UZPRRAFO"/>
        <w:spacing w:line="240" w:lineRule="auto"/>
      </w:pPr>
      <w:r w:rsidRPr="00A13DDF">
        <w:t>Unidad de cascos auriculares protectores auditivos amortiguadores de ruido para ambas orejas. Fabricados con casquetes auriculares ajustables con almohadillas recambiables para uso optativo con o sin el casco de seguridad. Con marca CE. según normas E.P.I.</w:t>
      </w:r>
    </w:p>
    <w:p w14:paraId="00A5AFB2" w14:textId="77777777" w:rsidR="00186F5E" w:rsidRPr="00A13DDF" w:rsidRDefault="00186F5E" w:rsidP="000D13B4">
      <w:pPr>
        <w:pStyle w:val="UZPRRAFO"/>
        <w:spacing w:line="240" w:lineRule="auto"/>
      </w:pPr>
      <w:r w:rsidRPr="00A13DDF">
        <w:t>Cumplimiento de normas UNE.</w:t>
      </w:r>
    </w:p>
    <w:p w14:paraId="6F51F503" w14:textId="77777777" w:rsidR="00186F5E" w:rsidRPr="00A13DDF" w:rsidRDefault="00186F5E" w:rsidP="000D13B4">
      <w:pPr>
        <w:pStyle w:val="UZPRRAFO"/>
        <w:spacing w:line="240" w:lineRule="auto"/>
      </w:pPr>
      <w:r w:rsidRPr="00A13DDF">
        <w:t xml:space="preserve">Los cascos auriculares protectores auditivos cumplirán las siguientes normas UNE: </w:t>
      </w:r>
    </w:p>
    <w:p w14:paraId="36315A85" w14:textId="77777777" w:rsidR="00186F5E" w:rsidRPr="00A13DDF" w:rsidRDefault="00186F5E" w:rsidP="000D13B4">
      <w:pPr>
        <w:pStyle w:val="UZPRRAFO"/>
        <w:spacing w:line="240" w:lineRule="auto"/>
      </w:pPr>
      <w:r w:rsidRPr="00A13DDF">
        <w:t>UNE. EN 352- 1/94</w:t>
      </w:r>
    </w:p>
    <w:p w14:paraId="1E6A6B06" w14:textId="77777777" w:rsidR="00186F5E" w:rsidRPr="00A13DDF" w:rsidRDefault="00186F5E" w:rsidP="000D13B4">
      <w:pPr>
        <w:pStyle w:val="UZPRRAFO"/>
        <w:spacing w:line="240" w:lineRule="auto"/>
      </w:pPr>
      <w:r w:rsidRPr="00A13DDF">
        <w:t>UNE. EN 352-2/94</w:t>
      </w:r>
    </w:p>
    <w:p w14:paraId="73987C53" w14:textId="77777777" w:rsidR="00186F5E" w:rsidRPr="00A13DDF" w:rsidRDefault="00186F5E" w:rsidP="000D13B4">
      <w:pPr>
        <w:pStyle w:val="UZPRRAFO"/>
        <w:spacing w:line="240" w:lineRule="auto"/>
      </w:pPr>
      <w:r w:rsidRPr="00A13DDF">
        <w:t>UNE. EN 352-3/94</w:t>
      </w:r>
    </w:p>
    <w:p w14:paraId="3BE6705E" w14:textId="77777777" w:rsidR="00186F5E" w:rsidRPr="00A13DDF" w:rsidRDefault="00186F5E" w:rsidP="000D13B4">
      <w:pPr>
        <w:pStyle w:val="UZPRRAFO"/>
        <w:spacing w:line="240" w:lineRule="auto"/>
      </w:pPr>
      <w:r w:rsidRPr="00A13DDF">
        <w:t>Obligación de su utilización.</w:t>
      </w:r>
    </w:p>
    <w:p w14:paraId="12719580" w14:textId="77777777" w:rsidR="00186F5E" w:rsidRPr="00A13DDF" w:rsidRDefault="00186F5E" w:rsidP="000D13B4">
      <w:pPr>
        <w:pStyle w:val="UZPRRAFO"/>
        <w:spacing w:line="240" w:lineRule="auto"/>
      </w:pPr>
      <w:r w:rsidRPr="00A13DDF">
        <w:t>En la realización o trabajando en presencia de un ruido cuya presión sea igual o superior a 80 dB. medidos con sonómetro en la escala 'A'.</w:t>
      </w:r>
    </w:p>
    <w:p w14:paraId="2A8110B0" w14:textId="77777777" w:rsidR="00186F5E" w:rsidRPr="00A13DDF" w:rsidRDefault="00186F5E" w:rsidP="000D13B4">
      <w:pPr>
        <w:pStyle w:val="UZPRRAFO"/>
        <w:spacing w:line="240" w:lineRule="auto"/>
      </w:pPr>
      <w:r w:rsidRPr="00A13DDF">
        <w:lastRenderedPageBreak/>
        <w:t>Ámbito de obligación de su utilización.</w:t>
      </w:r>
    </w:p>
    <w:p w14:paraId="346A0AD4" w14:textId="77777777" w:rsidR="00186F5E" w:rsidRPr="00A13DDF" w:rsidRDefault="00186F5E" w:rsidP="000D13B4">
      <w:pPr>
        <w:pStyle w:val="UZPRRAFO"/>
        <w:spacing w:line="240" w:lineRule="auto"/>
      </w:pPr>
      <w:r w:rsidRPr="00A13DDF">
        <w:t>En toda la obra y solar, en consecuencia de la ubicación del punto productor del ruido del que se protege.</w:t>
      </w:r>
    </w:p>
    <w:p w14:paraId="632E2727" w14:textId="77777777" w:rsidR="00186F5E" w:rsidRPr="00A13DDF" w:rsidRDefault="00186F5E" w:rsidP="000D13B4">
      <w:pPr>
        <w:pStyle w:val="UZPRRAFO"/>
        <w:spacing w:line="240" w:lineRule="auto"/>
      </w:pPr>
      <w:r w:rsidRPr="00A13DDF">
        <w:t>Obligados a la utilización de los cascos auriculares protectores auditivos.</w:t>
      </w:r>
    </w:p>
    <w:p w14:paraId="7CA0EF96" w14:textId="77777777" w:rsidR="00186F5E" w:rsidRPr="00A13DDF" w:rsidRDefault="00186F5E" w:rsidP="000D13B4">
      <w:pPr>
        <w:pStyle w:val="UZPRRAFO"/>
        <w:spacing w:line="240" w:lineRule="auto"/>
      </w:pPr>
      <w:r w:rsidRPr="00A13DDF">
        <w:t>Personal, con independencia de su categoría profesional, que ponga en servicio y desconecte los compresores y generadores eléctricos.</w:t>
      </w:r>
    </w:p>
    <w:p w14:paraId="45144753" w14:textId="77777777" w:rsidR="00186F5E" w:rsidRPr="00A13DDF" w:rsidRDefault="00186F5E" w:rsidP="000D13B4">
      <w:pPr>
        <w:pStyle w:val="UZPRRAFO"/>
        <w:spacing w:line="240" w:lineRule="auto"/>
      </w:pPr>
      <w:r w:rsidRPr="00A13DDF">
        <w:t>Capataz de control de este tipo de trabajos..</w:t>
      </w:r>
    </w:p>
    <w:p w14:paraId="3601227B" w14:textId="77777777" w:rsidR="00186F5E" w:rsidRPr="00A13DDF" w:rsidRDefault="00186F5E" w:rsidP="000D13B4">
      <w:pPr>
        <w:pStyle w:val="UZPRRAFO"/>
        <w:spacing w:line="240" w:lineRule="auto"/>
      </w:pPr>
      <w:r w:rsidRPr="00A13DDF">
        <w:t>Peones que manejen martillos neumáticos, en trabajos habituales o puntuales.</w:t>
      </w:r>
    </w:p>
    <w:p w14:paraId="64948EAA" w14:textId="77777777" w:rsidR="00186F5E" w:rsidRPr="00A13DDF" w:rsidRDefault="00186F5E" w:rsidP="000D13B4">
      <w:pPr>
        <w:pStyle w:val="UZPRRAFO"/>
        <w:spacing w:line="240" w:lineRule="auto"/>
      </w:pPr>
      <w:r w:rsidRPr="00A13DDF">
        <w:t xml:space="preserve">Cualquier trabajador que labore en la proximidad de un punto de producción de ruido intenso. </w:t>
      </w:r>
    </w:p>
    <w:p w14:paraId="323202A0" w14:textId="77777777" w:rsidR="00186F5E" w:rsidRPr="00A13DDF" w:rsidRDefault="00186F5E" w:rsidP="000D13B4">
      <w:pPr>
        <w:pStyle w:val="UZPRRAFO"/>
        <w:spacing w:line="240" w:lineRule="auto"/>
      </w:pPr>
      <w:r w:rsidRPr="00A13DDF">
        <w:t xml:space="preserve">Personal de replanteo o de mediciones; jefatura de obra; Coordinación de seguridad y salud durante la ejecución de la obra; Dirección Facultativa; visitas e inspecciones, cuando deban penetrar en áreas con alto nivel acústico.  </w:t>
      </w:r>
    </w:p>
    <w:p w14:paraId="439B790F" w14:textId="77777777" w:rsidR="00186F5E" w:rsidRPr="00A13DDF" w:rsidRDefault="00186F5E" w:rsidP="000D13B4">
      <w:pPr>
        <w:pStyle w:val="UZPRRAFO"/>
        <w:spacing w:line="240" w:lineRule="auto"/>
      </w:pPr>
      <w:r w:rsidRPr="00A13DDF">
        <w:t xml:space="preserve"> </w:t>
      </w:r>
    </w:p>
    <w:p w14:paraId="3E80127C" w14:textId="3AB6E299" w:rsidR="00186F5E" w:rsidRPr="00A13DDF" w:rsidRDefault="000A2A0B" w:rsidP="000A2A0B">
      <w:pPr>
        <w:pStyle w:val="UZTITULO3"/>
      </w:pPr>
      <w:bookmarkStart w:id="934" w:name="_Toc183437800"/>
      <w:bookmarkStart w:id="935" w:name="_Toc202072493"/>
      <w:bookmarkStart w:id="936" w:name="_Toc211411569"/>
      <w:bookmarkStart w:id="937" w:name="_Toc226456113"/>
      <w:bookmarkStart w:id="938" w:name="_Toc226515126"/>
      <w:r w:rsidRPr="00A13DDF">
        <w:t>CHALECO REFLECTANTE</w:t>
      </w:r>
      <w:bookmarkEnd w:id="934"/>
      <w:bookmarkEnd w:id="935"/>
      <w:bookmarkEnd w:id="936"/>
      <w:bookmarkEnd w:id="937"/>
      <w:bookmarkEnd w:id="938"/>
    </w:p>
    <w:p w14:paraId="5251F750" w14:textId="77777777" w:rsidR="00186F5E" w:rsidRPr="00A13DDF" w:rsidRDefault="00186F5E" w:rsidP="000D13B4">
      <w:pPr>
        <w:pStyle w:val="UZPRRAFO"/>
        <w:spacing w:line="240" w:lineRule="auto"/>
      </w:pPr>
      <w:r w:rsidRPr="00A13DDF">
        <w:t>Especificación técnica.</w:t>
      </w:r>
    </w:p>
    <w:p w14:paraId="2D8990DB" w14:textId="77777777" w:rsidR="00186F5E" w:rsidRPr="00A13DDF" w:rsidRDefault="00186F5E" w:rsidP="000D13B4">
      <w:pPr>
        <w:pStyle w:val="UZPRRAFO"/>
        <w:spacing w:line="240" w:lineRule="auto"/>
      </w:pPr>
      <w:r w:rsidRPr="00A13DDF">
        <w:t>Unidad de chaleco reflectante para ser visto en lugares con escasa iluminación, formado por: peto y espalda. Fabricado en tejidos sintéticos transpirables, reflectantes o catadióptricos con colores: blanco, amarillo o anaranjado. Ajustable a la cintura mediante unas cintas “Velkro”.</w:t>
      </w:r>
    </w:p>
    <w:p w14:paraId="1186DE67" w14:textId="77777777" w:rsidR="00186F5E" w:rsidRPr="00A13DDF" w:rsidRDefault="00186F5E" w:rsidP="000D13B4">
      <w:pPr>
        <w:pStyle w:val="UZPRRAFO"/>
        <w:spacing w:line="240" w:lineRule="auto"/>
      </w:pPr>
      <w:r w:rsidRPr="00A13DDF">
        <w:t>Cumplimiento de normas UNE.</w:t>
      </w:r>
    </w:p>
    <w:p w14:paraId="7E0EDBC6" w14:textId="77777777" w:rsidR="00186F5E" w:rsidRPr="00A13DDF" w:rsidRDefault="00186F5E" w:rsidP="000D13B4">
      <w:pPr>
        <w:pStyle w:val="UZPRRAFO"/>
        <w:spacing w:line="240" w:lineRule="auto"/>
      </w:pPr>
      <w:r w:rsidRPr="00A13DDF">
        <w:t xml:space="preserve">Los chalecos reflectantes cumplirán las siguientes normas UNE: </w:t>
      </w:r>
    </w:p>
    <w:p w14:paraId="1B122A47" w14:textId="77777777" w:rsidR="00186F5E" w:rsidRPr="00A13DDF" w:rsidRDefault="00186F5E" w:rsidP="000D13B4">
      <w:pPr>
        <w:pStyle w:val="UZPRRAFO"/>
        <w:spacing w:line="240" w:lineRule="auto"/>
      </w:pPr>
      <w:r w:rsidRPr="00A13DDF">
        <w:t xml:space="preserve">UNE. EN 471/95 + ERRATUM/96 </w:t>
      </w:r>
    </w:p>
    <w:p w14:paraId="22EC9646" w14:textId="77777777" w:rsidR="00186F5E" w:rsidRPr="00A13DDF" w:rsidRDefault="00186F5E" w:rsidP="000D13B4">
      <w:pPr>
        <w:pStyle w:val="UZPRRAFO"/>
        <w:spacing w:line="240" w:lineRule="auto"/>
      </w:pPr>
      <w:r w:rsidRPr="00A13DDF">
        <w:t xml:space="preserve">UNE. EN 966/95 + ERRATUM/96 </w:t>
      </w:r>
    </w:p>
    <w:p w14:paraId="694DC2E9" w14:textId="77777777" w:rsidR="00186F5E" w:rsidRPr="00A13DDF" w:rsidRDefault="00186F5E" w:rsidP="000D13B4">
      <w:pPr>
        <w:pStyle w:val="UZPRRAFO"/>
        <w:spacing w:line="240" w:lineRule="auto"/>
      </w:pPr>
      <w:r w:rsidRPr="00A13DDF">
        <w:t>Obligación de su utilización.</w:t>
      </w:r>
    </w:p>
    <w:p w14:paraId="673B496C" w14:textId="77777777" w:rsidR="00186F5E" w:rsidRPr="00A13DDF" w:rsidRDefault="00186F5E" w:rsidP="000D13B4">
      <w:pPr>
        <w:pStyle w:val="UZPRRAFO"/>
        <w:spacing w:line="240" w:lineRule="auto"/>
      </w:pPr>
      <w:r w:rsidRPr="00A13DDF">
        <w:t>Se prevé exclusivamente para la realización de trabajos en lugares con escasa iluminación.</w:t>
      </w:r>
    </w:p>
    <w:p w14:paraId="687C99D6" w14:textId="77777777" w:rsidR="00186F5E" w:rsidRPr="00A13DDF" w:rsidRDefault="00186F5E" w:rsidP="000D13B4">
      <w:pPr>
        <w:pStyle w:val="UZPRRAFO"/>
        <w:spacing w:line="240" w:lineRule="auto"/>
      </w:pPr>
      <w:r w:rsidRPr="00A13DDF">
        <w:t>Ámbito de obligación de su utilización.</w:t>
      </w:r>
    </w:p>
    <w:p w14:paraId="0F268C46" w14:textId="77777777" w:rsidR="00186F5E" w:rsidRPr="00A13DDF" w:rsidRDefault="00186F5E" w:rsidP="000D13B4">
      <w:pPr>
        <w:pStyle w:val="UZPRRAFO"/>
        <w:spacing w:line="240" w:lineRule="auto"/>
      </w:pPr>
      <w:r w:rsidRPr="00A13DDF">
        <w:t>En toda la obra cuando sea necesario realizar un trabajo con escasa iluminación, en el que por falta de visión clara, exista riesgos de atropello por máquinas o vehículos.</w:t>
      </w:r>
    </w:p>
    <w:p w14:paraId="54E011A0" w14:textId="77777777" w:rsidR="00186F5E" w:rsidRPr="00A13DDF" w:rsidRDefault="00186F5E" w:rsidP="000D13B4">
      <w:pPr>
        <w:pStyle w:val="UZPRRAFO"/>
        <w:spacing w:line="240" w:lineRule="auto"/>
      </w:pPr>
      <w:r w:rsidRPr="00A13DDF">
        <w:t>Obligados a la utilización del chaleco reflectante.</w:t>
      </w:r>
    </w:p>
    <w:p w14:paraId="331109CF" w14:textId="77777777" w:rsidR="00186F5E" w:rsidRPr="00A13DDF" w:rsidRDefault="00186F5E" w:rsidP="000D13B4">
      <w:pPr>
        <w:pStyle w:val="UZPRRAFO"/>
        <w:spacing w:line="240" w:lineRule="auto"/>
      </w:pPr>
      <w:r w:rsidRPr="00A13DDF">
        <w:t>Señalistas, ayudantes y peones que deban realizar un trabajo en lugares que sea recomendable su señalización personal para evitar accidentes.</w:t>
      </w:r>
    </w:p>
    <w:p w14:paraId="2FB20625" w14:textId="77777777" w:rsidR="00186F5E" w:rsidRPr="00A13DDF" w:rsidRDefault="00186F5E" w:rsidP="000D13B4">
      <w:pPr>
        <w:pStyle w:val="UZPRRAFO"/>
        <w:spacing w:line="240" w:lineRule="auto"/>
      </w:pPr>
      <w:r w:rsidRPr="00A13DDF">
        <w:t xml:space="preserve"> </w:t>
      </w:r>
    </w:p>
    <w:p w14:paraId="5BA278E8" w14:textId="43372E78" w:rsidR="00186F5E" w:rsidRPr="00A13DDF" w:rsidRDefault="000A2A0B" w:rsidP="000A2A0B">
      <w:pPr>
        <w:pStyle w:val="UZTITULO3"/>
      </w:pPr>
      <w:bookmarkStart w:id="939" w:name="_Toc183437801"/>
      <w:bookmarkStart w:id="940" w:name="_Toc202072494"/>
      <w:bookmarkStart w:id="941" w:name="_Toc211411570"/>
      <w:bookmarkStart w:id="942" w:name="_Toc226456114"/>
      <w:bookmarkStart w:id="943" w:name="_Toc226515127"/>
      <w:r w:rsidRPr="00A13DDF">
        <w:t>ARNÉS CINTURÓN DE SEGURIDAD ANTICAÍDAS</w:t>
      </w:r>
      <w:bookmarkEnd w:id="939"/>
      <w:bookmarkEnd w:id="940"/>
      <w:bookmarkEnd w:id="941"/>
      <w:bookmarkEnd w:id="942"/>
      <w:bookmarkEnd w:id="943"/>
    </w:p>
    <w:p w14:paraId="0305305B" w14:textId="77777777" w:rsidR="00186F5E" w:rsidRPr="00A13DDF" w:rsidRDefault="00186F5E" w:rsidP="000D13B4">
      <w:pPr>
        <w:pStyle w:val="UZPRRAFO"/>
        <w:spacing w:line="240" w:lineRule="auto"/>
      </w:pPr>
      <w:r w:rsidRPr="00A13DDF">
        <w:t>Especificación técnica.</w:t>
      </w:r>
    </w:p>
    <w:p w14:paraId="791CBEE3" w14:textId="77777777" w:rsidR="00186F5E" w:rsidRPr="00A13DDF" w:rsidRDefault="00186F5E" w:rsidP="000D13B4">
      <w:pPr>
        <w:pStyle w:val="UZPRRAFO"/>
        <w:spacing w:line="240" w:lineRule="auto"/>
      </w:pPr>
      <w:r w:rsidRPr="00A13DDF">
        <w:t>Unidad de cinturón de seguridad contra las caídas. Formado por faja dotada de hebilla de cierre; arnés unido a la faja dotado de argolla de cierre; arnés unido a la faja para pasar por la espalda, hombros y pecho, completado con perneras ajustables. Con argolla en "D" de acero estampado para cuelgue; ubicada en la cruceta del arnés a la espalda; cuerda de amarre de 1 m., de longitud, dotada de un mecanismo amortiguador y de un mosquetón de acero para enganche. Con marca CE según normas E.P.I.</w:t>
      </w:r>
    </w:p>
    <w:p w14:paraId="5ED414A2" w14:textId="77777777" w:rsidR="00186F5E" w:rsidRPr="00A13DDF" w:rsidRDefault="00186F5E" w:rsidP="000D13B4">
      <w:pPr>
        <w:pStyle w:val="UZPRRAFO"/>
        <w:spacing w:line="240" w:lineRule="auto"/>
      </w:pPr>
      <w:r w:rsidRPr="00A13DDF">
        <w:t>Cumplimiento de normas UNE.</w:t>
      </w:r>
    </w:p>
    <w:p w14:paraId="092879AD" w14:textId="77777777" w:rsidR="00186F5E" w:rsidRPr="00A13DDF" w:rsidRDefault="00186F5E" w:rsidP="000D13B4">
      <w:pPr>
        <w:pStyle w:val="UZPRRAFO"/>
        <w:spacing w:line="240" w:lineRule="auto"/>
      </w:pPr>
      <w:r w:rsidRPr="00A13DDF">
        <w:t xml:space="preserve">Los cinturones de seguridad anticaídas, cumplirán las siguientes normas UNE: </w:t>
      </w:r>
    </w:p>
    <w:p w14:paraId="70D087C2" w14:textId="77777777" w:rsidR="00186F5E" w:rsidRPr="00A13DDF" w:rsidRDefault="00186F5E" w:rsidP="000D13B4">
      <w:pPr>
        <w:pStyle w:val="UZPRRAFO"/>
        <w:spacing w:line="240" w:lineRule="auto"/>
      </w:pPr>
      <w:r w:rsidRPr="00A13DDF">
        <w:t>UNE. EN 361/93</w:t>
      </w:r>
    </w:p>
    <w:p w14:paraId="0AF51A3C" w14:textId="77777777" w:rsidR="00186F5E" w:rsidRPr="00A13DDF" w:rsidRDefault="00186F5E" w:rsidP="000D13B4">
      <w:pPr>
        <w:pStyle w:val="UZPRRAFO"/>
        <w:spacing w:line="240" w:lineRule="auto"/>
      </w:pPr>
      <w:r w:rsidRPr="00A13DDF">
        <w:t>UNE. EN 358/93</w:t>
      </w:r>
    </w:p>
    <w:p w14:paraId="77FC33E7" w14:textId="77777777" w:rsidR="00186F5E" w:rsidRPr="00A13DDF" w:rsidRDefault="00186F5E" w:rsidP="000D13B4">
      <w:pPr>
        <w:pStyle w:val="UZPRRAFO"/>
        <w:spacing w:line="240" w:lineRule="auto"/>
      </w:pPr>
      <w:r w:rsidRPr="00A13DDF">
        <w:t>UNE. EN 355/92</w:t>
      </w:r>
    </w:p>
    <w:p w14:paraId="21602965" w14:textId="77777777" w:rsidR="00186F5E" w:rsidRPr="00A13DDF" w:rsidRDefault="00186F5E" w:rsidP="000D13B4">
      <w:pPr>
        <w:pStyle w:val="UZPRRAFO"/>
        <w:spacing w:line="240" w:lineRule="auto"/>
      </w:pPr>
      <w:r w:rsidRPr="00A13DDF">
        <w:t>UNE. EN 355/93</w:t>
      </w:r>
    </w:p>
    <w:p w14:paraId="0120C091" w14:textId="77777777" w:rsidR="00186F5E" w:rsidRPr="00A13DDF" w:rsidRDefault="00186F5E" w:rsidP="000D13B4">
      <w:pPr>
        <w:pStyle w:val="UZPRRAFO"/>
        <w:spacing w:line="240" w:lineRule="auto"/>
      </w:pPr>
      <w:r w:rsidRPr="00A13DDF">
        <w:t>Obligación de su utilización.</w:t>
      </w:r>
    </w:p>
    <w:p w14:paraId="608828FB" w14:textId="77777777" w:rsidR="00186F5E" w:rsidRPr="00A13DDF" w:rsidRDefault="00186F5E" w:rsidP="000D13B4">
      <w:pPr>
        <w:pStyle w:val="UZPRRAFO"/>
        <w:spacing w:line="240" w:lineRule="auto"/>
      </w:pPr>
      <w:r w:rsidRPr="00A13DDF">
        <w:t>En todos aquellos trabajos con riesgo de caída desde altura definidos en la memoria dentro del análisis de riesgos. Trabajos de: montaje, mantenimiento, cambio de posición y desmantelamiento de todas y cada una de las protecciones colectivas. Montaje y desmontaje de andamios metálicos modulares. Montaje, mantenimiento y desmontaje de grúas torre.</w:t>
      </w:r>
    </w:p>
    <w:p w14:paraId="629908C3" w14:textId="77777777" w:rsidR="00186F5E" w:rsidRPr="00A13DDF" w:rsidRDefault="00186F5E" w:rsidP="000D13B4">
      <w:pPr>
        <w:pStyle w:val="UZPRRAFO"/>
        <w:spacing w:line="240" w:lineRule="auto"/>
      </w:pPr>
      <w:r w:rsidRPr="00A13DDF">
        <w:t>Ámbito de obligación de su utilización.</w:t>
      </w:r>
    </w:p>
    <w:p w14:paraId="23F21581" w14:textId="77777777" w:rsidR="00186F5E" w:rsidRPr="00A13DDF" w:rsidRDefault="00186F5E" w:rsidP="000D13B4">
      <w:pPr>
        <w:pStyle w:val="UZPRRAFO"/>
        <w:spacing w:line="240" w:lineRule="auto"/>
      </w:pPr>
      <w:r w:rsidRPr="00A13DDF">
        <w:t>En toda la obra. En todos aquellos puntos que presenten riesgo de caída desde altura.</w:t>
      </w:r>
    </w:p>
    <w:p w14:paraId="192FC896" w14:textId="77777777" w:rsidR="00186F5E" w:rsidRPr="00A13DDF" w:rsidRDefault="00186F5E" w:rsidP="000D13B4">
      <w:pPr>
        <w:pStyle w:val="UZPRRAFO"/>
        <w:spacing w:line="240" w:lineRule="auto"/>
      </w:pPr>
      <w:r w:rsidRPr="00A13DDF">
        <w:lastRenderedPageBreak/>
        <w:t>Obligados a la utilización del arnés cinturón de seguridad.</w:t>
      </w:r>
    </w:p>
    <w:p w14:paraId="592EEA59" w14:textId="77777777" w:rsidR="00186F5E" w:rsidRPr="00A13DDF" w:rsidRDefault="00186F5E" w:rsidP="000D13B4">
      <w:pPr>
        <w:pStyle w:val="UZPRRAFO"/>
        <w:spacing w:line="240" w:lineRule="auto"/>
      </w:pPr>
      <w:r w:rsidRPr="00A13DDF">
        <w:t>Montadores y ayudantes de las grúas torre.</w:t>
      </w:r>
    </w:p>
    <w:p w14:paraId="77E13996" w14:textId="77777777" w:rsidR="00186F5E" w:rsidRPr="00A13DDF" w:rsidRDefault="00186F5E" w:rsidP="000D13B4">
      <w:pPr>
        <w:pStyle w:val="UZPRRAFO"/>
        <w:spacing w:line="240" w:lineRule="auto"/>
      </w:pPr>
      <w:r w:rsidRPr="00A13DDF">
        <w:t>El gruísta durante el ascenso y descenso a la cabina de mando.</w:t>
      </w:r>
    </w:p>
    <w:p w14:paraId="166B26DB" w14:textId="77777777" w:rsidR="00186F5E" w:rsidRPr="00A13DDF" w:rsidRDefault="00186F5E" w:rsidP="000D13B4">
      <w:pPr>
        <w:pStyle w:val="UZPRRAFO"/>
        <w:spacing w:line="240" w:lineRule="auto"/>
      </w:pPr>
      <w:r w:rsidRPr="00A13DDF">
        <w:t>Oficiales, ayudantes y peones de apoyo al montaje, mantenimiento y desmontaje de las protecciones colectivas, según el listado específico de este trabajo preventivo.</w:t>
      </w:r>
    </w:p>
    <w:p w14:paraId="27BE60AC" w14:textId="77777777" w:rsidR="00186F5E" w:rsidRPr="00A13DDF" w:rsidRDefault="00186F5E" w:rsidP="000D13B4">
      <w:pPr>
        <w:pStyle w:val="UZPRRAFO"/>
        <w:spacing w:line="240" w:lineRule="auto"/>
      </w:pPr>
      <w:r w:rsidRPr="00A13DDF">
        <w:t>Montadores de: ascensores, andamios, plataformas en altura y asimilables.</w:t>
      </w:r>
    </w:p>
    <w:p w14:paraId="4D8F7A67" w14:textId="77777777" w:rsidR="00186F5E" w:rsidRPr="00A13DDF" w:rsidRDefault="00186F5E" w:rsidP="000D13B4">
      <w:pPr>
        <w:pStyle w:val="UZPRRAFO"/>
        <w:spacing w:line="240" w:lineRule="auto"/>
      </w:pPr>
      <w:r w:rsidRPr="00A13DDF">
        <w:t>El personal que suba o labore en andamios cuyos pisos no estén cubiertos o carezcan de cualquiera de los elementos que forman las barandillas de protección.</w:t>
      </w:r>
    </w:p>
    <w:p w14:paraId="1457AC0B" w14:textId="77777777" w:rsidR="00186F5E" w:rsidRPr="00A13DDF" w:rsidRDefault="00186F5E" w:rsidP="000D13B4">
      <w:pPr>
        <w:pStyle w:val="UZPRRAFO"/>
        <w:spacing w:line="240" w:lineRule="auto"/>
      </w:pPr>
      <w:r w:rsidRPr="00A13DDF">
        <w:t>Personal que encaramado a un andamio de borriquetas, a una escalera de mano o de tijera, labore en la proximidad de un borde de forjado, hueco vertical u horizontal, en un ámbito de 3 m. de distancia.</w:t>
      </w:r>
    </w:p>
    <w:p w14:paraId="026FE7AF" w14:textId="77777777" w:rsidR="00186F5E" w:rsidRPr="00A13DDF" w:rsidRDefault="00186F5E" w:rsidP="000D13B4">
      <w:pPr>
        <w:pStyle w:val="UZPRRAFO"/>
        <w:spacing w:line="240" w:lineRule="auto"/>
      </w:pPr>
      <w:r w:rsidRPr="00A13DDF">
        <w:t xml:space="preserve"> </w:t>
      </w:r>
    </w:p>
    <w:p w14:paraId="1A17D535" w14:textId="6FAB2CCD" w:rsidR="00186F5E" w:rsidRPr="00A13DDF" w:rsidRDefault="000A2A0B" w:rsidP="000A2A0B">
      <w:pPr>
        <w:pStyle w:val="UZTITULO3"/>
      </w:pPr>
      <w:bookmarkStart w:id="944" w:name="_Toc183437802"/>
      <w:bookmarkStart w:id="945" w:name="_Toc202072495"/>
      <w:bookmarkStart w:id="946" w:name="_Toc211411571"/>
      <w:bookmarkStart w:id="947" w:name="_Toc226456115"/>
      <w:bookmarkStart w:id="948" w:name="_Toc226515128"/>
      <w:r w:rsidRPr="00A13DDF">
        <w:t>ARNÉS CINTURÓN DE SEGURIDAD DE SUJECIÓN</w:t>
      </w:r>
      <w:bookmarkEnd w:id="944"/>
      <w:bookmarkEnd w:id="945"/>
      <w:bookmarkEnd w:id="946"/>
      <w:bookmarkEnd w:id="947"/>
      <w:bookmarkEnd w:id="948"/>
    </w:p>
    <w:p w14:paraId="1F5B0150" w14:textId="77777777" w:rsidR="00186F5E" w:rsidRPr="00A13DDF" w:rsidRDefault="00186F5E" w:rsidP="000D13B4">
      <w:pPr>
        <w:pStyle w:val="UZPRRAFO"/>
        <w:spacing w:line="240" w:lineRule="auto"/>
      </w:pPr>
      <w:r w:rsidRPr="00A13DDF">
        <w:t>Especificación técnica.</w:t>
      </w:r>
    </w:p>
    <w:p w14:paraId="014E273E" w14:textId="77777777" w:rsidR="00186F5E" w:rsidRPr="00A13DDF" w:rsidRDefault="00186F5E" w:rsidP="000D13B4">
      <w:pPr>
        <w:pStyle w:val="UZPRRAFO"/>
        <w:spacing w:line="240" w:lineRule="auto"/>
      </w:pPr>
      <w:r w:rsidRPr="00A13DDF">
        <w:t>Unidad de cinturón de seguridad de sujeción para trabajos estáticos, que no requieren desplazamientos. Formado por faja dotada de hebilla de cierre, argolla en "D" de cuelgue en acero estampado. Cuerda fijadora de un m., de longitud y mosquetón de anclaje en acero. Con marca CE. según normas E.P.I.</w:t>
      </w:r>
    </w:p>
    <w:p w14:paraId="2E442C73" w14:textId="77777777" w:rsidR="00186F5E" w:rsidRPr="00A13DDF" w:rsidRDefault="00186F5E" w:rsidP="000D13B4">
      <w:pPr>
        <w:pStyle w:val="UZPRRAFO"/>
        <w:spacing w:line="240" w:lineRule="auto"/>
      </w:pPr>
      <w:r w:rsidRPr="00A13DDF">
        <w:t>Cumplimiento de normas UNE.</w:t>
      </w:r>
    </w:p>
    <w:p w14:paraId="0869F0BA" w14:textId="77777777" w:rsidR="00186F5E" w:rsidRPr="00A13DDF" w:rsidRDefault="00186F5E" w:rsidP="000D13B4">
      <w:pPr>
        <w:pStyle w:val="UZPRRAFO"/>
        <w:spacing w:line="240" w:lineRule="auto"/>
      </w:pPr>
      <w:r w:rsidRPr="00A13DDF">
        <w:t xml:space="preserve">Los cinturones de seguridad de sujeción, cumplirán las siguientes normas UNE: </w:t>
      </w:r>
    </w:p>
    <w:p w14:paraId="6344D058" w14:textId="77777777" w:rsidR="00186F5E" w:rsidRPr="00A13DDF" w:rsidRDefault="00186F5E" w:rsidP="000D13B4">
      <w:pPr>
        <w:pStyle w:val="UZPRRAFO"/>
        <w:spacing w:line="240" w:lineRule="auto"/>
      </w:pPr>
      <w:r w:rsidRPr="00A13DDF">
        <w:t>UNE. EN 358/93</w:t>
      </w:r>
    </w:p>
    <w:p w14:paraId="61F9AE13" w14:textId="77777777" w:rsidR="00186F5E" w:rsidRPr="00A13DDF" w:rsidRDefault="00186F5E" w:rsidP="000D13B4">
      <w:pPr>
        <w:pStyle w:val="UZPRRAFO"/>
        <w:spacing w:line="240" w:lineRule="auto"/>
      </w:pPr>
      <w:r w:rsidRPr="00A13DDF">
        <w:t>UNE. EN 361/93</w:t>
      </w:r>
    </w:p>
    <w:p w14:paraId="4297F8DA" w14:textId="77777777" w:rsidR="00186F5E" w:rsidRPr="00A13DDF" w:rsidRDefault="00186F5E" w:rsidP="000D13B4">
      <w:pPr>
        <w:pStyle w:val="UZPRRAFO"/>
        <w:spacing w:line="240" w:lineRule="auto"/>
      </w:pPr>
      <w:r w:rsidRPr="00A13DDF">
        <w:t>Obligación de su utilización.</w:t>
      </w:r>
    </w:p>
    <w:p w14:paraId="5B3296E4" w14:textId="77777777" w:rsidR="00186F5E" w:rsidRPr="00A13DDF" w:rsidRDefault="00186F5E" w:rsidP="000D13B4">
      <w:pPr>
        <w:pStyle w:val="UZPRRAFO"/>
        <w:spacing w:line="240" w:lineRule="auto"/>
      </w:pPr>
      <w:r w:rsidRPr="00A13DDF">
        <w:t>En la realización de todo tipo de trabajos estáticos con riesgo de caída desde altura, contenidos en el análisis de riesgos de la memoria.</w:t>
      </w:r>
    </w:p>
    <w:p w14:paraId="3ED37E8C" w14:textId="77777777" w:rsidR="00186F5E" w:rsidRPr="00A13DDF" w:rsidRDefault="00186F5E" w:rsidP="000D13B4">
      <w:pPr>
        <w:pStyle w:val="UZPRRAFO"/>
        <w:spacing w:line="240" w:lineRule="auto"/>
      </w:pPr>
      <w:r w:rsidRPr="00A13DDF">
        <w:t>Ámbito de obligación de su utilización.</w:t>
      </w:r>
    </w:p>
    <w:p w14:paraId="52AA92E8" w14:textId="77777777" w:rsidR="00186F5E" w:rsidRPr="00A13DDF" w:rsidRDefault="00186F5E" w:rsidP="000D13B4">
      <w:pPr>
        <w:pStyle w:val="UZPRRAFO"/>
        <w:spacing w:line="240" w:lineRule="auto"/>
      </w:pPr>
      <w:r w:rsidRPr="00A13DDF">
        <w:t>En cualquier punto de la obra en la que deba realizarse un trabajo estático con riesgo de caída de altura.</w:t>
      </w:r>
    </w:p>
    <w:p w14:paraId="74D2A425" w14:textId="77777777" w:rsidR="00186F5E" w:rsidRPr="00A13DDF" w:rsidRDefault="00186F5E" w:rsidP="000D13B4">
      <w:pPr>
        <w:pStyle w:val="UZPRRAFO"/>
        <w:spacing w:line="240" w:lineRule="auto"/>
      </w:pPr>
      <w:r w:rsidRPr="00A13DDF">
        <w:t>Obligados a la utilización del arnés cinturón de seguridad.</w:t>
      </w:r>
    </w:p>
    <w:p w14:paraId="4FF025CA" w14:textId="77777777" w:rsidR="00186F5E" w:rsidRPr="00A13DDF" w:rsidRDefault="00186F5E" w:rsidP="000D13B4">
      <w:pPr>
        <w:pStyle w:val="UZPRRAFO"/>
        <w:spacing w:line="240" w:lineRule="auto"/>
      </w:pPr>
      <w:r w:rsidRPr="00A13DDF">
        <w:t>Oficiales, ayudantes y peonaje de ayuda que realicen trabajos estáticos en puntos con riesgo de caída desde altura,  (ajustes, remates y similares).</w:t>
      </w:r>
    </w:p>
    <w:p w14:paraId="4AE68415" w14:textId="77777777" w:rsidR="00186F5E" w:rsidRPr="00A13DDF" w:rsidRDefault="00186F5E" w:rsidP="000D13B4">
      <w:pPr>
        <w:pStyle w:val="UZPRRAFO"/>
        <w:spacing w:line="240" w:lineRule="auto"/>
      </w:pPr>
      <w:r w:rsidRPr="00A13DDF">
        <w:t xml:space="preserve"> </w:t>
      </w:r>
    </w:p>
    <w:p w14:paraId="08660155" w14:textId="2A4C0241" w:rsidR="00186F5E" w:rsidRPr="00A13DDF" w:rsidRDefault="000A2A0B" w:rsidP="000A2A0B">
      <w:pPr>
        <w:pStyle w:val="UZTITULO3"/>
      </w:pPr>
      <w:bookmarkStart w:id="949" w:name="_Toc183437803"/>
      <w:bookmarkStart w:id="950" w:name="_Toc202072496"/>
      <w:bookmarkStart w:id="951" w:name="_Toc211411572"/>
      <w:bookmarkStart w:id="952" w:name="_Toc226456116"/>
      <w:bookmarkStart w:id="953" w:name="_Toc226515129"/>
      <w:r w:rsidRPr="00A13DDF">
        <w:t>ARNÉS CINTURÓN DE SEGURIDAD DE SUSPENSIÓN</w:t>
      </w:r>
      <w:bookmarkEnd w:id="949"/>
      <w:bookmarkEnd w:id="950"/>
      <w:bookmarkEnd w:id="951"/>
      <w:bookmarkEnd w:id="952"/>
      <w:bookmarkEnd w:id="953"/>
    </w:p>
    <w:p w14:paraId="4C4DDC57" w14:textId="77777777" w:rsidR="00186F5E" w:rsidRPr="00A13DDF" w:rsidRDefault="00186F5E" w:rsidP="000D13B4">
      <w:pPr>
        <w:pStyle w:val="UZPRRAFO"/>
        <w:spacing w:line="240" w:lineRule="auto"/>
      </w:pPr>
      <w:r w:rsidRPr="00A13DDF">
        <w:t>Especificación técnica.</w:t>
      </w:r>
    </w:p>
    <w:p w14:paraId="620AD3DD" w14:textId="77777777" w:rsidR="00186F5E" w:rsidRPr="00A13DDF" w:rsidRDefault="00186F5E" w:rsidP="000D13B4">
      <w:pPr>
        <w:pStyle w:val="UZPRRAFO"/>
        <w:spacing w:line="240" w:lineRule="auto"/>
      </w:pPr>
      <w:r w:rsidRPr="00A13DDF">
        <w:t>Unidad de cinturón de seguridad de suspensión. Formado por faja dotada de hebilla de cierre; dos argollas en "D" especiales de acero estampado, ubicadas en sendas zonas laterales con flexión, en las que se enhebra un arnés combinado para los hombros, espalda y pecho superior, completado con cinchas y descansa nalgas con perneras ajustables. El cuelgue es triple, desde las argollas en "D" de acero estampado, ubicadas en cada hombro, en combinación con la tercera que se ubica en una cruceta central situada a la espalda. Dotado con un mecanismo de seguridad para descenso, suspensión y ascenso, de accionamiento manual mediante manivelas y la cordelería necesaria para el funcionamiento del cinturón, fabricada en poliamida 6.6 industrial, de la que cuelga todo el sistema y elementos de anclaje superior. Con marca CE. según normas E.P.I.</w:t>
      </w:r>
    </w:p>
    <w:p w14:paraId="546EB274" w14:textId="77777777" w:rsidR="00186F5E" w:rsidRPr="00A13DDF" w:rsidRDefault="00186F5E" w:rsidP="000D13B4">
      <w:pPr>
        <w:pStyle w:val="UZPRRAFO"/>
        <w:spacing w:line="240" w:lineRule="auto"/>
      </w:pPr>
      <w:r w:rsidRPr="00A13DDF">
        <w:t>Obligación de su utilización.</w:t>
      </w:r>
    </w:p>
    <w:p w14:paraId="35C0FEEF" w14:textId="77777777" w:rsidR="00186F5E" w:rsidRPr="00A13DDF" w:rsidRDefault="00186F5E" w:rsidP="000D13B4">
      <w:pPr>
        <w:pStyle w:val="UZPRRAFO"/>
        <w:spacing w:line="240" w:lineRule="auto"/>
      </w:pPr>
      <w:r w:rsidRPr="00A13DDF">
        <w:t>Se prevé exclusivamente para la realización de trabajos puntuales que necesiten suspender en el vacío a un trabajador con un alto nivel de seguridad.</w:t>
      </w:r>
    </w:p>
    <w:p w14:paraId="4800D4CA" w14:textId="77777777" w:rsidR="00186F5E" w:rsidRPr="00A13DDF" w:rsidRDefault="00186F5E" w:rsidP="000D13B4">
      <w:pPr>
        <w:pStyle w:val="UZPRRAFO"/>
        <w:spacing w:line="240" w:lineRule="auto"/>
      </w:pPr>
      <w:r w:rsidRPr="00A13DDF">
        <w:t>Ámbito de obligación de su utilización.</w:t>
      </w:r>
    </w:p>
    <w:p w14:paraId="62F02B89" w14:textId="77777777" w:rsidR="00186F5E" w:rsidRPr="00A13DDF" w:rsidRDefault="00186F5E" w:rsidP="000D13B4">
      <w:pPr>
        <w:pStyle w:val="UZPRRAFO"/>
        <w:spacing w:line="240" w:lineRule="auto"/>
      </w:pPr>
      <w:r w:rsidRPr="00A13DDF">
        <w:t>En toda la obra cuando sea necesario realizar un trabajo en suspensión aérea.</w:t>
      </w:r>
    </w:p>
    <w:p w14:paraId="32C32506" w14:textId="77777777" w:rsidR="00186F5E" w:rsidRPr="00A13DDF" w:rsidRDefault="00186F5E" w:rsidP="000D13B4">
      <w:pPr>
        <w:pStyle w:val="UZPRRAFO"/>
        <w:spacing w:line="240" w:lineRule="auto"/>
      </w:pPr>
      <w:r w:rsidRPr="00A13DDF">
        <w:t>Los que están obligados a la utilización del cinturón de seguridad de suspensión.</w:t>
      </w:r>
    </w:p>
    <w:p w14:paraId="0370337F" w14:textId="77777777" w:rsidR="00186F5E" w:rsidRPr="00A13DDF" w:rsidRDefault="00186F5E" w:rsidP="000D13B4">
      <w:pPr>
        <w:pStyle w:val="UZPRRAFO"/>
        <w:spacing w:line="240" w:lineRule="auto"/>
      </w:pPr>
      <w:r w:rsidRPr="00A13DDF">
        <w:t>Oficiales, ayudantes y peones que deban realizar un trabajo en suspensión, (tareas esporádicas, trabajos de mantenimiento, reparación y similares).</w:t>
      </w:r>
    </w:p>
    <w:p w14:paraId="02743A39" w14:textId="77777777" w:rsidR="00186F5E" w:rsidRPr="00A13DDF" w:rsidRDefault="00186F5E" w:rsidP="000D13B4">
      <w:pPr>
        <w:pStyle w:val="UZPRRAFO"/>
        <w:spacing w:line="240" w:lineRule="auto"/>
      </w:pPr>
      <w:r w:rsidRPr="00A13DDF">
        <w:t xml:space="preserve"> </w:t>
      </w:r>
    </w:p>
    <w:p w14:paraId="3FEA6131" w14:textId="66E9B7AD" w:rsidR="00186F5E" w:rsidRPr="00A13DDF" w:rsidRDefault="000A2A0B" w:rsidP="000A2A0B">
      <w:pPr>
        <w:pStyle w:val="UZTITULO3"/>
      </w:pPr>
      <w:bookmarkStart w:id="954" w:name="_Toc183437804"/>
      <w:bookmarkStart w:id="955" w:name="_Toc202072497"/>
      <w:bookmarkStart w:id="956" w:name="_Toc211411573"/>
      <w:bookmarkStart w:id="957" w:name="_Toc226456117"/>
      <w:bookmarkStart w:id="958" w:name="_Toc226515130"/>
      <w:r w:rsidRPr="00A13DDF">
        <w:t>CINTURÓN PORTAHERRAMIENTAS</w:t>
      </w:r>
      <w:bookmarkEnd w:id="954"/>
      <w:bookmarkEnd w:id="955"/>
      <w:bookmarkEnd w:id="956"/>
      <w:bookmarkEnd w:id="957"/>
      <w:bookmarkEnd w:id="958"/>
    </w:p>
    <w:p w14:paraId="1D9F6F65" w14:textId="77777777" w:rsidR="00186F5E" w:rsidRPr="00A13DDF" w:rsidRDefault="00186F5E" w:rsidP="000D13B4">
      <w:pPr>
        <w:pStyle w:val="UZPRRAFO"/>
        <w:spacing w:line="240" w:lineRule="auto"/>
      </w:pPr>
      <w:r w:rsidRPr="00A13DDF">
        <w:lastRenderedPageBreak/>
        <w:t>Especificación técnica.</w:t>
      </w:r>
    </w:p>
    <w:p w14:paraId="088130F7" w14:textId="77777777" w:rsidR="00186F5E" w:rsidRPr="00A13DDF" w:rsidRDefault="00186F5E" w:rsidP="000D13B4">
      <w:pPr>
        <w:pStyle w:val="UZPRRAFO"/>
        <w:spacing w:line="240" w:lineRule="auto"/>
      </w:pPr>
      <w:r w:rsidRPr="00A13DDF">
        <w:t>Unidad de cinturón portaherramientas formado por faja con hebilla de cierre, dotada de bolsa de cuero y aros tipo canana con pasador de inmovilización, para colgar hasta 4 herramientas. Con marca CE., según normas E.P.I.</w:t>
      </w:r>
    </w:p>
    <w:p w14:paraId="5F401AD7" w14:textId="77777777" w:rsidR="00186F5E" w:rsidRPr="00A13DDF" w:rsidRDefault="00186F5E" w:rsidP="000D13B4">
      <w:pPr>
        <w:pStyle w:val="UZPRRAFO"/>
        <w:spacing w:line="240" w:lineRule="auto"/>
      </w:pPr>
      <w:r w:rsidRPr="00A13DDF">
        <w:t>Obligación de su utilización.</w:t>
      </w:r>
    </w:p>
    <w:p w14:paraId="3952A344" w14:textId="77777777" w:rsidR="00186F5E" w:rsidRPr="00A13DDF" w:rsidRDefault="00186F5E" w:rsidP="000D13B4">
      <w:pPr>
        <w:pStyle w:val="UZPRRAFO"/>
        <w:spacing w:line="240" w:lineRule="auto"/>
      </w:pPr>
      <w:r w:rsidRPr="00A13DDF">
        <w:t>En la realización de cualquier trabajo fuera de talleres que requieran un mínimo de herramientas y elementos auxiliares.</w:t>
      </w:r>
    </w:p>
    <w:p w14:paraId="324E3687" w14:textId="77777777" w:rsidR="00186F5E" w:rsidRPr="00A13DDF" w:rsidRDefault="00186F5E" w:rsidP="000D13B4">
      <w:pPr>
        <w:pStyle w:val="UZPRRAFO"/>
        <w:spacing w:line="240" w:lineRule="auto"/>
      </w:pPr>
      <w:r w:rsidRPr="00A13DDF">
        <w:t>Ámbito de obligación de su utilización.</w:t>
      </w:r>
    </w:p>
    <w:p w14:paraId="7D8EB62D" w14:textId="77777777" w:rsidR="00186F5E" w:rsidRPr="00A13DDF" w:rsidRDefault="00186F5E" w:rsidP="000D13B4">
      <w:pPr>
        <w:pStyle w:val="UZPRRAFO"/>
        <w:spacing w:line="240" w:lineRule="auto"/>
      </w:pPr>
      <w:r w:rsidRPr="00A13DDF">
        <w:t>Toda la obra.</w:t>
      </w:r>
    </w:p>
    <w:p w14:paraId="66EFD415" w14:textId="77777777" w:rsidR="00186F5E" w:rsidRPr="00A13DDF" w:rsidRDefault="00186F5E" w:rsidP="000D13B4">
      <w:pPr>
        <w:pStyle w:val="UZPRRAFO"/>
        <w:spacing w:line="240" w:lineRule="auto"/>
      </w:pPr>
      <w:r w:rsidRPr="00A13DDF">
        <w:t>Obligados a la utilización del cinturón portaherramientas.</w:t>
      </w:r>
    </w:p>
    <w:p w14:paraId="19A80DA9" w14:textId="77777777" w:rsidR="00186F5E" w:rsidRPr="00A13DDF" w:rsidRDefault="00186F5E" w:rsidP="000D13B4">
      <w:pPr>
        <w:pStyle w:val="UZPRRAFO"/>
        <w:spacing w:line="240" w:lineRule="auto"/>
      </w:pPr>
      <w:r w:rsidRPr="00A13DDF">
        <w:t>Oficiales y ayudantes ferrallistas.</w:t>
      </w:r>
    </w:p>
    <w:p w14:paraId="5F20D2AD" w14:textId="77777777" w:rsidR="00186F5E" w:rsidRPr="00A13DDF" w:rsidRDefault="00186F5E" w:rsidP="000D13B4">
      <w:pPr>
        <w:pStyle w:val="UZPRRAFO"/>
        <w:spacing w:line="240" w:lineRule="auto"/>
      </w:pPr>
      <w:r w:rsidRPr="00A13DDF">
        <w:t>Oficiales y ayudantes carpinteros encofradores.</w:t>
      </w:r>
    </w:p>
    <w:p w14:paraId="093F1F3A" w14:textId="77777777" w:rsidR="00186F5E" w:rsidRPr="00A13DDF" w:rsidRDefault="00186F5E" w:rsidP="000D13B4">
      <w:pPr>
        <w:pStyle w:val="UZPRRAFO"/>
        <w:spacing w:line="240" w:lineRule="auto"/>
      </w:pPr>
      <w:r w:rsidRPr="00A13DDF">
        <w:t>Oficiales y ayudantes de carpinterías de madera o metálica.</w:t>
      </w:r>
    </w:p>
    <w:p w14:paraId="559DA885" w14:textId="77777777" w:rsidR="00186F5E" w:rsidRPr="00A13DDF" w:rsidRDefault="00186F5E" w:rsidP="000D13B4">
      <w:pPr>
        <w:pStyle w:val="UZPRRAFO"/>
        <w:spacing w:line="240" w:lineRule="auto"/>
      </w:pPr>
      <w:r w:rsidRPr="00A13DDF">
        <w:t>Instaladores en general.</w:t>
      </w:r>
    </w:p>
    <w:p w14:paraId="1C56D5DA" w14:textId="77777777" w:rsidR="00186F5E" w:rsidRPr="00A13DDF" w:rsidRDefault="00186F5E" w:rsidP="000D13B4">
      <w:pPr>
        <w:pStyle w:val="UZPRRAFO"/>
        <w:spacing w:line="240" w:lineRule="auto"/>
      </w:pPr>
      <w:r w:rsidRPr="00A13DDF">
        <w:t xml:space="preserve"> </w:t>
      </w:r>
    </w:p>
    <w:p w14:paraId="4A56D660" w14:textId="52F9C74D" w:rsidR="00186F5E" w:rsidRPr="00A13DDF" w:rsidRDefault="000A2A0B" w:rsidP="000A2A0B">
      <w:pPr>
        <w:pStyle w:val="UZTITULO3"/>
      </w:pPr>
      <w:bookmarkStart w:id="959" w:name="_Toc183437805"/>
      <w:bookmarkStart w:id="960" w:name="_Toc202072498"/>
      <w:bookmarkStart w:id="961" w:name="_Toc211411574"/>
      <w:bookmarkStart w:id="962" w:name="_Toc226456118"/>
      <w:bookmarkStart w:id="963" w:name="_Toc226515131"/>
      <w:r w:rsidRPr="00A13DDF">
        <w:t>MANDIL DE SEGURIDAD FABRICADO EN CUERO</w:t>
      </w:r>
      <w:bookmarkEnd w:id="959"/>
      <w:bookmarkEnd w:id="960"/>
      <w:bookmarkEnd w:id="961"/>
      <w:bookmarkEnd w:id="962"/>
      <w:bookmarkEnd w:id="963"/>
    </w:p>
    <w:p w14:paraId="006AF3FA" w14:textId="77777777" w:rsidR="00186F5E" w:rsidRPr="00A13DDF" w:rsidRDefault="00186F5E" w:rsidP="000D13B4">
      <w:pPr>
        <w:pStyle w:val="UZPRRAFO"/>
        <w:spacing w:line="240" w:lineRule="auto"/>
      </w:pPr>
      <w:r w:rsidRPr="00A13DDF">
        <w:t>Especificación técnica.</w:t>
      </w:r>
    </w:p>
    <w:p w14:paraId="221E5BCB" w14:textId="77777777" w:rsidR="00186F5E" w:rsidRPr="00A13DDF" w:rsidRDefault="00186F5E" w:rsidP="000D13B4">
      <w:pPr>
        <w:pStyle w:val="UZPRRAFO"/>
        <w:spacing w:line="240" w:lineRule="auto"/>
      </w:pPr>
      <w:r w:rsidRPr="00A13DDF">
        <w:t>Unidad de mandil de cuero, para cubrición desde el pecho hasta media antepierna. Fabricado en serraje; dotado de una cinta de cuero para cuelgue al cuello y cintas de cuero de ajuste a la cintura. Con marca CE. según normas E.P.I.</w:t>
      </w:r>
    </w:p>
    <w:p w14:paraId="01B44767" w14:textId="77777777" w:rsidR="00186F5E" w:rsidRPr="00A13DDF" w:rsidRDefault="00186F5E" w:rsidP="000D13B4">
      <w:pPr>
        <w:pStyle w:val="UZPRRAFO"/>
        <w:spacing w:line="240" w:lineRule="auto"/>
      </w:pPr>
      <w:r w:rsidRPr="00A13DDF">
        <w:t>Obligación de su utilización.</w:t>
      </w:r>
    </w:p>
    <w:p w14:paraId="7C23F26C" w14:textId="77777777" w:rsidR="00186F5E" w:rsidRPr="00A13DDF" w:rsidRDefault="00186F5E" w:rsidP="000D13B4">
      <w:pPr>
        <w:pStyle w:val="UZPRRAFO"/>
        <w:spacing w:line="240" w:lineRule="auto"/>
      </w:pPr>
      <w:r w:rsidRPr="00A13DDF">
        <w:t>En la realización de los trabajos de: soldadura eléctrica; soldadura oxiacetilénica y oxicorte.</w:t>
      </w:r>
    </w:p>
    <w:p w14:paraId="0A18240C" w14:textId="77777777" w:rsidR="00186F5E" w:rsidRPr="00A13DDF" w:rsidRDefault="00186F5E" w:rsidP="000D13B4">
      <w:pPr>
        <w:pStyle w:val="UZPRRAFO"/>
        <w:spacing w:line="240" w:lineRule="auto"/>
      </w:pPr>
      <w:r w:rsidRPr="00A13DDF">
        <w:t>Manejo de máquinas radiales, (rozadoras, sierras).</w:t>
      </w:r>
    </w:p>
    <w:p w14:paraId="5B2B8419" w14:textId="77777777" w:rsidR="00186F5E" w:rsidRPr="00A13DDF" w:rsidRDefault="00186F5E" w:rsidP="000D13B4">
      <w:pPr>
        <w:pStyle w:val="UZPRRAFO"/>
        <w:spacing w:line="240" w:lineRule="auto"/>
      </w:pPr>
      <w:r w:rsidRPr="00A13DDF">
        <w:t>Manejo de taladros portátiles.</w:t>
      </w:r>
    </w:p>
    <w:p w14:paraId="2F77A593" w14:textId="77777777" w:rsidR="00186F5E" w:rsidRPr="00A13DDF" w:rsidRDefault="00186F5E" w:rsidP="000D13B4">
      <w:pPr>
        <w:pStyle w:val="UZPRRAFO"/>
        <w:spacing w:line="240" w:lineRule="auto"/>
      </w:pPr>
      <w:r w:rsidRPr="00A13DDF">
        <w:t>Manejo de pistolas fijaclavos.</w:t>
      </w:r>
    </w:p>
    <w:p w14:paraId="1C17C0DC" w14:textId="77777777" w:rsidR="00186F5E" w:rsidRPr="00A13DDF" w:rsidRDefault="00186F5E" w:rsidP="000D13B4">
      <w:pPr>
        <w:pStyle w:val="UZPRRAFO"/>
        <w:spacing w:line="240" w:lineRule="auto"/>
      </w:pPr>
      <w:r w:rsidRPr="00A13DDF">
        <w:t>Ámbito de obligación de su utilización.</w:t>
      </w:r>
    </w:p>
    <w:p w14:paraId="564E8433" w14:textId="77777777" w:rsidR="00186F5E" w:rsidRPr="00A13DDF" w:rsidRDefault="00186F5E" w:rsidP="000D13B4">
      <w:pPr>
        <w:pStyle w:val="UZPRRAFO"/>
        <w:spacing w:line="240" w:lineRule="auto"/>
      </w:pPr>
      <w:r w:rsidRPr="00A13DDF">
        <w:t>Trabajos en los que se produzcan o exista el riesgo de producción de partículas o chispas proyectadas y en todos aquellos similares por analogía a los descritos en los puntos anteriores.</w:t>
      </w:r>
    </w:p>
    <w:p w14:paraId="1D326EEC" w14:textId="77777777" w:rsidR="00186F5E" w:rsidRPr="00A13DDF" w:rsidRDefault="00186F5E" w:rsidP="000D13B4">
      <w:pPr>
        <w:pStyle w:val="UZPRRAFO"/>
        <w:spacing w:line="240" w:lineRule="auto"/>
      </w:pPr>
      <w:r w:rsidRPr="00A13DDF">
        <w:t>Obligados a utilizar mandiles de seguridad fabricados en cuero.</w:t>
      </w:r>
    </w:p>
    <w:p w14:paraId="32D617C5" w14:textId="77777777" w:rsidR="00186F5E" w:rsidRPr="00A13DDF" w:rsidRDefault="00186F5E" w:rsidP="000D13B4">
      <w:pPr>
        <w:pStyle w:val="UZPRRAFO"/>
        <w:spacing w:line="240" w:lineRule="auto"/>
      </w:pPr>
      <w:r w:rsidRPr="00A13DDF">
        <w:t>Oficiales, ayudantes y peones que realicen trabajos de soldadura eléctrica, oxiacetilénica, oxicorte, manejo de máquinas radiales, taladros, aterrajadoras, pistolas hincaclavos y similares.</w:t>
      </w:r>
    </w:p>
    <w:p w14:paraId="5A5AB7B5" w14:textId="77777777" w:rsidR="00186F5E" w:rsidRPr="00A13DDF" w:rsidRDefault="00186F5E" w:rsidP="000D13B4">
      <w:pPr>
        <w:pStyle w:val="UZPRRAFO"/>
        <w:spacing w:line="240" w:lineRule="auto"/>
      </w:pPr>
      <w:r w:rsidRPr="00A13DDF">
        <w:t xml:space="preserve"> </w:t>
      </w:r>
    </w:p>
    <w:p w14:paraId="65467E1B" w14:textId="78A40C89" w:rsidR="00186F5E" w:rsidRPr="00A13DDF" w:rsidRDefault="000A2A0B" w:rsidP="000A2A0B">
      <w:pPr>
        <w:pStyle w:val="UZTITULO3"/>
      </w:pPr>
      <w:bookmarkStart w:id="964" w:name="_Toc183437806"/>
      <w:bookmarkStart w:id="965" w:name="_Toc202072499"/>
      <w:bookmarkStart w:id="966" w:name="_Toc211411575"/>
      <w:bookmarkStart w:id="967" w:name="_Toc226456119"/>
      <w:bookmarkStart w:id="968" w:name="_Toc226515132"/>
      <w:r w:rsidRPr="00A13DDF">
        <w:t>MANDIL IMPERMEABLE, FABRICADO EN "PVC</w:t>
      </w:r>
      <w:bookmarkEnd w:id="964"/>
      <w:r w:rsidRPr="00A13DDF">
        <w:t>”</w:t>
      </w:r>
      <w:bookmarkEnd w:id="965"/>
      <w:bookmarkEnd w:id="966"/>
      <w:bookmarkEnd w:id="967"/>
      <w:bookmarkEnd w:id="968"/>
    </w:p>
    <w:p w14:paraId="5C60CC77" w14:textId="77777777" w:rsidR="00186F5E" w:rsidRPr="00A13DDF" w:rsidRDefault="00186F5E" w:rsidP="000D13B4">
      <w:pPr>
        <w:pStyle w:val="UZPRRAFO"/>
        <w:spacing w:line="240" w:lineRule="auto"/>
      </w:pPr>
      <w:r w:rsidRPr="00A13DDF">
        <w:t>Especificación técnica.</w:t>
      </w:r>
    </w:p>
    <w:p w14:paraId="0890D856" w14:textId="77777777" w:rsidR="00186F5E" w:rsidRPr="00A13DDF" w:rsidRDefault="00186F5E" w:rsidP="000D13B4">
      <w:pPr>
        <w:pStyle w:val="UZPRRAFO"/>
        <w:spacing w:line="240" w:lineRule="auto"/>
      </w:pPr>
      <w:r w:rsidRPr="00A13DDF">
        <w:t>Unidad de mandil impermeable de PVC para cobertura desde el pecho hasta media antepierna. Fabricado en una sola pieza; reforzado en todo su perímetro con una banda textil sintética; dotado de una cinta de algodón para cuelgue al cuello y cintas de algodón para ajuste a la cintura. Con marca CE. según normas E.P.I.</w:t>
      </w:r>
    </w:p>
    <w:p w14:paraId="37C80C52" w14:textId="77777777" w:rsidR="00186F5E" w:rsidRPr="00A13DDF" w:rsidRDefault="00186F5E" w:rsidP="000D13B4">
      <w:pPr>
        <w:pStyle w:val="UZPRRAFO"/>
        <w:spacing w:line="240" w:lineRule="auto"/>
      </w:pPr>
      <w:r w:rsidRPr="00A13DDF">
        <w:t>Obligación de su utilización.</w:t>
      </w:r>
    </w:p>
    <w:p w14:paraId="108D7EA8" w14:textId="77777777" w:rsidR="00186F5E" w:rsidRPr="00A13DDF" w:rsidRDefault="00186F5E" w:rsidP="000D13B4">
      <w:pPr>
        <w:pStyle w:val="UZPRRAFO"/>
        <w:spacing w:line="240" w:lineRule="auto"/>
      </w:pPr>
      <w:r w:rsidRPr="00A13DDF">
        <w:t>En aquellas labores que supongan salpicaduras de agua, pastas diversas, hormigones, pinturas.</w:t>
      </w:r>
    </w:p>
    <w:p w14:paraId="1F40B6D8" w14:textId="77777777" w:rsidR="00186F5E" w:rsidRPr="00A13DDF" w:rsidRDefault="00186F5E" w:rsidP="000D13B4">
      <w:pPr>
        <w:pStyle w:val="UZPRRAFO"/>
        <w:spacing w:line="240" w:lineRule="auto"/>
      </w:pPr>
      <w:r w:rsidRPr="00A13DDF">
        <w:t>Ámbito de obligación de su utilización.</w:t>
      </w:r>
    </w:p>
    <w:p w14:paraId="10B33EB5" w14:textId="77777777" w:rsidR="00186F5E" w:rsidRPr="00A13DDF" w:rsidRDefault="00186F5E" w:rsidP="000D13B4">
      <w:pPr>
        <w:pStyle w:val="UZPRRAFO"/>
        <w:spacing w:line="240" w:lineRule="auto"/>
      </w:pPr>
      <w:r w:rsidRPr="00A13DDF">
        <w:t>En todo el ámbito de la obra, en aquellos trabajos descritos en el punto anterior o asimilables a ellos por analogía.</w:t>
      </w:r>
    </w:p>
    <w:p w14:paraId="47796F1C" w14:textId="77777777" w:rsidR="00186F5E" w:rsidRPr="00A13DDF" w:rsidRDefault="00186F5E" w:rsidP="000D13B4">
      <w:pPr>
        <w:pStyle w:val="UZPRRAFO"/>
        <w:spacing w:line="240" w:lineRule="auto"/>
      </w:pPr>
      <w:r w:rsidRPr="00A13DDF">
        <w:t>Obligados a utilizar mandiles impermeables.</w:t>
      </w:r>
    </w:p>
    <w:p w14:paraId="18A85858" w14:textId="77777777" w:rsidR="00186F5E" w:rsidRPr="00A13DDF" w:rsidRDefault="00186F5E" w:rsidP="000D13B4">
      <w:pPr>
        <w:pStyle w:val="UZPRRAFO"/>
        <w:spacing w:line="240" w:lineRule="auto"/>
      </w:pPr>
      <w:r w:rsidRPr="00A13DDF">
        <w:t>Oficiales y peones dedicados a hormigonar.</w:t>
      </w:r>
    </w:p>
    <w:p w14:paraId="0D51F346" w14:textId="77777777" w:rsidR="00186F5E" w:rsidRPr="00A13DDF" w:rsidRDefault="00186F5E" w:rsidP="000D13B4">
      <w:pPr>
        <w:pStyle w:val="UZPRRAFO"/>
        <w:spacing w:line="240" w:lineRule="auto"/>
      </w:pPr>
      <w:r w:rsidRPr="00A13DDF">
        <w:t>Peones que utilicen la aguja vibrante.</w:t>
      </w:r>
    </w:p>
    <w:p w14:paraId="1BEE8CF6" w14:textId="77777777" w:rsidR="00186F5E" w:rsidRPr="00A13DDF" w:rsidRDefault="00186F5E" w:rsidP="000D13B4">
      <w:pPr>
        <w:pStyle w:val="UZPRRAFO"/>
        <w:spacing w:line="240" w:lineRule="auto"/>
      </w:pPr>
      <w:r w:rsidRPr="00A13DDF">
        <w:t>Peones de servicio ante amasadoras pasteras.</w:t>
      </w:r>
    </w:p>
    <w:p w14:paraId="29A28C9D" w14:textId="77777777" w:rsidR="00186F5E" w:rsidRPr="00A13DDF" w:rsidRDefault="00186F5E" w:rsidP="000D13B4">
      <w:pPr>
        <w:pStyle w:val="UZPRRAFO"/>
        <w:spacing w:line="240" w:lineRule="auto"/>
      </w:pPr>
      <w:r w:rsidRPr="00A13DDF">
        <w:t>Peones que manejen máquinas de corte refrigeradas con agua.</w:t>
      </w:r>
    </w:p>
    <w:p w14:paraId="5BF9354E" w14:textId="77777777" w:rsidR="00186F5E" w:rsidRPr="00A13DDF" w:rsidRDefault="00186F5E" w:rsidP="000D13B4">
      <w:pPr>
        <w:pStyle w:val="UZPRRAFO"/>
        <w:spacing w:line="240" w:lineRule="auto"/>
      </w:pPr>
      <w:r w:rsidRPr="00A13DDF">
        <w:t>Manipulación de masas de escayola.</w:t>
      </w:r>
    </w:p>
    <w:p w14:paraId="027EDC1D" w14:textId="77777777" w:rsidR="00186F5E" w:rsidRPr="00A13DDF" w:rsidRDefault="00186F5E" w:rsidP="000D13B4">
      <w:pPr>
        <w:pStyle w:val="UZPRRAFO"/>
        <w:spacing w:line="240" w:lineRule="auto"/>
      </w:pPr>
      <w:r w:rsidRPr="00A13DDF">
        <w:t>Pintores a pistola.</w:t>
      </w:r>
    </w:p>
    <w:p w14:paraId="57CEF1CA" w14:textId="77777777" w:rsidR="00186F5E" w:rsidRPr="00A13DDF" w:rsidRDefault="00186F5E" w:rsidP="000D13B4">
      <w:pPr>
        <w:pStyle w:val="UZPRRAFO"/>
        <w:spacing w:line="240" w:lineRule="auto"/>
      </w:pPr>
      <w:r w:rsidRPr="00A13DDF">
        <w:lastRenderedPageBreak/>
        <w:t xml:space="preserve"> </w:t>
      </w:r>
    </w:p>
    <w:p w14:paraId="391EC780" w14:textId="1A8722B6" w:rsidR="00186F5E" w:rsidRPr="00A13DDF" w:rsidRDefault="000A2A0B" w:rsidP="000A2A0B">
      <w:pPr>
        <w:pStyle w:val="UZTITULO3"/>
      </w:pPr>
      <w:bookmarkStart w:id="969" w:name="_Toc183437807"/>
      <w:bookmarkStart w:id="970" w:name="_Toc202072500"/>
      <w:bookmarkStart w:id="971" w:name="_Toc211411576"/>
      <w:bookmarkStart w:id="972" w:name="_Toc226456120"/>
      <w:bookmarkStart w:id="973" w:name="_Toc226515133"/>
      <w:r w:rsidRPr="00A13DDF">
        <w:t>DESLIZADORES PARACAÍDAS, PARA ARNESES CINTURONES DE SEGURIDAD</w:t>
      </w:r>
      <w:bookmarkEnd w:id="969"/>
      <w:bookmarkEnd w:id="970"/>
      <w:bookmarkEnd w:id="971"/>
      <w:bookmarkEnd w:id="972"/>
      <w:bookmarkEnd w:id="973"/>
    </w:p>
    <w:p w14:paraId="6CD8404E" w14:textId="77777777" w:rsidR="00186F5E" w:rsidRPr="00A13DDF" w:rsidRDefault="00186F5E" w:rsidP="000D13B4">
      <w:pPr>
        <w:pStyle w:val="UZPRRAFO"/>
        <w:spacing w:line="240" w:lineRule="auto"/>
      </w:pPr>
      <w:r w:rsidRPr="00A13DDF">
        <w:t>Especificación técnica.</w:t>
      </w:r>
    </w:p>
    <w:p w14:paraId="3F27E320" w14:textId="77777777" w:rsidR="00186F5E" w:rsidRPr="00A13DDF" w:rsidRDefault="00186F5E" w:rsidP="000D13B4">
      <w:pPr>
        <w:pStyle w:val="UZPRRAFO"/>
        <w:spacing w:line="240" w:lineRule="auto"/>
      </w:pPr>
      <w:r w:rsidRPr="00A13DDF">
        <w:t>Unidad de dispositivo deslizador paracaídas de seguridad, fabricado en acero inoxidable, para amarre del cinturón de seguridad; modelo de cierre por palanca voluntaria, con doble dispositivo de mordaza para protección de una posible apertura accidental. Con marca CE., según normas E.P.I.</w:t>
      </w:r>
    </w:p>
    <w:p w14:paraId="784126F3" w14:textId="77777777" w:rsidR="00186F5E" w:rsidRPr="00A13DDF" w:rsidRDefault="00186F5E" w:rsidP="000D13B4">
      <w:pPr>
        <w:pStyle w:val="UZPRRAFO"/>
        <w:spacing w:line="240" w:lineRule="auto"/>
      </w:pPr>
      <w:r w:rsidRPr="00A13DDF">
        <w:t>Cumplimiento de normas UNE.</w:t>
      </w:r>
    </w:p>
    <w:p w14:paraId="768040CB" w14:textId="77777777" w:rsidR="00186F5E" w:rsidRPr="00A13DDF" w:rsidRDefault="00186F5E" w:rsidP="000D13B4">
      <w:pPr>
        <w:pStyle w:val="UZPRRAFO"/>
        <w:spacing w:line="240" w:lineRule="auto"/>
      </w:pPr>
      <w:r w:rsidRPr="00A13DDF">
        <w:t xml:space="preserve">Los dispositivos deslizador paracaídas de seguridad, para arneses cinturones de seguridad, cumplirán las siguientes normas UNE: </w:t>
      </w:r>
    </w:p>
    <w:p w14:paraId="3142AA27" w14:textId="77777777" w:rsidR="00186F5E" w:rsidRPr="00A13DDF" w:rsidRDefault="00186F5E" w:rsidP="000D13B4">
      <w:pPr>
        <w:pStyle w:val="UZPRRAFO"/>
        <w:spacing w:line="240" w:lineRule="auto"/>
      </w:pPr>
      <w:r w:rsidRPr="00A13DDF">
        <w:t>UNE. EN 353-1/93 + ERRATUM/94</w:t>
      </w:r>
    </w:p>
    <w:p w14:paraId="65865E20" w14:textId="77777777" w:rsidR="00186F5E" w:rsidRPr="00A13DDF" w:rsidRDefault="00186F5E" w:rsidP="000D13B4">
      <w:pPr>
        <w:pStyle w:val="UZPRRAFO"/>
        <w:spacing w:line="240" w:lineRule="auto"/>
      </w:pPr>
      <w:r w:rsidRPr="00A13DDF">
        <w:t>UNE. EN 353-2/93</w:t>
      </w:r>
    </w:p>
    <w:p w14:paraId="6ED5E829" w14:textId="77777777" w:rsidR="00186F5E" w:rsidRPr="00A13DDF" w:rsidRDefault="00186F5E" w:rsidP="000D13B4">
      <w:pPr>
        <w:pStyle w:val="UZPRRAFO"/>
        <w:spacing w:line="240" w:lineRule="auto"/>
      </w:pPr>
      <w:r w:rsidRPr="00A13DDF">
        <w:t>Obligación de su utilización.</w:t>
      </w:r>
    </w:p>
    <w:p w14:paraId="1F38545F" w14:textId="77777777" w:rsidR="00186F5E" w:rsidRPr="00A13DDF" w:rsidRDefault="00186F5E" w:rsidP="000D13B4">
      <w:pPr>
        <w:pStyle w:val="UZPRRAFO"/>
        <w:spacing w:line="240" w:lineRule="auto"/>
      </w:pPr>
      <w:r w:rsidRPr="00A13DDF">
        <w:t>En las grúas torre para deslizarlo a través de los cables de circulación segura. En la instalación de aquellas protecciones colectivas que requieren el uso de cables de circulación segura, en su mantenimiento y desmantelamiento.</w:t>
      </w:r>
    </w:p>
    <w:p w14:paraId="4F099481" w14:textId="77777777" w:rsidR="00186F5E" w:rsidRPr="00A13DDF" w:rsidRDefault="00186F5E" w:rsidP="000D13B4">
      <w:pPr>
        <w:pStyle w:val="UZPRRAFO"/>
        <w:spacing w:line="240" w:lineRule="auto"/>
      </w:pPr>
      <w:r w:rsidRPr="00A13DDF">
        <w:t>Ámbito de obligación de su utilización.</w:t>
      </w:r>
    </w:p>
    <w:p w14:paraId="3D930A74" w14:textId="77777777" w:rsidR="00186F5E" w:rsidRPr="00A13DDF" w:rsidRDefault="00186F5E" w:rsidP="000D13B4">
      <w:pPr>
        <w:pStyle w:val="UZPRRAFO"/>
        <w:spacing w:line="240" w:lineRule="auto"/>
      </w:pPr>
      <w:r w:rsidRPr="00A13DDF">
        <w:t>En todos aquellos puntos de la obra en los que se trabaje con arneses cinturones de seguridad, que deban amarrarse a una cuerda de seguridad de circulación.</w:t>
      </w:r>
    </w:p>
    <w:p w14:paraId="4D04EC11" w14:textId="77777777" w:rsidR="00186F5E" w:rsidRPr="00A13DDF" w:rsidRDefault="00186F5E" w:rsidP="000D13B4">
      <w:pPr>
        <w:pStyle w:val="UZPRRAFO"/>
        <w:spacing w:line="240" w:lineRule="auto"/>
      </w:pPr>
      <w:r w:rsidRPr="00A13DDF">
        <w:t>Obligados a utilizar los dispositivos deslizador paracaídas de seguridad.</w:t>
      </w:r>
    </w:p>
    <w:p w14:paraId="50E11F8B" w14:textId="77777777" w:rsidR="00186F5E" w:rsidRPr="00A13DDF" w:rsidRDefault="00186F5E" w:rsidP="000D13B4">
      <w:pPr>
        <w:pStyle w:val="UZPRRAFO"/>
        <w:spacing w:line="240" w:lineRule="auto"/>
      </w:pPr>
      <w:r w:rsidRPr="00A13DDF">
        <w:t>Todos aquellos trabajadores que utilizando un arnés cinturón de seguridad, deban desplazar su mosquetón a lo largo de una cuerda de circulación de seguridad.</w:t>
      </w:r>
    </w:p>
    <w:p w14:paraId="6783E964" w14:textId="77777777" w:rsidR="00186F5E" w:rsidRPr="00A13DDF" w:rsidRDefault="00186F5E" w:rsidP="000D13B4">
      <w:pPr>
        <w:pStyle w:val="UZPRRAFO"/>
        <w:spacing w:line="240" w:lineRule="auto"/>
      </w:pPr>
      <w:r w:rsidRPr="00A13DDF">
        <w:t xml:space="preserve"> </w:t>
      </w:r>
    </w:p>
    <w:p w14:paraId="4A9D8F9F" w14:textId="3E7ECCA6" w:rsidR="00186F5E" w:rsidRPr="00A13DDF" w:rsidRDefault="000A2A0B" w:rsidP="000A2A0B">
      <w:pPr>
        <w:pStyle w:val="UZTITULO3"/>
      </w:pPr>
      <w:bookmarkStart w:id="974" w:name="_Toc183437808"/>
      <w:bookmarkStart w:id="975" w:name="_Toc202072501"/>
      <w:bookmarkStart w:id="976" w:name="_Toc211411577"/>
      <w:bookmarkStart w:id="977" w:name="_Toc226456121"/>
      <w:bookmarkStart w:id="978" w:name="_Toc226515134"/>
      <w:r w:rsidRPr="00A13DDF">
        <w:t>FAJA DE PROTECCIÓN CONTRA LAS VIBRACIONES</w:t>
      </w:r>
      <w:bookmarkEnd w:id="974"/>
      <w:bookmarkEnd w:id="975"/>
      <w:bookmarkEnd w:id="976"/>
      <w:bookmarkEnd w:id="977"/>
      <w:bookmarkEnd w:id="978"/>
    </w:p>
    <w:p w14:paraId="199BAEFD" w14:textId="77777777" w:rsidR="00186F5E" w:rsidRPr="00A13DDF" w:rsidRDefault="00186F5E" w:rsidP="000D13B4">
      <w:pPr>
        <w:pStyle w:val="UZPRRAFO"/>
        <w:spacing w:line="240" w:lineRule="auto"/>
      </w:pPr>
      <w:r w:rsidRPr="00A13DDF">
        <w:t>Especificación técnica.</w:t>
      </w:r>
    </w:p>
    <w:p w14:paraId="0494ECCA" w14:textId="77777777" w:rsidR="00186F5E" w:rsidRPr="00A13DDF" w:rsidRDefault="00186F5E" w:rsidP="000D13B4">
      <w:pPr>
        <w:pStyle w:val="UZPRRAFO"/>
        <w:spacing w:line="240" w:lineRule="auto"/>
      </w:pPr>
      <w:r w:rsidRPr="00A13DDF">
        <w:t>Unidad de faja elástica contra las vibraciones para la protección de la cintura y de las vértebras lumbares. Fabricada en diversas tallas, para protección contra movimientos vibratorios u oscilatorios. Confeccionada con material elástico sintético y ligero; ajustable mediante cierres "Velkro". Con marca CE. según normas E.P.I.</w:t>
      </w:r>
    </w:p>
    <w:p w14:paraId="604CC2CB" w14:textId="77777777" w:rsidR="00186F5E" w:rsidRPr="00A13DDF" w:rsidRDefault="00186F5E" w:rsidP="000D13B4">
      <w:pPr>
        <w:pStyle w:val="UZPRRAFO"/>
        <w:spacing w:line="240" w:lineRule="auto"/>
      </w:pPr>
      <w:r w:rsidRPr="00A13DDF">
        <w:t>Obligación de su utilización.</w:t>
      </w:r>
    </w:p>
    <w:p w14:paraId="7BD9D589" w14:textId="77777777" w:rsidR="00186F5E" w:rsidRPr="00A13DDF" w:rsidRDefault="00186F5E" w:rsidP="000D13B4">
      <w:pPr>
        <w:pStyle w:val="UZPRRAFO"/>
        <w:spacing w:line="240" w:lineRule="auto"/>
      </w:pPr>
      <w:r w:rsidRPr="00A13DDF">
        <w:t>En la realización de trabajos con o sobre máquinas que transmitan al cuerpo vibraciones, según el contenido del análisis de riesgos de la memoria.</w:t>
      </w:r>
    </w:p>
    <w:p w14:paraId="6EE1E945" w14:textId="77777777" w:rsidR="00186F5E" w:rsidRPr="00A13DDF" w:rsidRDefault="00186F5E" w:rsidP="000D13B4">
      <w:pPr>
        <w:pStyle w:val="UZPRRAFO"/>
        <w:spacing w:line="240" w:lineRule="auto"/>
      </w:pPr>
      <w:r w:rsidRPr="00A13DDF">
        <w:t>Ámbito de obligación de su utilización.</w:t>
      </w:r>
    </w:p>
    <w:p w14:paraId="6BBEE9AF" w14:textId="77777777" w:rsidR="00186F5E" w:rsidRPr="00A13DDF" w:rsidRDefault="00186F5E" w:rsidP="000D13B4">
      <w:pPr>
        <w:pStyle w:val="UZPRRAFO"/>
        <w:spacing w:line="240" w:lineRule="auto"/>
      </w:pPr>
      <w:r w:rsidRPr="00A13DDF">
        <w:t>Toda la obra.</w:t>
      </w:r>
    </w:p>
    <w:p w14:paraId="1617D4E4" w14:textId="77777777" w:rsidR="00186F5E" w:rsidRPr="00A13DDF" w:rsidRDefault="00186F5E" w:rsidP="000D13B4">
      <w:pPr>
        <w:pStyle w:val="UZPRRAFO"/>
        <w:spacing w:line="240" w:lineRule="auto"/>
      </w:pPr>
      <w:r w:rsidRPr="00A13DDF">
        <w:t>Obligados a utilizar la faja de protección contra las vibraciones.</w:t>
      </w:r>
    </w:p>
    <w:p w14:paraId="2B4EDB1D" w14:textId="77777777" w:rsidR="00186F5E" w:rsidRPr="00A13DDF" w:rsidRDefault="00186F5E" w:rsidP="000D13B4">
      <w:pPr>
        <w:pStyle w:val="UZPRRAFO"/>
        <w:spacing w:line="240" w:lineRule="auto"/>
      </w:pPr>
      <w:r w:rsidRPr="00A13DDF">
        <w:t>Peones especialistas que manejen martillos neumáticos.</w:t>
      </w:r>
    </w:p>
    <w:p w14:paraId="0B38A86D" w14:textId="77777777" w:rsidR="00186F5E" w:rsidRPr="00A13DDF" w:rsidRDefault="00186F5E" w:rsidP="000D13B4">
      <w:pPr>
        <w:pStyle w:val="UZPRRAFO"/>
        <w:spacing w:line="240" w:lineRule="auto"/>
      </w:pPr>
      <w:r w:rsidRPr="00A13DDF">
        <w:t>Conductores de máquinas para el movimiento de tierras o de escombros.</w:t>
      </w:r>
    </w:p>
    <w:p w14:paraId="17A21C9D" w14:textId="77777777" w:rsidR="00186F5E" w:rsidRPr="00A13DDF" w:rsidRDefault="00186F5E" w:rsidP="000D13B4">
      <w:pPr>
        <w:pStyle w:val="UZPRRAFO"/>
        <w:spacing w:line="240" w:lineRule="auto"/>
      </w:pPr>
      <w:r w:rsidRPr="00A13DDF">
        <w:t>Conductores de motovolquetes autopropulsados, (dúmperes).</w:t>
      </w:r>
    </w:p>
    <w:p w14:paraId="413083A9" w14:textId="77777777" w:rsidR="00186F5E" w:rsidRPr="00A13DDF" w:rsidRDefault="00186F5E" w:rsidP="000D13B4">
      <w:pPr>
        <w:pStyle w:val="UZPRRAFO"/>
        <w:spacing w:line="240" w:lineRule="auto"/>
      </w:pPr>
      <w:r w:rsidRPr="00A13DDF">
        <w:t xml:space="preserve"> </w:t>
      </w:r>
    </w:p>
    <w:p w14:paraId="7D37AEF3" w14:textId="7464015D" w:rsidR="00186F5E" w:rsidRPr="00A13DDF" w:rsidRDefault="000A2A0B" w:rsidP="000D13B4">
      <w:pPr>
        <w:pStyle w:val="UZTITULO3"/>
      </w:pPr>
      <w:bookmarkStart w:id="979" w:name="_Toc183437809"/>
      <w:bookmarkStart w:id="980" w:name="_Toc202072502"/>
      <w:bookmarkStart w:id="981" w:name="_Toc211411578"/>
      <w:bookmarkStart w:id="982" w:name="_Toc226456122"/>
      <w:bookmarkStart w:id="983" w:name="_Toc226515135"/>
      <w:r w:rsidRPr="00A13DDF">
        <w:t>FAJA DE PROTECCIÓN CONTRA SOBREESFUERZOS</w:t>
      </w:r>
      <w:bookmarkEnd w:id="979"/>
      <w:bookmarkEnd w:id="980"/>
      <w:bookmarkEnd w:id="981"/>
      <w:bookmarkEnd w:id="982"/>
      <w:bookmarkEnd w:id="983"/>
    </w:p>
    <w:p w14:paraId="5C3FA832" w14:textId="77777777" w:rsidR="00186F5E" w:rsidRPr="00A13DDF" w:rsidRDefault="00186F5E" w:rsidP="006D2CD2">
      <w:pPr>
        <w:pStyle w:val="UZPRRAFO"/>
        <w:spacing w:line="240" w:lineRule="auto"/>
      </w:pPr>
      <w:r w:rsidRPr="00A13DDF">
        <w:t>Especificación técnica.</w:t>
      </w:r>
    </w:p>
    <w:p w14:paraId="11247330" w14:textId="77777777" w:rsidR="00186F5E" w:rsidRPr="00A13DDF" w:rsidRDefault="00186F5E" w:rsidP="006D2CD2">
      <w:pPr>
        <w:pStyle w:val="UZPRRAFO"/>
        <w:spacing w:line="240" w:lineRule="auto"/>
      </w:pPr>
      <w:r w:rsidRPr="00A13DDF">
        <w:t>Unidad de faja de protección contra sobreesfuerzos, para la protección de la zona lumbar del cuerpo humano. Fabricada en cuero y material sintético ligero. Ajustable en la parte delantera mediante hebillas. Con marca CE. según normas E.P.I.</w:t>
      </w:r>
    </w:p>
    <w:p w14:paraId="3E63B6EE" w14:textId="77777777" w:rsidR="00186F5E" w:rsidRPr="00A13DDF" w:rsidRDefault="00186F5E" w:rsidP="006D2CD2">
      <w:pPr>
        <w:pStyle w:val="UZPRRAFO"/>
        <w:spacing w:line="240" w:lineRule="auto"/>
      </w:pPr>
      <w:r w:rsidRPr="00A13DDF">
        <w:t>Obligación de su utilización.</w:t>
      </w:r>
    </w:p>
    <w:p w14:paraId="126D8EAC" w14:textId="77777777" w:rsidR="00186F5E" w:rsidRPr="00A13DDF" w:rsidRDefault="00186F5E" w:rsidP="006D2CD2">
      <w:pPr>
        <w:pStyle w:val="UZPRRAFO"/>
        <w:spacing w:line="240" w:lineRule="auto"/>
      </w:pPr>
      <w:r w:rsidRPr="00A13DDF">
        <w:t>Para todos los trabajos de carga, descarga y transporte a hombro de objetos pesados y todos aquellos otros sujetos al riesgo de sobreesfuerzo, según el "análisis de riesgos" contenido en la "memoria".</w:t>
      </w:r>
    </w:p>
    <w:p w14:paraId="10071788" w14:textId="77777777" w:rsidR="00186F5E" w:rsidRPr="00A13DDF" w:rsidRDefault="00186F5E" w:rsidP="006D2CD2">
      <w:pPr>
        <w:pStyle w:val="UZPRRAFO"/>
        <w:spacing w:line="240" w:lineRule="auto"/>
      </w:pPr>
      <w:r w:rsidRPr="00A13DDF">
        <w:t>Ámbito de obligación de su utilización.</w:t>
      </w:r>
    </w:p>
    <w:p w14:paraId="7B1E74F9" w14:textId="77777777" w:rsidR="00186F5E" w:rsidRPr="00A13DDF" w:rsidRDefault="00186F5E" w:rsidP="006D2CD2">
      <w:pPr>
        <w:pStyle w:val="UZPRRAFO"/>
        <w:spacing w:line="240" w:lineRule="auto"/>
      </w:pPr>
      <w:r w:rsidRPr="00A13DDF">
        <w:t>En cualquier punto de la obra en el que se realicen trabajos de carga, transporte a hombro y descarga.</w:t>
      </w:r>
    </w:p>
    <w:p w14:paraId="5A7A79FA" w14:textId="77777777" w:rsidR="00186F5E" w:rsidRPr="00A13DDF" w:rsidRDefault="00186F5E" w:rsidP="006D2CD2">
      <w:pPr>
        <w:pStyle w:val="UZPRRAFO"/>
        <w:spacing w:line="240" w:lineRule="auto"/>
      </w:pPr>
      <w:r w:rsidRPr="00A13DDF">
        <w:t>Obligados a utilizar la faja de protección contra sobreesfuerzos.</w:t>
      </w:r>
    </w:p>
    <w:p w14:paraId="27A66009" w14:textId="77777777" w:rsidR="00186F5E" w:rsidRPr="00A13DDF" w:rsidRDefault="00186F5E" w:rsidP="006D2CD2">
      <w:pPr>
        <w:pStyle w:val="UZPRRAFO"/>
        <w:spacing w:line="240" w:lineRule="auto"/>
      </w:pPr>
      <w:r w:rsidRPr="00A13DDF">
        <w:t>Peones en general, que realicen trabajos de ayudantía en los que deban transportar cargas.</w:t>
      </w:r>
    </w:p>
    <w:p w14:paraId="34BF088B" w14:textId="77777777" w:rsidR="00186F5E" w:rsidRPr="00A13DDF" w:rsidRDefault="00186F5E" w:rsidP="006D2CD2">
      <w:pPr>
        <w:pStyle w:val="UZPRRAFO"/>
        <w:spacing w:line="240" w:lineRule="auto"/>
      </w:pPr>
      <w:r w:rsidRPr="00A13DDF">
        <w:lastRenderedPageBreak/>
        <w:t>Peones dedicados a labores de carga, transporte a brazo y descarga de objetos.</w:t>
      </w:r>
    </w:p>
    <w:p w14:paraId="1FB79D15" w14:textId="77777777" w:rsidR="00186F5E" w:rsidRPr="00A13DDF" w:rsidRDefault="00186F5E" w:rsidP="006D2CD2">
      <w:pPr>
        <w:pStyle w:val="UZPRRAFO"/>
        <w:spacing w:line="240" w:lineRule="auto"/>
      </w:pPr>
      <w:r w:rsidRPr="00A13DDF">
        <w:t>Oficiales, ayudantes y peones que manejen la siguiente maquinaria: motovolquete autotransportado dúmper). Martillos neumáticos. Pisones mecánicos.</w:t>
      </w:r>
    </w:p>
    <w:p w14:paraId="6211E746" w14:textId="77777777" w:rsidR="00186F5E" w:rsidRPr="00A13DDF" w:rsidRDefault="00186F5E" w:rsidP="006D2CD2">
      <w:pPr>
        <w:pStyle w:val="UZPRRAFO"/>
        <w:spacing w:line="240" w:lineRule="auto"/>
      </w:pPr>
    </w:p>
    <w:p w14:paraId="63E24E8E" w14:textId="030284F7" w:rsidR="00186F5E" w:rsidRPr="00A13DDF" w:rsidRDefault="000A2A0B" w:rsidP="000A2A0B">
      <w:pPr>
        <w:pStyle w:val="UZTITULO3"/>
      </w:pPr>
      <w:r w:rsidRPr="00A13DDF">
        <w:t xml:space="preserve"> </w:t>
      </w:r>
      <w:bookmarkStart w:id="984" w:name="_Toc202072503"/>
      <w:bookmarkStart w:id="985" w:name="_Toc211411579"/>
      <w:bookmarkStart w:id="986" w:name="_Toc226456123"/>
      <w:bookmarkStart w:id="987" w:name="_Toc226515136"/>
      <w:r w:rsidRPr="00A13DDF">
        <w:t>FILTRO MECÁNICO PARA MASCARILLA CONTRA EL POLVO</w:t>
      </w:r>
      <w:bookmarkEnd w:id="984"/>
      <w:bookmarkEnd w:id="985"/>
      <w:bookmarkEnd w:id="986"/>
      <w:bookmarkEnd w:id="987"/>
    </w:p>
    <w:p w14:paraId="7BEC8D87" w14:textId="77777777" w:rsidR="00186F5E" w:rsidRPr="00A13DDF" w:rsidRDefault="00186F5E" w:rsidP="006D2CD2">
      <w:pPr>
        <w:pStyle w:val="UZPRRAFO"/>
        <w:spacing w:line="240" w:lineRule="auto"/>
      </w:pPr>
      <w:r w:rsidRPr="00A13DDF">
        <w:t>Especificación técnica.</w:t>
      </w:r>
    </w:p>
    <w:p w14:paraId="3CFE5C1E" w14:textId="77777777" w:rsidR="00186F5E" w:rsidRPr="00A13DDF" w:rsidRDefault="00186F5E" w:rsidP="006D2CD2">
      <w:pPr>
        <w:pStyle w:val="UZPRRAFO"/>
        <w:spacing w:line="240" w:lineRule="auto"/>
      </w:pPr>
      <w:r w:rsidRPr="00A13DDF">
        <w:t>Unidad de filtro para recambio del de las mascarillas contra el polvo, con una retención de partículas superior al 98 %. Con marca CE. según normas E.P.I.</w:t>
      </w:r>
    </w:p>
    <w:p w14:paraId="0520D048" w14:textId="77777777" w:rsidR="00186F5E" w:rsidRPr="00A13DDF" w:rsidRDefault="00186F5E" w:rsidP="006D2CD2">
      <w:pPr>
        <w:pStyle w:val="UZPRRAFO"/>
        <w:spacing w:line="240" w:lineRule="auto"/>
      </w:pPr>
      <w:r w:rsidRPr="00A13DDF">
        <w:t>Obligación de su utilización.</w:t>
      </w:r>
    </w:p>
    <w:p w14:paraId="56E3046A" w14:textId="77777777" w:rsidR="00186F5E" w:rsidRPr="00A13DDF" w:rsidRDefault="00186F5E" w:rsidP="006D2CD2">
      <w:pPr>
        <w:pStyle w:val="UZPRRAFO"/>
        <w:spacing w:line="240" w:lineRule="auto"/>
      </w:pPr>
      <w:r w:rsidRPr="00A13DDF">
        <w:t xml:space="preserve">En cualquier trabajo a realizar en atmósferas saturadas de polvo o con producción de polvo, en el que esté indicado el cambio de filtro por rotura o saturación. Del cambio se dará cuenta documental al coordinador en materia de seguridad y salud durante la ejecución de la obra, y en su caso, a la Dirección Facultativa. </w:t>
      </w:r>
    </w:p>
    <w:p w14:paraId="5E2D416E" w14:textId="77777777" w:rsidR="00186F5E" w:rsidRPr="00A13DDF" w:rsidRDefault="00186F5E" w:rsidP="006D2CD2">
      <w:pPr>
        <w:pStyle w:val="UZPRRAFO"/>
        <w:spacing w:line="240" w:lineRule="auto"/>
      </w:pPr>
      <w:r w:rsidRPr="00A13DDF">
        <w:t>Ámbito de obligación de su utilización.</w:t>
      </w:r>
    </w:p>
    <w:p w14:paraId="0933FA85" w14:textId="77777777" w:rsidR="00186F5E" w:rsidRPr="00A13DDF" w:rsidRDefault="00186F5E" w:rsidP="006D2CD2">
      <w:pPr>
        <w:pStyle w:val="UZPRRAFO"/>
        <w:spacing w:line="240" w:lineRule="auto"/>
      </w:pPr>
      <w:r w:rsidRPr="00A13DDF">
        <w:t>Toda la obra, independientemente del sistema de contratación utilizado.</w:t>
      </w:r>
    </w:p>
    <w:p w14:paraId="2A1E86D3" w14:textId="77777777" w:rsidR="00186F5E" w:rsidRPr="00A13DDF" w:rsidRDefault="00186F5E" w:rsidP="006D2CD2">
      <w:pPr>
        <w:pStyle w:val="UZPRRAFO"/>
        <w:spacing w:line="240" w:lineRule="auto"/>
      </w:pPr>
      <w:r w:rsidRPr="00A13DDF">
        <w:t>Obligados a utilizar el filtro mecánico para mascarilla contra el polvo.</w:t>
      </w:r>
    </w:p>
    <w:p w14:paraId="70272391" w14:textId="77777777" w:rsidR="00186F5E" w:rsidRPr="00A13DDF" w:rsidRDefault="00186F5E" w:rsidP="006D2CD2">
      <w:pPr>
        <w:pStyle w:val="UZPRRAFO"/>
        <w:spacing w:line="240" w:lineRule="auto"/>
      </w:pPr>
      <w:r w:rsidRPr="00A13DDF">
        <w:t>Oficiales, ayudantes y peones sueltos o especialistas que realicen trabajos con martillos neumáticos, rozadoras, taladros y sierras circulares en general.</w:t>
      </w:r>
    </w:p>
    <w:p w14:paraId="288C667E" w14:textId="77777777" w:rsidR="00186F5E" w:rsidRPr="00A13DDF" w:rsidRDefault="00186F5E" w:rsidP="006D2CD2">
      <w:pPr>
        <w:pStyle w:val="UZPRRAFO"/>
        <w:spacing w:line="240" w:lineRule="auto"/>
      </w:pPr>
      <w:r w:rsidRPr="00A13DDF">
        <w:t xml:space="preserve"> </w:t>
      </w:r>
    </w:p>
    <w:p w14:paraId="2D44AA25" w14:textId="472984FC" w:rsidR="00186F5E" w:rsidRPr="00A13DDF" w:rsidRDefault="000A2A0B" w:rsidP="000A2A0B">
      <w:pPr>
        <w:pStyle w:val="UZTITULO3"/>
      </w:pPr>
      <w:bookmarkStart w:id="988" w:name="_Toc183437810"/>
      <w:bookmarkStart w:id="989" w:name="_Toc202072504"/>
      <w:bookmarkStart w:id="990" w:name="_Toc211411580"/>
      <w:bookmarkStart w:id="991" w:name="_Toc226456124"/>
      <w:bookmarkStart w:id="992" w:name="_Toc226515137"/>
      <w:r w:rsidRPr="00A13DDF">
        <w:t>FILTRO NEUTRO DE PROTECCIÓN CONTRA LOS IMPACTOS PARA LAS GAFAS DE SOLDADOR</w:t>
      </w:r>
      <w:bookmarkEnd w:id="988"/>
      <w:bookmarkEnd w:id="989"/>
      <w:bookmarkEnd w:id="990"/>
      <w:bookmarkEnd w:id="991"/>
      <w:bookmarkEnd w:id="992"/>
    </w:p>
    <w:p w14:paraId="3E401406" w14:textId="77777777" w:rsidR="00186F5E" w:rsidRPr="00A13DDF" w:rsidRDefault="00186F5E" w:rsidP="006D2CD2">
      <w:pPr>
        <w:pStyle w:val="UZPRRAFO"/>
        <w:spacing w:line="240" w:lineRule="auto"/>
      </w:pPr>
      <w:r w:rsidRPr="00A13DDF">
        <w:t>Especificación técnica.</w:t>
      </w:r>
    </w:p>
    <w:p w14:paraId="3B4D0811" w14:textId="77777777" w:rsidR="00186F5E" w:rsidRPr="00A13DDF" w:rsidRDefault="00186F5E" w:rsidP="006D2CD2">
      <w:pPr>
        <w:pStyle w:val="UZPRRAFO"/>
        <w:spacing w:line="240" w:lineRule="auto"/>
      </w:pPr>
      <w:r w:rsidRPr="00A13DDF">
        <w:t>Unidad de filtro óptico de seguridad contra impactos, para instalar en las gafas de soldador, contra los fragmentos proyectados durante los trabajos de esmerilado o picado de cordones de soldaduras. Con marca CE, según normas EPI.</w:t>
      </w:r>
    </w:p>
    <w:p w14:paraId="153B3E82" w14:textId="77777777" w:rsidR="00186F5E" w:rsidRPr="00A13DDF" w:rsidRDefault="00186F5E" w:rsidP="006D2CD2">
      <w:pPr>
        <w:pStyle w:val="UZPRRAFO"/>
        <w:spacing w:line="240" w:lineRule="auto"/>
      </w:pPr>
      <w:r w:rsidRPr="00A13DDF">
        <w:t>Obligación de su utilización.</w:t>
      </w:r>
    </w:p>
    <w:p w14:paraId="1CD9BBE6" w14:textId="77777777" w:rsidR="00186F5E" w:rsidRPr="00A13DDF" w:rsidRDefault="00186F5E" w:rsidP="006D2CD2">
      <w:pPr>
        <w:pStyle w:val="UZPRRAFO"/>
        <w:spacing w:line="240" w:lineRule="auto"/>
      </w:pPr>
      <w:r w:rsidRPr="00A13DDF">
        <w:t>En todas las situaciones provocadas por: rotura u opacidad de los oculares filtrantes contra los impactos  de las gafas de soldador.</w:t>
      </w:r>
    </w:p>
    <w:p w14:paraId="680A22A5" w14:textId="77777777" w:rsidR="00186F5E" w:rsidRPr="00A13DDF" w:rsidRDefault="00186F5E" w:rsidP="006D2CD2">
      <w:pPr>
        <w:pStyle w:val="UZPRRAFO"/>
        <w:spacing w:line="240" w:lineRule="auto"/>
      </w:pPr>
      <w:r w:rsidRPr="00A13DDF">
        <w:t>Del cambio de filtro se dará cuenta documental al coordinador de seguridad y salud durante la ejecución de la obra, independientemente de que la filiación profesional del trabajador sea de empresa contratista, subcontratista o autónomo.</w:t>
      </w:r>
    </w:p>
    <w:p w14:paraId="67E007B4" w14:textId="77777777" w:rsidR="00186F5E" w:rsidRPr="00A13DDF" w:rsidRDefault="00186F5E" w:rsidP="006D2CD2">
      <w:pPr>
        <w:pStyle w:val="UZPRRAFO"/>
        <w:spacing w:line="240" w:lineRule="auto"/>
      </w:pPr>
      <w:r w:rsidRPr="00A13DDF">
        <w:t>Ámbito de obligación de su utilización.</w:t>
      </w:r>
    </w:p>
    <w:p w14:paraId="18947696" w14:textId="77777777" w:rsidR="00186F5E" w:rsidRPr="00A13DDF" w:rsidRDefault="00186F5E" w:rsidP="006D2CD2">
      <w:pPr>
        <w:pStyle w:val="UZPRRAFO"/>
        <w:spacing w:line="240" w:lineRule="auto"/>
      </w:pPr>
      <w:r w:rsidRPr="00A13DDF">
        <w:t>En cualquier trabajo de soldadura eléctrica, oxiacetilénica y oxicorte, que deba realizarse en el ámbito de la obra, independientemente del sistema de contratación utilizado.</w:t>
      </w:r>
    </w:p>
    <w:p w14:paraId="12960514" w14:textId="77777777" w:rsidR="00186F5E" w:rsidRPr="00A13DDF" w:rsidRDefault="00186F5E" w:rsidP="006D2CD2">
      <w:pPr>
        <w:pStyle w:val="UZPRRAFO"/>
        <w:spacing w:line="240" w:lineRule="auto"/>
      </w:pPr>
      <w:r w:rsidRPr="00A13DDF">
        <w:t>Obligados a utilizar filtro neutro de protección contra los impactos, para las gafas de soldador.</w:t>
      </w:r>
    </w:p>
    <w:p w14:paraId="204D86AA" w14:textId="77777777" w:rsidR="00186F5E" w:rsidRPr="00A13DDF" w:rsidRDefault="00186F5E" w:rsidP="006D2CD2">
      <w:pPr>
        <w:pStyle w:val="UZPRRAFO"/>
        <w:spacing w:line="240" w:lineRule="auto"/>
      </w:pPr>
      <w:r w:rsidRPr="00A13DDF">
        <w:t>Discrecionalmente los oficiales y ayudantes de soldadura, que utilicen la pantalla de protección contra las radiaciones del arco voltaico o del oxicorte, independientemente de su diseño operativo.</w:t>
      </w:r>
    </w:p>
    <w:p w14:paraId="5933FCA6" w14:textId="77777777" w:rsidR="00186F5E" w:rsidRPr="00A13DDF" w:rsidRDefault="00186F5E" w:rsidP="006D2CD2">
      <w:pPr>
        <w:pStyle w:val="UZPRRAFO"/>
        <w:spacing w:line="240" w:lineRule="auto"/>
      </w:pPr>
      <w:r w:rsidRPr="00A13DDF">
        <w:t>Los peones ordinarios de ayuda a las tareas de soldaduras eléctrica, oxiacetilénica y oxicorte que utilicen pantallas de protección como las descritas.</w:t>
      </w:r>
    </w:p>
    <w:p w14:paraId="3A7064CA" w14:textId="77777777" w:rsidR="00186F5E" w:rsidRPr="00A13DDF" w:rsidRDefault="00186F5E" w:rsidP="006D2CD2">
      <w:pPr>
        <w:pStyle w:val="UZPRRAFO"/>
        <w:spacing w:line="240" w:lineRule="auto"/>
      </w:pPr>
    </w:p>
    <w:p w14:paraId="04D77639" w14:textId="099FEA80" w:rsidR="00186F5E" w:rsidRPr="00A13DDF" w:rsidRDefault="000A2A0B" w:rsidP="000A2A0B">
      <w:pPr>
        <w:pStyle w:val="UZTITULO3"/>
      </w:pPr>
      <w:bookmarkStart w:id="993" w:name="_Toc183437811"/>
      <w:bookmarkStart w:id="994" w:name="_Toc202072505"/>
      <w:bookmarkStart w:id="995" w:name="_Toc211411581"/>
      <w:bookmarkStart w:id="996" w:name="_Toc226456125"/>
      <w:bookmarkStart w:id="997" w:name="_Toc226515138"/>
      <w:r w:rsidRPr="00A13DDF">
        <w:t>FILTRO NEUTRO DE PROTECCIÓN CONTRA IMPACTOS PARA LA PANTALLA DE SOLDADOR</w:t>
      </w:r>
      <w:bookmarkEnd w:id="993"/>
      <w:bookmarkEnd w:id="994"/>
      <w:bookmarkEnd w:id="995"/>
      <w:bookmarkEnd w:id="996"/>
      <w:bookmarkEnd w:id="997"/>
    </w:p>
    <w:p w14:paraId="58DF1E34" w14:textId="77777777" w:rsidR="00186F5E" w:rsidRPr="00A13DDF" w:rsidRDefault="00186F5E" w:rsidP="006D2CD2">
      <w:pPr>
        <w:pStyle w:val="UZPRRAFO"/>
        <w:spacing w:line="240" w:lineRule="auto"/>
      </w:pPr>
      <w:r w:rsidRPr="00A13DDF">
        <w:t>Especificación técnica.</w:t>
      </w:r>
    </w:p>
    <w:p w14:paraId="0296A542" w14:textId="77777777" w:rsidR="00186F5E" w:rsidRPr="00A13DDF" w:rsidRDefault="00186F5E" w:rsidP="006D2CD2">
      <w:pPr>
        <w:pStyle w:val="UZPRRAFO"/>
        <w:spacing w:line="240" w:lineRule="auto"/>
      </w:pPr>
      <w:r w:rsidRPr="00A13DDF">
        <w:t>Unidad de filtro óptico de seguridad contra impactos, para instalar en las pantallas de soldador, contra los fragmentos proyectados durante los trabajos de esmerilado o picado de cordones de soldaduras. Con marca CE, según normas EPI.</w:t>
      </w:r>
    </w:p>
    <w:p w14:paraId="684E8BD2" w14:textId="77777777" w:rsidR="00186F5E" w:rsidRPr="00A13DDF" w:rsidRDefault="00186F5E" w:rsidP="006D2CD2">
      <w:pPr>
        <w:pStyle w:val="UZPRRAFO"/>
        <w:spacing w:line="240" w:lineRule="auto"/>
      </w:pPr>
      <w:r w:rsidRPr="00A13DDF">
        <w:t>Obligación de su utilización.</w:t>
      </w:r>
    </w:p>
    <w:p w14:paraId="2856F5FF" w14:textId="77777777" w:rsidR="00186F5E" w:rsidRPr="00A13DDF" w:rsidRDefault="00186F5E" w:rsidP="006D2CD2">
      <w:pPr>
        <w:pStyle w:val="UZPRRAFO"/>
        <w:spacing w:line="240" w:lineRule="auto"/>
      </w:pPr>
      <w:r w:rsidRPr="00A13DDF">
        <w:t>En todas las situaciones provocadas por: rotura u opacidad de los oculares filtrantes contra los impactos de  pantallas de soldador.</w:t>
      </w:r>
    </w:p>
    <w:p w14:paraId="2B280809" w14:textId="77777777" w:rsidR="00186F5E" w:rsidRPr="00A13DDF" w:rsidRDefault="00186F5E" w:rsidP="006D2CD2">
      <w:pPr>
        <w:pStyle w:val="UZPRRAFO"/>
        <w:spacing w:line="240" w:lineRule="auto"/>
      </w:pPr>
      <w:r w:rsidRPr="00A13DDF">
        <w:t>Del cambio de filtro se dará cuenta documental al coordinador en materia de seguridad y salud durante la ejecución de la obra, y en su caso, a la Dirección Facultativa, independientemente de que la filiación profesional del trabajador sea empresa contratista, subcontratista o autónomo.</w:t>
      </w:r>
    </w:p>
    <w:p w14:paraId="39C9174A" w14:textId="77777777" w:rsidR="00186F5E" w:rsidRPr="00A13DDF" w:rsidRDefault="00186F5E" w:rsidP="006D2CD2">
      <w:pPr>
        <w:pStyle w:val="UZPRRAFO"/>
        <w:spacing w:line="240" w:lineRule="auto"/>
      </w:pPr>
      <w:r w:rsidRPr="00A13DDF">
        <w:t>Ámbito de obligación de la utilización.</w:t>
      </w:r>
    </w:p>
    <w:p w14:paraId="728F3970" w14:textId="77777777" w:rsidR="00186F5E" w:rsidRPr="00A13DDF" w:rsidRDefault="00186F5E" w:rsidP="006D2CD2">
      <w:pPr>
        <w:pStyle w:val="UZPRRAFO"/>
        <w:spacing w:line="240" w:lineRule="auto"/>
      </w:pPr>
      <w:r w:rsidRPr="00A13DDF">
        <w:lastRenderedPageBreak/>
        <w:t>En cualquier trabajo de soldadura eléctrica, oxiacetilénica y oxicorte, que deba realizarse en el ámbito de la obra, independientemente del sistema de contratación utilizado.</w:t>
      </w:r>
    </w:p>
    <w:p w14:paraId="7B9B696E" w14:textId="77777777" w:rsidR="00186F5E" w:rsidRPr="00A13DDF" w:rsidRDefault="00186F5E" w:rsidP="006D2CD2">
      <w:pPr>
        <w:pStyle w:val="UZPRRAFO"/>
        <w:spacing w:line="240" w:lineRule="auto"/>
      </w:pPr>
      <w:r w:rsidRPr="00A13DDF">
        <w:t>Obligados a utilizar filtro neutro de protección contra impactos para la pantalla de soldador.</w:t>
      </w:r>
    </w:p>
    <w:p w14:paraId="1428A8F5" w14:textId="77777777" w:rsidR="00186F5E" w:rsidRPr="00A13DDF" w:rsidRDefault="00186F5E" w:rsidP="006D2CD2">
      <w:pPr>
        <w:pStyle w:val="UZPRRAFO"/>
        <w:spacing w:line="240" w:lineRule="auto"/>
      </w:pPr>
      <w:r w:rsidRPr="00A13DDF">
        <w:t>Discrecionalmente los oficiales y ayudantes de soldadura, que utilicen la pantalla de protección contra las radiaciones del arco voltaico o del oxicorte, independientemente de su diseño operativo.</w:t>
      </w:r>
    </w:p>
    <w:p w14:paraId="76E68C8D" w14:textId="77777777" w:rsidR="00186F5E" w:rsidRPr="00A13DDF" w:rsidRDefault="00186F5E" w:rsidP="006D2CD2">
      <w:pPr>
        <w:pStyle w:val="UZPRRAFO"/>
        <w:spacing w:line="240" w:lineRule="auto"/>
      </w:pPr>
      <w:r w:rsidRPr="00A13DDF">
        <w:t>Los peones ordinarios de ayuda a las tareas de soldaduras eléctrica, oxiacetilénica y oxicorte que utilicen pantallas de protección como las descritas.</w:t>
      </w:r>
    </w:p>
    <w:p w14:paraId="05AAFD5B" w14:textId="77777777" w:rsidR="00186F5E" w:rsidRPr="00A13DDF" w:rsidRDefault="00186F5E" w:rsidP="006D2CD2">
      <w:pPr>
        <w:pStyle w:val="UZPRRAFO"/>
        <w:spacing w:line="240" w:lineRule="auto"/>
      </w:pPr>
      <w:r w:rsidRPr="00A13DDF">
        <w:t xml:space="preserve"> </w:t>
      </w:r>
    </w:p>
    <w:p w14:paraId="0BC6308D" w14:textId="77D192FC" w:rsidR="00186F5E" w:rsidRPr="00A13DDF" w:rsidRDefault="000A2A0B" w:rsidP="000A2A0B">
      <w:pPr>
        <w:pStyle w:val="UZTITULO3"/>
      </w:pPr>
      <w:bookmarkStart w:id="998" w:name="_Toc183437812"/>
      <w:bookmarkStart w:id="999" w:name="_Toc202072506"/>
      <w:bookmarkStart w:id="1000" w:name="_Toc211411582"/>
      <w:bookmarkStart w:id="1001" w:name="_Toc226456126"/>
      <w:bookmarkStart w:id="1002" w:name="_Toc226515139"/>
      <w:r w:rsidRPr="00A13DDF">
        <w:t>FILTRO PARA RADIACIONES DE ARCO VOLTAICO, PARA LAS GAFAS DE SOLDADOR</w:t>
      </w:r>
      <w:bookmarkEnd w:id="998"/>
      <w:bookmarkEnd w:id="999"/>
      <w:bookmarkEnd w:id="1000"/>
      <w:bookmarkEnd w:id="1001"/>
      <w:bookmarkEnd w:id="1002"/>
    </w:p>
    <w:p w14:paraId="4D41564E" w14:textId="77777777" w:rsidR="00186F5E" w:rsidRPr="00A13DDF" w:rsidRDefault="00186F5E" w:rsidP="006D2CD2">
      <w:pPr>
        <w:pStyle w:val="UZPRRAFO"/>
        <w:spacing w:line="240" w:lineRule="auto"/>
      </w:pPr>
      <w:r w:rsidRPr="00A13DDF">
        <w:t>Especificación técnica.</w:t>
      </w:r>
    </w:p>
    <w:p w14:paraId="5E98DA4E" w14:textId="77777777" w:rsidR="00186F5E" w:rsidRPr="00A13DDF" w:rsidRDefault="00186F5E" w:rsidP="006D2CD2">
      <w:pPr>
        <w:pStyle w:val="UZPRRAFO"/>
        <w:spacing w:line="240" w:lineRule="auto"/>
      </w:pPr>
      <w:r w:rsidRPr="00A13DDF">
        <w:t>Unidad de filtro óptico de seguridad contra las radiaciones y chispas de soldaduras eléctrica, oxiacetilénica y oxicorte, para recambio de las ópticas filtrantes de las gafas de soldador. Con marca CE, según normas E.P.I.</w:t>
      </w:r>
    </w:p>
    <w:p w14:paraId="28FBD8B9" w14:textId="77777777" w:rsidR="00186F5E" w:rsidRPr="00A13DDF" w:rsidRDefault="00186F5E" w:rsidP="006D2CD2">
      <w:pPr>
        <w:pStyle w:val="UZPRRAFO"/>
        <w:spacing w:line="240" w:lineRule="auto"/>
      </w:pPr>
      <w:r w:rsidRPr="00A13DDF">
        <w:t>Cumplimiento de normas UNE.</w:t>
      </w:r>
    </w:p>
    <w:p w14:paraId="60B60ABF" w14:textId="77777777" w:rsidR="00186F5E" w:rsidRPr="00A13DDF" w:rsidRDefault="00186F5E" w:rsidP="006D2CD2">
      <w:pPr>
        <w:pStyle w:val="UZPRRAFO"/>
        <w:spacing w:line="240" w:lineRule="auto"/>
      </w:pPr>
      <w:r w:rsidRPr="00A13DDF">
        <w:t xml:space="preserve">Los filtro para radiaciones de arco voltaico, cumplirán las siguientes normas UNE: </w:t>
      </w:r>
    </w:p>
    <w:p w14:paraId="42C71D8C" w14:textId="77777777" w:rsidR="00186F5E" w:rsidRPr="00A13DDF" w:rsidRDefault="00186F5E" w:rsidP="006D2CD2">
      <w:pPr>
        <w:pStyle w:val="UZPRRAFO"/>
        <w:spacing w:line="240" w:lineRule="auto"/>
      </w:pPr>
      <w:r w:rsidRPr="00A13DDF">
        <w:t>UNE. EN 169/93</w:t>
      </w:r>
    </w:p>
    <w:p w14:paraId="6BC56DBB" w14:textId="77777777" w:rsidR="00186F5E" w:rsidRPr="00A13DDF" w:rsidRDefault="00186F5E" w:rsidP="006D2CD2">
      <w:pPr>
        <w:pStyle w:val="UZPRRAFO"/>
        <w:spacing w:line="240" w:lineRule="auto"/>
      </w:pPr>
      <w:r w:rsidRPr="00A13DDF">
        <w:t>UNE. EN 169/92</w:t>
      </w:r>
    </w:p>
    <w:p w14:paraId="100F9207" w14:textId="77777777" w:rsidR="00186F5E" w:rsidRPr="00A13DDF" w:rsidRDefault="00186F5E" w:rsidP="006D2CD2">
      <w:pPr>
        <w:pStyle w:val="UZPRRAFO"/>
        <w:spacing w:line="240" w:lineRule="auto"/>
      </w:pPr>
      <w:r w:rsidRPr="00A13DDF">
        <w:t>UNE. EN 170/93</w:t>
      </w:r>
    </w:p>
    <w:p w14:paraId="4061CA05" w14:textId="77777777" w:rsidR="00186F5E" w:rsidRPr="00A13DDF" w:rsidRDefault="00186F5E" w:rsidP="006D2CD2">
      <w:pPr>
        <w:pStyle w:val="UZPRRAFO"/>
        <w:spacing w:line="240" w:lineRule="auto"/>
      </w:pPr>
      <w:r w:rsidRPr="00A13DDF">
        <w:t>UNE. EN 161/93</w:t>
      </w:r>
    </w:p>
    <w:p w14:paraId="028FF37E" w14:textId="77777777" w:rsidR="00186F5E" w:rsidRPr="00A13DDF" w:rsidRDefault="00186F5E" w:rsidP="006D2CD2">
      <w:pPr>
        <w:pStyle w:val="UZPRRAFO"/>
        <w:spacing w:line="240" w:lineRule="auto"/>
      </w:pPr>
      <w:r w:rsidRPr="00A13DDF">
        <w:t>UNE. EN 379/94</w:t>
      </w:r>
    </w:p>
    <w:p w14:paraId="677CDBCC" w14:textId="77777777" w:rsidR="00186F5E" w:rsidRPr="00A13DDF" w:rsidRDefault="00186F5E" w:rsidP="006D2CD2">
      <w:pPr>
        <w:pStyle w:val="UZPRRAFO"/>
        <w:spacing w:line="240" w:lineRule="auto"/>
      </w:pPr>
      <w:r w:rsidRPr="00A13DDF">
        <w:t>Obligación de su utilización.</w:t>
      </w:r>
    </w:p>
    <w:p w14:paraId="3C0915B3" w14:textId="77777777" w:rsidR="00186F5E" w:rsidRPr="00A13DDF" w:rsidRDefault="00186F5E" w:rsidP="006D2CD2">
      <w:pPr>
        <w:pStyle w:val="UZPRRAFO"/>
        <w:spacing w:line="240" w:lineRule="auto"/>
      </w:pPr>
      <w:r w:rsidRPr="00A13DDF">
        <w:t>En todas las situaciones provocadas por rotura u opacidad de los oculares filtrantes de las gafas de soldador.</w:t>
      </w:r>
    </w:p>
    <w:p w14:paraId="439256C8" w14:textId="77777777" w:rsidR="00186F5E" w:rsidRPr="00A13DDF" w:rsidRDefault="00186F5E" w:rsidP="006D2CD2">
      <w:pPr>
        <w:pStyle w:val="UZPRRAFO"/>
        <w:spacing w:line="240" w:lineRule="auto"/>
      </w:pPr>
      <w:r w:rsidRPr="00A13DDF">
        <w:t>Del cambio de filtro se dará cuenta documental, al Coordinador de seguridad y salud durante la ejecución de la obra, independientemente de que la filiación profesional del trabajador sea de empresa contratista, subcontratista o autónomo.</w:t>
      </w:r>
    </w:p>
    <w:p w14:paraId="60181FEE" w14:textId="77777777" w:rsidR="00186F5E" w:rsidRPr="00A13DDF" w:rsidRDefault="00186F5E" w:rsidP="006D2CD2">
      <w:pPr>
        <w:pStyle w:val="UZPRRAFO"/>
        <w:spacing w:line="240" w:lineRule="auto"/>
      </w:pPr>
      <w:r w:rsidRPr="00A13DDF">
        <w:t>Ámbito de obligación de su utilización.</w:t>
      </w:r>
    </w:p>
    <w:p w14:paraId="188DCF2C" w14:textId="77777777" w:rsidR="00186F5E" w:rsidRPr="00A13DDF" w:rsidRDefault="00186F5E" w:rsidP="006D2CD2">
      <w:pPr>
        <w:pStyle w:val="UZPRRAFO"/>
        <w:spacing w:line="240" w:lineRule="auto"/>
      </w:pPr>
      <w:r w:rsidRPr="00A13DDF">
        <w:t>En cualquier trabajo de soldadura eléctrica, oxiacetilénica y oxicorte, que deba realizarse en el ámbito de la obra, independientemente del sistema de contratación utilizado.</w:t>
      </w:r>
    </w:p>
    <w:p w14:paraId="13517911" w14:textId="77777777" w:rsidR="00186F5E" w:rsidRPr="00A13DDF" w:rsidRDefault="00186F5E" w:rsidP="006D2CD2">
      <w:pPr>
        <w:pStyle w:val="UZPRRAFO"/>
        <w:spacing w:line="240" w:lineRule="auto"/>
      </w:pPr>
      <w:r w:rsidRPr="00A13DDF">
        <w:t>Obligados a utilizar el filtro para radiaciones de arco voltaico, para las gafas de soldador.</w:t>
      </w:r>
    </w:p>
    <w:p w14:paraId="379E4FDA" w14:textId="77777777" w:rsidR="00186F5E" w:rsidRPr="00A13DDF" w:rsidRDefault="00186F5E" w:rsidP="006D2CD2">
      <w:pPr>
        <w:pStyle w:val="UZPRRAFO"/>
        <w:spacing w:line="240" w:lineRule="auto"/>
      </w:pPr>
      <w:r w:rsidRPr="00A13DDF">
        <w:t>Discrecionalmente los oficiales y ayudantes de soldadura, que utilicen la pantalla de protección contra las radiaciones del arco voltaico o del oxicorte, independientemente de su diseño operativo.</w:t>
      </w:r>
    </w:p>
    <w:p w14:paraId="4F6A2D65" w14:textId="77777777" w:rsidR="00186F5E" w:rsidRPr="00A13DDF" w:rsidRDefault="00186F5E" w:rsidP="006D2CD2">
      <w:pPr>
        <w:pStyle w:val="UZPRRAFO"/>
        <w:spacing w:line="240" w:lineRule="auto"/>
      </w:pPr>
      <w:r w:rsidRPr="00A13DDF">
        <w:t>Los peones ordinarios de ayuda a las tareas de soldaduras eléctrica, oxiacetilénica y oxicorte que utilicen las gafas de protección como las descritas.</w:t>
      </w:r>
    </w:p>
    <w:p w14:paraId="375C554E" w14:textId="77777777" w:rsidR="00186F5E" w:rsidRPr="00A13DDF" w:rsidRDefault="00186F5E" w:rsidP="006D2CD2">
      <w:pPr>
        <w:pStyle w:val="UZPRRAFO"/>
        <w:spacing w:line="240" w:lineRule="auto"/>
      </w:pPr>
      <w:r w:rsidRPr="00A13DDF">
        <w:t xml:space="preserve"> </w:t>
      </w:r>
    </w:p>
    <w:p w14:paraId="6C417477" w14:textId="2E200346" w:rsidR="00186F5E" w:rsidRPr="00A13DDF" w:rsidRDefault="000A2A0B" w:rsidP="000A2A0B">
      <w:pPr>
        <w:pStyle w:val="UZTITULO3"/>
      </w:pPr>
      <w:bookmarkStart w:id="1003" w:name="_Toc183437813"/>
      <w:bookmarkStart w:id="1004" w:name="_Toc202072507"/>
      <w:bookmarkStart w:id="1005" w:name="_Toc211411583"/>
      <w:bookmarkStart w:id="1006" w:name="_Toc226456127"/>
      <w:bookmarkStart w:id="1007" w:name="_Toc226515140"/>
      <w:r w:rsidRPr="00A13DDF">
        <w:t>FILTRO PARA RADIACIONES DE ARCO VOLTAICO, PANTALLAS DE SOLDADOR</w:t>
      </w:r>
      <w:bookmarkEnd w:id="1003"/>
      <w:bookmarkEnd w:id="1004"/>
      <w:bookmarkEnd w:id="1005"/>
      <w:bookmarkEnd w:id="1006"/>
      <w:bookmarkEnd w:id="1007"/>
    </w:p>
    <w:p w14:paraId="261DDEFC" w14:textId="77777777" w:rsidR="00186F5E" w:rsidRPr="00A13DDF" w:rsidRDefault="00186F5E" w:rsidP="006D2CD2">
      <w:pPr>
        <w:pStyle w:val="UZPRRAFO"/>
        <w:spacing w:line="240" w:lineRule="auto"/>
      </w:pPr>
      <w:r w:rsidRPr="00A13DDF">
        <w:t>Especificación técnica.</w:t>
      </w:r>
    </w:p>
    <w:p w14:paraId="630036CC" w14:textId="77777777" w:rsidR="00186F5E" w:rsidRPr="00A13DDF" w:rsidRDefault="00186F5E" w:rsidP="006D2CD2">
      <w:pPr>
        <w:pStyle w:val="UZPRRAFO"/>
        <w:spacing w:line="240" w:lineRule="auto"/>
      </w:pPr>
      <w:r w:rsidRPr="00A13DDF">
        <w:t>Unidad de filtro óptico de seguridad contra las radiaciones y chispas de soldaduras eléctrica, oxiacetilénica y oxicorte, para recambio de las ópticas filtrantes de las pantallas de soldador. Con marca CE. según normas E.P.I.</w:t>
      </w:r>
    </w:p>
    <w:p w14:paraId="1A43145E" w14:textId="77777777" w:rsidR="00186F5E" w:rsidRPr="00A13DDF" w:rsidRDefault="00186F5E" w:rsidP="006D2CD2">
      <w:pPr>
        <w:pStyle w:val="UZPRRAFO"/>
        <w:spacing w:line="240" w:lineRule="auto"/>
      </w:pPr>
      <w:r w:rsidRPr="00A13DDF">
        <w:t>Cumplimiento de normas UNE.</w:t>
      </w:r>
    </w:p>
    <w:p w14:paraId="1A710EFA" w14:textId="77777777" w:rsidR="00186F5E" w:rsidRPr="00A13DDF" w:rsidRDefault="00186F5E" w:rsidP="006D2CD2">
      <w:pPr>
        <w:pStyle w:val="UZPRRAFO"/>
        <w:spacing w:line="240" w:lineRule="auto"/>
      </w:pPr>
      <w:r w:rsidRPr="00A13DDF">
        <w:t xml:space="preserve">Los filtro para radiaciones de arco voltaico, cumplirán las siguientes normas UNE: </w:t>
      </w:r>
    </w:p>
    <w:p w14:paraId="7E584277" w14:textId="77777777" w:rsidR="00186F5E" w:rsidRPr="00A13DDF" w:rsidRDefault="00186F5E" w:rsidP="006D2CD2">
      <w:pPr>
        <w:pStyle w:val="UZPRRAFO"/>
        <w:spacing w:line="240" w:lineRule="auto"/>
      </w:pPr>
      <w:r w:rsidRPr="00A13DDF">
        <w:t>UNE. EN 169/93</w:t>
      </w:r>
    </w:p>
    <w:p w14:paraId="1AFAD189" w14:textId="77777777" w:rsidR="00186F5E" w:rsidRPr="00A13DDF" w:rsidRDefault="00186F5E" w:rsidP="006D2CD2">
      <w:pPr>
        <w:pStyle w:val="UZPRRAFO"/>
        <w:spacing w:line="240" w:lineRule="auto"/>
      </w:pPr>
      <w:r w:rsidRPr="00A13DDF">
        <w:t>UNE. EN 169/92</w:t>
      </w:r>
    </w:p>
    <w:p w14:paraId="23452374" w14:textId="77777777" w:rsidR="00186F5E" w:rsidRPr="00A13DDF" w:rsidRDefault="00186F5E" w:rsidP="006D2CD2">
      <w:pPr>
        <w:pStyle w:val="UZPRRAFO"/>
        <w:spacing w:line="240" w:lineRule="auto"/>
      </w:pPr>
      <w:r w:rsidRPr="00A13DDF">
        <w:t>UNE. EN 170/93</w:t>
      </w:r>
    </w:p>
    <w:p w14:paraId="2E6DD2D6" w14:textId="77777777" w:rsidR="00186F5E" w:rsidRPr="00A13DDF" w:rsidRDefault="00186F5E" w:rsidP="006D2CD2">
      <w:pPr>
        <w:pStyle w:val="UZPRRAFO"/>
        <w:spacing w:line="240" w:lineRule="auto"/>
      </w:pPr>
      <w:r w:rsidRPr="00A13DDF">
        <w:t>UNE. EN 161/93</w:t>
      </w:r>
    </w:p>
    <w:p w14:paraId="463E3056" w14:textId="77777777" w:rsidR="00186F5E" w:rsidRPr="00A13DDF" w:rsidRDefault="00186F5E" w:rsidP="006D2CD2">
      <w:pPr>
        <w:pStyle w:val="UZPRRAFO"/>
        <w:spacing w:line="240" w:lineRule="auto"/>
      </w:pPr>
      <w:r w:rsidRPr="00A13DDF">
        <w:t>UNE. EN 379/94</w:t>
      </w:r>
    </w:p>
    <w:p w14:paraId="5AD12FDA" w14:textId="77777777" w:rsidR="00186F5E" w:rsidRPr="00A13DDF" w:rsidRDefault="00186F5E" w:rsidP="006D2CD2">
      <w:pPr>
        <w:pStyle w:val="UZPRRAFO"/>
        <w:spacing w:line="240" w:lineRule="auto"/>
      </w:pPr>
      <w:r w:rsidRPr="00A13DDF">
        <w:t>Obligación de su utilización.</w:t>
      </w:r>
    </w:p>
    <w:p w14:paraId="2625AB85" w14:textId="77777777" w:rsidR="00186F5E" w:rsidRPr="00A13DDF" w:rsidRDefault="00186F5E" w:rsidP="006D2CD2">
      <w:pPr>
        <w:pStyle w:val="UZPRRAFO"/>
        <w:spacing w:line="240" w:lineRule="auto"/>
      </w:pPr>
      <w:r w:rsidRPr="00A13DDF">
        <w:t>En todas las situaciones provocadas por rotura u opacidad de los oculares filtrantes de las pantallas de soldador.</w:t>
      </w:r>
    </w:p>
    <w:p w14:paraId="0E31C152" w14:textId="77777777" w:rsidR="00186F5E" w:rsidRPr="00A13DDF" w:rsidRDefault="00186F5E" w:rsidP="006D2CD2">
      <w:pPr>
        <w:pStyle w:val="UZPRRAFO"/>
        <w:spacing w:line="240" w:lineRule="auto"/>
      </w:pPr>
      <w:r w:rsidRPr="00A13DDF">
        <w:lastRenderedPageBreak/>
        <w:t>Del cambio de filtro se dará cuenta documental al coordinador en materia de seguridad y salud durante la ejecución de la obra, y en su caso, a la Dirección Facultativa, independientemente de que la filiación profesional del trabajador sea en empresa contratista, subcontratista o autónomo.</w:t>
      </w:r>
    </w:p>
    <w:p w14:paraId="25D21C84" w14:textId="77777777" w:rsidR="00186F5E" w:rsidRPr="00A13DDF" w:rsidRDefault="00186F5E" w:rsidP="006D2CD2">
      <w:pPr>
        <w:pStyle w:val="UZPRRAFO"/>
        <w:spacing w:line="240" w:lineRule="auto"/>
      </w:pPr>
      <w:r w:rsidRPr="00A13DDF">
        <w:t>Ámbito de obligación de su utilización.</w:t>
      </w:r>
    </w:p>
    <w:p w14:paraId="089CB080" w14:textId="77777777" w:rsidR="00186F5E" w:rsidRPr="00A13DDF" w:rsidRDefault="00186F5E" w:rsidP="006D2CD2">
      <w:pPr>
        <w:pStyle w:val="UZPRRAFO"/>
        <w:spacing w:line="240" w:lineRule="auto"/>
      </w:pPr>
      <w:r w:rsidRPr="00A13DDF">
        <w:t>En cualquier trabajo de soldadura eléctrica, oxiacetilénica y oxicorte, que deba realizarse en el ámbito de la obra, independientemente del sistema de contratación utilizado.</w:t>
      </w:r>
    </w:p>
    <w:p w14:paraId="7E2BC8FB" w14:textId="77777777" w:rsidR="00186F5E" w:rsidRPr="00A13DDF" w:rsidRDefault="00186F5E" w:rsidP="006D2CD2">
      <w:pPr>
        <w:pStyle w:val="UZPRRAFO"/>
        <w:spacing w:line="240" w:lineRule="auto"/>
      </w:pPr>
      <w:r w:rsidRPr="00A13DDF">
        <w:t>Obligados a utilizar el filtro para radiaciones de arco voltaico, pantallas de soldador.</w:t>
      </w:r>
    </w:p>
    <w:p w14:paraId="70CA4502" w14:textId="77777777" w:rsidR="00186F5E" w:rsidRPr="00A13DDF" w:rsidRDefault="00186F5E" w:rsidP="006D2CD2">
      <w:pPr>
        <w:pStyle w:val="UZPRRAFO"/>
        <w:spacing w:line="240" w:lineRule="auto"/>
      </w:pPr>
      <w:r w:rsidRPr="00A13DDF">
        <w:t>Discrecionalmente los oficiales y ayudantes de soldadura, que utilicen la pantalla de protección contra las radiaciones del arco voltaico o del oxicorte, independientemente de su diseño operativo.</w:t>
      </w:r>
    </w:p>
    <w:p w14:paraId="1AC65970" w14:textId="77777777" w:rsidR="00186F5E" w:rsidRPr="00A13DDF" w:rsidRDefault="00186F5E" w:rsidP="006D2CD2">
      <w:pPr>
        <w:pStyle w:val="UZPRRAFO"/>
        <w:spacing w:line="240" w:lineRule="auto"/>
      </w:pPr>
      <w:r w:rsidRPr="00A13DDF">
        <w:t>Los peones ordinarios de ayuda a las tareas de soldaduras eléctrica, oxiacetilénica y oxicorte que utilicen pantallas de protección como las descritas.</w:t>
      </w:r>
    </w:p>
    <w:p w14:paraId="4661CCF8" w14:textId="77777777" w:rsidR="00186F5E" w:rsidRPr="00A13DDF" w:rsidRDefault="00186F5E" w:rsidP="006D2CD2">
      <w:pPr>
        <w:pStyle w:val="UZPRRAFO"/>
        <w:spacing w:line="240" w:lineRule="auto"/>
      </w:pPr>
      <w:r w:rsidRPr="00A13DDF">
        <w:t xml:space="preserve"> </w:t>
      </w:r>
    </w:p>
    <w:p w14:paraId="3101112C" w14:textId="67C822D4" w:rsidR="00186F5E" w:rsidRPr="00A13DDF" w:rsidRDefault="000A2A0B" w:rsidP="000A2A0B">
      <w:pPr>
        <w:pStyle w:val="UZTITULO3"/>
      </w:pPr>
      <w:bookmarkStart w:id="1008" w:name="_Toc183437814"/>
      <w:bookmarkStart w:id="1009" w:name="_Toc202072508"/>
      <w:bookmarkStart w:id="1010" w:name="_Toc211411584"/>
      <w:bookmarkStart w:id="1011" w:name="_Toc226456128"/>
      <w:bookmarkStart w:id="1012" w:name="_Toc226515141"/>
      <w:r w:rsidRPr="00A13DDF">
        <w:t>FILTRO QUÍMICO PARA DISOLVENTES</w:t>
      </w:r>
      <w:bookmarkEnd w:id="1008"/>
      <w:bookmarkEnd w:id="1009"/>
      <w:bookmarkEnd w:id="1010"/>
      <w:bookmarkEnd w:id="1011"/>
      <w:bookmarkEnd w:id="1012"/>
    </w:p>
    <w:p w14:paraId="10FC9EFA" w14:textId="77777777" w:rsidR="00186F5E" w:rsidRPr="00A13DDF" w:rsidRDefault="00186F5E" w:rsidP="006D2CD2">
      <w:pPr>
        <w:pStyle w:val="UZPRRAFO"/>
        <w:spacing w:line="240" w:lineRule="auto"/>
      </w:pPr>
      <w:r w:rsidRPr="00A13DDF">
        <w:t>Especificación técnica.</w:t>
      </w:r>
    </w:p>
    <w:p w14:paraId="466B9611" w14:textId="77777777" w:rsidR="00186F5E" w:rsidRPr="00A13DDF" w:rsidRDefault="00186F5E" w:rsidP="006D2CD2">
      <w:pPr>
        <w:pStyle w:val="UZPRRAFO"/>
        <w:spacing w:line="240" w:lineRule="auto"/>
      </w:pPr>
      <w:r w:rsidRPr="00A13DDF">
        <w:t>Unidad de filtro químico contra las emanaciones procedentes de disolventes de compuestos tóxicos, para recambio del instalado en una mascarilla filtrante, con retención del compuesto químico superior al 98%. Con marca CE., según normas E.P.I.</w:t>
      </w:r>
    </w:p>
    <w:p w14:paraId="2868DB53" w14:textId="77777777" w:rsidR="00186F5E" w:rsidRPr="00A13DDF" w:rsidRDefault="00186F5E" w:rsidP="006D2CD2">
      <w:pPr>
        <w:pStyle w:val="UZPRRAFO"/>
        <w:spacing w:line="240" w:lineRule="auto"/>
      </w:pPr>
      <w:r w:rsidRPr="00A13DDF">
        <w:t xml:space="preserve">El filtro químico, cumplirá la siguiente norma UNE: </w:t>
      </w:r>
    </w:p>
    <w:p w14:paraId="59B2CE20" w14:textId="77777777" w:rsidR="00186F5E" w:rsidRPr="00A13DDF" w:rsidRDefault="00186F5E" w:rsidP="006D2CD2">
      <w:pPr>
        <w:pStyle w:val="UZPRRAFO"/>
        <w:spacing w:line="240" w:lineRule="auto"/>
      </w:pPr>
      <w:r w:rsidRPr="00A13DDF">
        <w:t>UNE 81.285/92</w:t>
      </w:r>
    </w:p>
    <w:p w14:paraId="3B9A8CB3" w14:textId="77777777" w:rsidR="00186F5E" w:rsidRPr="00A13DDF" w:rsidRDefault="00186F5E" w:rsidP="006D2CD2">
      <w:pPr>
        <w:pStyle w:val="UZPRRAFO"/>
        <w:spacing w:line="240" w:lineRule="auto"/>
      </w:pPr>
      <w:r w:rsidRPr="00A13DDF">
        <w:t>UNE. EN 141/90</w:t>
      </w:r>
    </w:p>
    <w:p w14:paraId="33147829" w14:textId="77777777" w:rsidR="00186F5E" w:rsidRPr="00A13DDF" w:rsidRDefault="00186F5E" w:rsidP="006D2CD2">
      <w:pPr>
        <w:pStyle w:val="UZPRRAFO"/>
        <w:spacing w:line="240" w:lineRule="auto"/>
      </w:pPr>
      <w:r w:rsidRPr="00A13DDF">
        <w:t>Obligación de su utilización.</w:t>
      </w:r>
    </w:p>
    <w:p w14:paraId="33527B29" w14:textId="77777777" w:rsidR="00186F5E" w:rsidRPr="00A13DDF" w:rsidRDefault="00186F5E" w:rsidP="006D2CD2">
      <w:pPr>
        <w:pStyle w:val="UZPRRAFO"/>
        <w:spacing w:line="240" w:lineRule="auto"/>
      </w:pPr>
      <w:r w:rsidRPr="00A13DDF">
        <w:t>En cualquier trabajo realizado utilizando pinturas que incorporen  disolventes orgánicos, en los que por rotura o saturación, sea oportuno cambiar el filtro de las mascarillas de protección de las vías respiratorias. Del cambio se dará cuenta documental al Coordinador en materia de seguridad y salud durante la ejecución de la obra, y en su caso, a la Dirección Facultativa.</w:t>
      </w:r>
    </w:p>
    <w:p w14:paraId="7E4BAB8F" w14:textId="77777777" w:rsidR="00186F5E" w:rsidRPr="00A13DDF" w:rsidRDefault="00186F5E" w:rsidP="006D2CD2">
      <w:pPr>
        <w:pStyle w:val="UZPRRAFO"/>
        <w:spacing w:line="240" w:lineRule="auto"/>
      </w:pPr>
      <w:r w:rsidRPr="00A13DDF">
        <w:t>Ámbito de obligación de la utilización.</w:t>
      </w:r>
    </w:p>
    <w:p w14:paraId="38017AB8" w14:textId="77777777" w:rsidR="00186F5E" w:rsidRPr="00A13DDF" w:rsidRDefault="00186F5E" w:rsidP="006D2CD2">
      <w:pPr>
        <w:pStyle w:val="UZPRRAFO"/>
        <w:spacing w:line="240" w:lineRule="auto"/>
      </w:pPr>
      <w:r w:rsidRPr="00A13DDF">
        <w:t>En cualquier trabajo de pintura que incorpore disolventes orgánicos, que se realice en el ámbito de la obra, independientemente del sistema de contratación utilizado.</w:t>
      </w:r>
    </w:p>
    <w:p w14:paraId="2BCDC2BB" w14:textId="77777777" w:rsidR="00186F5E" w:rsidRPr="00A13DDF" w:rsidRDefault="00186F5E" w:rsidP="006D2CD2">
      <w:pPr>
        <w:pStyle w:val="UZPRRAFO"/>
        <w:spacing w:line="240" w:lineRule="auto"/>
      </w:pPr>
      <w:r w:rsidRPr="00A13DDF">
        <w:t>Obligados a utilizar el filtro químico para disolventes.</w:t>
      </w:r>
    </w:p>
    <w:p w14:paraId="0FB44A44" w14:textId="77777777" w:rsidR="00186F5E" w:rsidRPr="00A13DDF" w:rsidRDefault="00186F5E" w:rsidP="006D2CD2">
      <w:pPr>
        <w:pStyle w:val="UZPRRAFO"/>
        <w:spacing w:line="240" w:lineRule="auto"/>
      </w:pPr>
      <w:r w:rsidRPr="00A13DDF">
        <w:t>Oficiales y ayudantes pintores que trabajen con producción de atmósferas tóxicas.</w:t>
      </w:r>
    </w:p>
    <w:p w14:paraId="1291CD60" w14:textId="77777777" w:rsidR="00186F5E" w:rsidRPr="00A13DDF" w:rsidRDefault="00186F5E" w:rsidP="006D2CD2">
      <w:pPr>
        <w:pStyle w:val="UZPRRAFO"/>
        <w:spacing w:line="240" w:lineRule="auto"/>
      </w:pPr>
      <w:r w:rsidRPr="00A13DDF">
        <w:t xml:space="preserve">Peones de ayuda a los pintores que trabajen en el interior de atmósferas tóxicas. </w:t>
      </w:r>
    </w:p>
    <w:p w14:paraId="7E8097F7" w14:textId="0791B0BF" w:rsidR="00186F5E" w:rsidRPr="00A13DDF" w:rsidRDefault="000A2A0B" w:rsidP="006D2CD2">
      <w:pPr>
        <w:pStyle w:val="UZPRRAFO"/>
        <w:spacing w:line="240" w:lineRule="auto"/>
      </w:pPr>
      <w:r w:rsidRPr="00A13DDF">
        <w:t xml:space="preserve"> </w:t>
      </w:r>
    </w:p>
    <w:p w14:paraId="2652D27F" w14:textId="6E9E2833" w:rsidR="00186F5E" w:rsidRPr="00A13DDF" w:rsidRDefault="000A2A0B" w:rsidP="000A2A0B">
      <w:pPr>
        <w:pStyle w:val="UZTITULO3"/>
      </w:pPr>
      <w:bookmarkStart w:id="1013" w:name="_Toc183437815"/>
      <w:bookmarkStart w:id="1014" w:name="_Toc202072509"/>
      <w:bookmarkStart w:id="1015" w:name="_Toc211411585"/>
      <w:bookmarkStart w:id="1016" w:name="_Toc226456129"/>
      <w:bookmarkStart w:id="1017" w:name="_Toc226515142"/>
      <w:r w:rsidRPr="00A13DDF">
        <w:t>FILTRO PARA MASCARILLA CONTRA LAS EMANACIONES TÓXICAS</w:t>
      </w:r>
      <w:bookmarkEnd w:id="1013"/>
      <w:bookmarkEnd w:id="1014"/>
      <w:bookmarkEnd w:id="1015"/>
      <w:bookmarkEnd w:id="1016"/>
      <w:bookmarkEnd w:id="1017"/>
    </w:p>
    <w:p w14:paraId="52621E0A" w14:textId="77777777" w:rsidR="00186F5E" w:rsidRPr="00A13DDF" w:rsidRDefault="00186F5E" w:rsidP="006D2CD2">
      <w:pPr>
        <w:pStyle w:val="UZPRRAFO"/>
        <w:spacing w:line="240" w:lineRule="auto"/>
      </w:pPr>
      <w:r w:rsidRPr="00A13DDF">
        <w:t>Especificación técnica.</w:t>
      </w:r>
    </w:p>
    <w:p w14:paraId="19273F8D" w14:textId="77777777" w:rsidR="00186F5E" w:rsidRPr="00A13DDF" w:rsidRDefault="00186F5E" w:rsidP="006D2CD2">
      <w:pPr>
        <w:pStyle w:val="UZPRRAFO"/>
        <w:spacing w:line="240" w:lineRule="auto"/>
      </w:pPr>
      <w:r w:rsidRPr="00A13DDF">
        <w:t>Unidad de filtro contra las emanaciones tóxicas, para recambio del de una mascarilla filtrante contra las emanaciones tóxicas de filtro recambiable.</w:t>
      </w:r>
    </w:p>
    <w:p w14:paraId="11BDB681" w14:textId="77777777" w:rsidR="00186F5E" w:rsidRPr="00A13DDF" w:rsidRDefault="00186F5E" w:rsidP="006D2CD2">
      <w:pPr>
        <w:pStyle w:val="UZPRRAFO"/>
        <w:spacing w:line="240" w:lineRule="auto"/>
      </w:pPr>
      <w:r w:rsidRPr="00A13DDF">
        <w:t>Cumplimiento de normas UNE.</w:t>
      </w:r>
    </w:p>
    <w:p w14:paraId="360F21C5" w14:textId="77777777" w:rsidR="00186F5E" w:rsidRPr="00A13DDF" w:rsidRDefault="00186F5E" w:rsidP="006D2CD2">
      <w:pPr>
        <w:pStyle w:val="UZPRRAFO"/>
        <w:spacing w:line="240" w:lineRule="auto"/>
      </w:pPr>
      <w:r w:rsidRPr="00A13DDF">
        <w:t xml:space="preserve">El filtro químico, cumplirá la siguiente norma UNE: </w:t>
      </w:r>
    </w:p>
    <w:p w14:paraId="7D8F512A" w14:textId="77777777" w:rsidR="00186F5E" w:rsidRPr="00A13DDF" w:rsidRDefault="00186F5E" w:rsidP="006D2CD2">
      <w:pPr>
        <w:pStyle w:val="UZPRRAFO"/>
        <w:spacing w:line="240" w:lineRule="auto"/>
      </w:pPr>
      <w:r w:rsidRPr="00A13DDF">
        <w:t>UNE 81.285/92</w:t>
      </w:r>
    </w:p>
    <w:p w14:paraId="7E29A6D9" w14:textId="77777777" w:rsidR="00186F5E" w:rsidRPr="00A13DDF" w:rsidRDefault="00186F5E" w:rsidP="006D2CD2">
      <w:pPr>
        <w:pStyle w:val="UZPRRAFO"/>
        <w:spacing w:line="240" w:lineRule="auto"/>
      </w:pPr>
      <w:r w:rsidRPr="00A13DDF">
        <w:t>UNE. EN 141/90</w:t>
      </w:r>
    </w:p>
    <w:p w14:paraId="1EF2D6EF" w14:textId="77777777" w:rsidR="00186F5E" w:rsidRPr="00A13DDF" w:rsidRDefault="00186F5E" w:rsidP="006D2CD2">
      <w:pPr>
        <w:pStyle w:val="UZPRRAFO"/>
        <w:spacing w:line="240" w:lineRule="auto"/>
      </w:pPr>
      <w:r w:rsidRPr="00A13DDF">
        <w:t>Obligación de su utilización.</w:t>
      </w:r>
    </w:p>
    <w:p w14:paraId="652C4B4A" w14:textId="77777777" w:rsidR="00186F5E" w:rsidRPr="00A13DDF" w:rsidRDefault="00186F5E" w:rsidP="006D2CD2">
      <w:pPr>
        <w:pStyle w:val="UZPRRAFO"/>
        <w:spacing w:line="240" w:lineRule="auto"/>
      </w:pPr>
      <w:r w:rsidRPr="00A13DDF">
        <w:t>En todos los trabajos realizados en presencia de emanaciones tóxicas.</w:t>
      </w:r>
    </w:p>
    <w:p w14:paraId="6F51461F" w14:textId="77777777" w:rsidR="00186F5E" w:rsidRPr="00A13DDF" w:rsidRDefault="00186F5E" w:rsidP="006D2CD2">
      <w:pPr>
        <w:pStyle w:val="UZPRRAFO"/>
        <w:spacing w:line="240" w:lineRule="auto"/>
      </w:pPr>
      <w:r w:rsidRPr="00A13DDF">
        <w:t>Ámbito de obligación  de su utilización.</w:t>
      </w:r>
    </w:p>
    <w:p w14:paraId="1BFC1737" w14:textId="77777777" w:rsidR="00186F5E" w:rsidRPr="00A13DDF" w:rsidRDefault="00186F5E" w:rsidP="006D2CD2">
      <w:pPr>
        <w:pStyle w:val="UZPRRAFO"/>
        <w:spacing w:line="240" w:lineRule="auto"/>
      </w:pPr>
      <w:r w:rsidRPr="00A13DDF">
        <w:t>En los trabajos de pocería y saneamiento sujetos al riesgo.</w:t>
      </w:r>
    </w:p>
    <w:p w14:paraId="31134783" w14:textId="77777777" w:rsidR="00186F5E" w:rsidRPr="00A13DDF" w:rsidRDefault="00186F5E" w:rsidP="006D2CD2">
      <w:pPr>
        <w:pStyle w:val="UZPRRAFO"/>
        <w:spacing w:line="240" w:lineRule="auto"/>
      </w:pPr>
      <w:r w:rsidRPr="00A13DDF">
        <w:t>Obligados a utilizar filtro para mascarillas contra las emanaciones tóxicas.</w:t>
      </w:r>
    </w:p>
    <w:p w14:paraId="4BAB3EB6" w14:textId="77777777" w:rsidR="00186F5E" w:rsidRPr="00A13DDF" w:rsidRDefault="00186F5E" w:rsidP="006D2CD2">
      <w:pPr>
        <w:pStyle w:val="UZPRRAFO"/>
        <w:spacing w:line="240" w:lineRule="auto"/>
      </w:pPr>
      <w:r w:rsidRPr="00A13DDF">
        <w:t>Poceros.</w:t>
      </w:r>
    </w:p>
    <w:p w14:paraId="0391A8F5" w14:textId="77777777" w:rsidR="00186F5E" w:rsidRPr="00A13DDF" w:rsidRDefault="00186F5E" w:rsidP="006D2CD2">
      <w:pPr>
        <w:pStyle w:val="UZPRRAFO"/>
        <w:spacing w:line="240" w:lineRule="auto"/>
      </w:pPr>
      <w:r w:rsidRPr="00A13DDF">
        <w:t xml:space="preserve"> </w:t>
      </w:r>
    </w:p>
    <w:p w14:paraId="060B7482" w14:textId="18BD186E" w:rsidR="00186F5E" w:rsidRPr="00A13DDF" w:rsidRDefault="000A2A0B" w:rsidP="000A2A0B">
      <w:pPr>
        <w:pStyle w:val="UZTITULO3"/>
      </w:pPr>
      <w:bookmarkStart w:id="1018" w:name="_Toc183437816"/>
      <w:bookmarkStart w:id="1019" w:name="_Toc202072510"/>
      <w:bookmarkStart w:id="1020" w:name="_Toc211411586"/>
      <w:bookmarkStart w:id="1021" w:name="_Toc226456130"/>
      <w:bookmarkStart w:id="1022" w:name="_Toc226515143"/>
      <w:r w:rsidRPr="00A13DDF">
        <w:t>GAFAS DE SEGURIDAD CONTRA EL POLVO Y LOS IMPACTOS</w:t>
      </w:r>
      <w:bookmarkEnd w:id="1018"/>
      <w:bookmarkEnd w:id="1019"/>
      <w:bookmarkEnd w:id="1020"/>
      <w:bookmarkEnd w:id="1021"/>
      <w:bookmarkEnd w:id="1022"/>
    </w:p>
    <w:p w14:paraId="008146DE" w14:textId="77777777" w:rsidR="00186F5E" w:rsidRPr="00A13DDF" w:rsidRDefault="00186F5E" w:rsidP="006D2CD2">
      <w:pPr>
        <w:pStyle w:val="UZPRRAFO"/>
        <w:spacing w:line="240" w:lineRule="auto"/>
      </w:pPr>
      <w:r w:rsidRPr="00A13DDF">
        <w:t>Especificación técnica.</w:t>
      </w:r>
    </w:p>
    <w:p w14:paraId="7A88697E" w14:textId="77777777" w:rsidR="00186F5E" w:rsidRPr="00A13DDF" w:rsidRDefault="00186F5E" w:rsidP="006D2CD2">
      <w:pPr>
        <w:pStyle w:val="UZPRRAFO"/>
        <w:spacing w:line="240" w:lineRule="auto"/>
      </w:pPr>
      <w:r w:rsidRPr="00A13DDF">
        <w:lastRenderedPageBreak/>
        <w:t>Unidad de gafas de seguridad contra el polvo y los impactos en los ojos. Fabricadas con montura de vinilo, pantalla exterior de policarbonato, pantalla interior contra choques y cámara de aire entre las dos pantallas para evitar condensaciones. Modelo panorámico, ajustable a la cabeza mediante bandas elásticas textiles contra las alergias. Con marca CE. según normas E.P.I.</w:t>
      </w:r>
    </w:p>
    <w:p w14:paraId="5E44057A" w14:textId="77777777" w:rsidR="00186F5E" w:rsidRPr="00A13DDF" w:rsidRDefault="00186F5E" w:rsidP="006D2CD2">
      <w:pPr>
        <w:pStyle w:val="UZPRRAFO"/>
        <w:spacing w:line="240" w:lineRule="auto"/>
      </w:pPr>
      <w:r w:rsidRPr="00A13DDF">
        <w:t>Cumplimiento de normas UNE.</w:t>
      </w:r>
    </w:p>
    <w:p w14:paraId="729304B1" w14:textId="77777777" w:rsidR="00186F5E" w:rsidRPr="00A13DDF" w:rsidRDefault="00186F5E" w:rsidP="006D2CD2">
      <w:pPr>
        <w:pStyle w:val="UZPRRAFO"/>
        <w:spacing w:line="240" w:lineRule="auto"/>
      </w:pPr>
      <w:r w:rsidRPr="00A13DDF">
        <w:t xml:space="preserve">Los ensayos de las gafas de seguridad contra el polvo y los impactos, cumplirán las siguientes normas UNE: </w:t>
      </w:r>
    </w:p>
    <w:p w14:paraId="0D27DF4F" w14:textId="77777777" w:rsidR="00186F5E" w:rsidRPr="00A13DDF" w:rsidRDefault="00186F5E" w:rsidP="006D2CD2">
      <w:pPr>
        <w:pStyle w:val="UZPRRAFO"/>
        <w:spacing w:line="240" w:lineRule="auto"/>
      </w:pPr>
      <w:r w:rsidRPr="00A13DDF">
        <w:t>UNE. EN 167/96</w:t>
      </w:r>
    </w:p>
    <w:p w14:paraId="4DAE877B" w14:textId="77777777" w:rsidR="00186F5E" w:rsidRPr="00A13DDF" w:rsidRDefault="00186F5E" w:rsidP="006D2CD2">
      <w:pPr>
        <w:pStyle w:val="UZPRRAFO"/>
        <w:spacing w:line="240" w:lineRule="auto"/>
      </w:pPr>
      <w:r w:rsidRPr="00A13DDF">
        <w:t>UNE. EN 168/96</w:t>
      </w:r>
    </w:p>
    <w:p w14:paraId="3B9052D9" w14:textId="77777777" w:rsidR="00186F5E" w:rsidRPr="00A13DDF" w:rsidRDefault="00186F5E" w:rsidP="006D2CD2">
      <w:pPr>
        <w:pStyle w:val="UZPRRAFO"/>
        <w:spacing w:line="240" w:lineRule="auto"/>
      </w:pPr>
      <w:r w:rsidRPr="00A13DDF">
        <w:t>Obligación de su utilización.</w:t>
      </w:r>
    </w:p>
    <w:p w14:paraId="2AC72E84" w14:textId="77777777" w:rsidR="00186F5E" w:rsidRPr="00A13DDF" w:rsidRDefault="00186F5E" w:rsidP="006D2CD2">
      <w:pPr>
        <w:pStyle w:val="UZPRRAFO"/>
        <w:spacing w:line="240" w:lineRule="auto"/>
      </w:pPr>
      <w:r w:rsidRPr="00A13DDF">
        <w:t xml:space="preserve">En la realización de todos los trabajos con riesgos de proyección o arranque de partículas, reseñados dentro del análisis de riesgos de la memoria. </w:t>
      </w:r>
    </w:p>
    <w:p w14:paraId="36505612" w14:textId="77777777" w:rsidR="00186F5E" w:rsidRPr="00A13DDF" w:rsidRDefault="00186F5E" w:rsidP="006D2CD2">
      <w:pPr>
        <w:pStyle w:val="UZPRRAFO"/>
        <w:spacing w:line="240" w:lineRule="auto"/>
      </w:pPr>
      <w:r w:rsidRPr="00A13DDF">
        <w:t>Ámbito de obligación de su utilización.</w:t>
      </w:r>
    </w:p>
    <w:p w14:paraId="4302BB64" w14:textId="77777777" w:rsidR="00186F5E" w:rsidRPr="00A13DDF" w:rsidRDefault="00186F5E" w:rsidP="006D2CD2">
      <w:pPr>
        <w:pStyle w:val="UZPRRAFO"/>
        <w:spacing w:line="240" w:lineRule="auto"/>
      </w:pPr>
      <w:r w:rsidRPr="00A13DDF">
        <w:t>En cualquier punto de la obra en el que se trabaje produciendo o arrancando partículas.</w:t>
      </w:r>
    </w:p>
    <w:p w14:paraId="5ADBD6C6" w14:textId="77777777" w:rsidR="00186F5E" w:rsidRPr="00A13DDF" w:rsidRDefault="00186F5E" w:rsidP="006D2CD2">
      <w:pPr>
        <w:pStyle w:val="UZPRRAFO"/>
        <w:spacing w:line="240" w:lineRule="auto"/>
      </w:pPr>
      <w:r w:rsidRPr="00A13DDF">
        <w:t>Obligados al uso de gafas de seguridad contra el polvo y los impactos.</w:t>
      </w:r>
    </w:p>
    <w:p w14:paraId="3ECB55E7" w14:textId="77777777" w:rsidR="00186F5E" w:rsidRPr="00A13DDF" w:rsidRDefault="00186F5E" w:rsidP="006D2CD2">
      <w:pPr>
        <w:pStyle w:val="UZPRRAFO"/>
        <w:spacing w:line="240" w:lineRule="auto"/>
      </w:pPr>
      <w:r w:rsidRPr="00A13DDF">
        <w:t>Peones y peones especialistas, que manejen sierras circulares en vía seca, rozadoras, taladros, pistola fija clavos, lijadoras y pistolas hinca clavos.</w:t>
      </w:r>
    </w:p>
    <w:p w14:paraId="19AB4EF2" w14:textId="77777777" w:rsidR="00186F5E" w:rsidRPr="00A13DDF" w:rsidRDefault="00186F5E" w:rsidP="006D2CD2">
      <w:pPr>
        <w:pStyle w:val="UZPRRAFO"/>
        <w:spacing w:line="240" w:lineRule="auto"/>
      </w:pPr>
      <w:r w:rsidRPr="00A13DDF">
        <w:t>En general, todo trabajador que a juicio del encargado de seguridad o del Coordinador en materia de seguridad y salud durante la ejecución de la obra, esté sujeto al riesgo de recibir partículas proyectadas en los ojos.</w:t>
      </w:r>
    </w:p>
    <w:p w14:paraId="5C004D17" w14:textId="2C0CC67C" w:rsidR="00186F5E" w:rsidRPr="00A13DDF" w:rsidRDefault="000A2A0B" w:rsidP="006D2CD2">
      <w:pPr>
        <w:pStyle w:val="UZPRRAFO"/>
        <w:spacing w:line="240" w:lineRule="auto"/>
      </w:pPr>
      <w:r w:rsidRPr="00A13DDF">
        <w:t xml:space="preserve"> </w:t>
      </w:r>
    </w:p>
    <w:p w14:paraId="129A4785" w14:textId="5D0C6EAE" w:rsidR="00186F5E" w:rsidRPr="00A13DDF" w:rsidRDefault="000A2A0B" w:rsidP="000A2A0B">
      <w:pPr>
        <w:pStyle w:val="UZTITULO3"/>
      </w:pPr>
      <w:bookmarkStart w:id="1023" w:name="_Toc183437817"/>
      <w:bookmarkStart w:id="1024" w:name="_Toc202072511"/>
      <w:bookmarkStart w:id="1025" w:name="_Toc211411587"/>
      <w:bookmarkStart w:id="1026" w:name="_Toc226456131"/>
      <w:bookmarkStart w:id="1027" w:name="_Toc226515144"/>
      <w:r w:rsidRPr="00A13DDF">
        <w:t>GAFAS DE SEGURIDAD DE PROTECCIÓN CONTRA LAS RADIACIONES DE SOLDADURA Y OXICORTE</w:t>
      </w:r>
      <w:bookmarkEnd w:id="1023"/>
      <w:bookmarkEnd w:id="1024"/>
      <w:bookmarkEnd w:id="1025"/>
      <w:bookmarkEnd w:id="1026"/>
      <w:bookmarkEnd w:id="1027"/>
    </w:p>
    <w:p w14:paraId="43B67CD4" w14:textId="77777777" w:rsidR="00186F5E" w:rsidRPr="00A13DDF" w:rsidRDefault="00186F5E" w:rsidP="006D2CD2">
      <w:pPr>
        <w:pStyle w:val="UZPRRAFO"/>
        <w:spacing w:line="240" w:lineRule="auto"/>
      </w:pPr>
      <w:r w:rsidRPr="00A13DDF">
        <w:t>Especificación técnica.</w:t>
      </w:r>
    </w:p>
    <w:p w14:paraId="4ADF9DBE" w14:textId="77777777" w:rsidR="00186F5E" w:rsidRPr="00A13DDF" w:rsidRDefault="00186F5E" w:rsidP="006D2CD2">
      <w:pPr>
        <w:pStyle w:val="UZPRRAFO"/>
        <w:spacing w:line="240" w:lineRule="auto"/>
      </w:pPr>
      <w:r w:rsidRPr="00A13DDF">
        <w:t>Unidad de gafas de seguridad para protección de radiaciones de soldaduras eléctrica, oxiacetilénica y oxicorte. Fabricadas con cazoletas de armadura rígida con ventilación lateral indirecta graduable y montura ajustable; dotadas con filtros recambiables y abatibles sobre cristales neutros contra los impactos. Con marca CE, según normas EPI.</w:t>
      </w:r>
    </w:p>
    <w:p w14:paraId="7FB35BDC" w14:textId="77777777" w:rsidR="00186F5E" w:rsidRPr="00A13DDF" w:rsidRDefault="00186F5E" w:rsidP="006D2CD2">
      <w:pPr>
        <w:pStyle w:val="UZPRRAFO"/>
        <w:spacing w:line="240" w:lineRule="auto"/>
      </w:pPr>
      <w:r w:rsidRPr="00A13DDF">
        <w:t xml:space="preserve">Cumplimiento de normas UNE. </w:t>
      </w:r>
    </w:p>
    <w:p w14:paraId="1ED7FEF6" w14:textId="77777777" w:rsidR="00186F5E" w:rsidRPr="00A13DDF" w:rsidRDefault="00186F5E" w:rsidP="006D2CD2">
      <w:pPr>
        <w:pStyle w:val="UZPRRAFO"/>
        <w:spacing w:line="240" w:lineRule="auto"/>
      </w:pPr>
      <w:r w:rsidRPr="00A13DDF">
        <w:t xml:space="preserve">Las gafas de seguridad para protección de radiaciones de soldaduras, cumplirán las siguientes normas UNE: </w:t>
      </w:r>
    </w:p>
    <w:p w14:paraId="5F5CD68B" w14:textId="77777777" w:rsidR="00186F5E" w:rsidRPr="00A13DDF" w:rsidRDefault="00186F5E" w:rsidP="006D2CD2">
      <w:pPr>
        <w:pStyle w:val="UZPRRAFO"/>
        <w:spacing w:line="240" w:lineRule="auto"/>
      </w:pPr>
      <w:r w:rsidRPr="00A13DDF">
        <w:t>UNE. EN 169/93</w:t>
      </w:r>
    </w:p>
    <w:p w14:paraId="079F6EA9" w14:textId="77777777" w:rsidR="00186F5E" w:rsidRPr="00A13DDF" w:rsidRDefault="00186F5E" w:rsidP="006D2CD2">
      <w:pPr>
        <w:pStyle w:val="UZPRRAFO"/>
        <w:spacing w:line="240" w:lineRule="auto"/>
      </w:pPr>
      <w:r w:rsidRPr="00A13DDF">
        <w:t>UNE. EN 170/93</w:t>
      </w:r>
    </w:p>
    <w:p w14:paraId="0A650CE9" w14:textId="77777777" w:rsidR="00186F5E" w:rsidRPr="00A13DDF" w:rsidRDefault="00186F5E" w:rsidP="006D2CD2">
      <w:pPr>
        <w:pStyle w:val="UZPRRAFO"/>
        <w:spacing w:line="240" w:lineRule="auto"/>
      </w:pPr>
      <w:r w:rsidRPr="00A13DDF">
        <w:t>UNE. EN 171/93</w:t>
      </w:r>
    </w:p>
    <w:p w14:paraId="61ACED02" w14:textId="77777777" w:rsidR="00186F5E" w:rsidRPr="00A13DDF" w:rsidRDefault="00186F5E" w:rsidP="006D2CD2">
      <w:pPr>
        <w:pStyle w:val="UZPRRAFO"/>
        <w:spacing w:line="240" w:lineRule="auto"/>
      </w:pPr>
      <w:r w:rsidRPr="00A13DDF">
        <w:t>Obligación de su utilización.</w:t>
      </w:r>
    </w:p>
    <w:p w14:paraId="420D3F91" w14:textId="77777777" w:rsidR="00186F5E" w:rsidRPr="00A13DDF" w:rsidRDefault="00186F5E" w:rsidP="006D2CD2">
      <w:pPr>
        <w:pStyle w:val="UZPRRAFO"/>
        <w:spacing w:line="240" w:lineRule="auto"/>
      </w:pPr>
      <w:r w:rsidRPr="00A13DDF">
        <w:t>En todos los trabajos de soldadura eléctrica, oxiacetilénica y oxicorte, de forma optativa, con respecto al uso de las pantallas de protección.</w:t>
      </w:r>
    </w:p>
    <w:p w14:paraId="114C6F5A" w14:textId="77777777" w:rsidR="00186F5E" w:rsidRPr="00A13DDF" w:rsidRDefault="00186F5E" w:rsidP="006D2CD2">
      <w:pPr>
        <w:pStyle w:val="UZPRRAFO"/>
        <w:spacing w:line="240" w:lineRule="auto"/>
      </w:pPr>
      <w:r w:rsidRPr="00A13DDF">
        <w:t>Ámbito de obligación de su utilización.</w:t>
      </w:r>
    </w:p>
    <w:p w14:paraId="3C5882B9" w14:textId="77777777" w:rsidR="00186F5E" w:rsidRPr="00A13DDF" w:rsidRDefault="00186F5E" w:rsidP="006D2CD2">
      <w:pPr>
        <w:pStyle w:val="UZPRRAFO"/>
        <w:spacing w:line="240" w:lineRule="auto"/>
      </w:pPr>
      <w:r w:rsidRPr="00A13DDF">
        <w:t>En toda la obra, durante la realización de trabajos de soldadura eléctrica, oxiacetilénica y oxicorte, independientemente del sistema de contratación utilizado.</w:t>
      </w:r>
    </w:p>
    <w:p w14:paraId="2A9BC16F" w14:textId="77777777" w:rsidR="00186F5E" w:rsidRPr="00A13DDF" w:rsidRDefault="00186F5E" w:rsidP="006D2CD2">
      <w:pPr>
        <w:pStyle w:val="UZPRRAFO"/>
        <w:spacing w:line="240" w:lineRule="auto"/>
      </w:pPr>
      <w:r w:rsidRPr="00A13DDF">
        <w:t>Obligados a utilizar gafas de seguridad de protección contra las radiaciones de soldadura y oxicorte.</w:t>
      </w:r>
    </w:p>
    <w:p w14:paraId="34588B14" w14:textId="77777777" w:rsidR="00186F5E" w:rsidRPr="00A13DDF" w:rsidRDefault="00186F5E" w:rsidP="006D2CD2">
      <w:pPr>
        <w:pStyle w:val="UZPRRAFO"/>
        <w:spacing w:line="240" w:lineRule="auto"/>
      </w:pPr>
      <w:r w:rsidRPr="00A13DDF">
        <w:t>Discrecionalmente los oficiales y ayudantes de soldadura a cambio de la pantalla de protección.</w:t>
      </w:r>
    </w:p>
    <w:p w14:paraId="43DC4A3E" w14:textId="77777777" w:rsidR="00186F5E" w:rsidRPr="00A13DDF" w:rsidRDefault="00186F5E" w:rsidP="006D2CD2">
      <w:pPr>
        <w:pStyle w:val="UZPRRAFO"/>
        <w:spacing w:line="240" w:lineRule="auto"/>
      </w:pPr>
      <w:r w:rsidRPr="00A13DDF">
        <w:t>Los peones ordinarios de ayuda a las tareas de soldadura eléctrica, oxiacetilénica y oxicorte.</w:t>
      </w:r>
    </w:p>
    <w:p w14:paraId="75190D67" w14:textId="77777777" w:rsidR="00186F5E" w:rsidRPr="00A13DDF" w:rsidRDefault="00186F5E" w:rsidP="006D2CD2">
      <w:pPr>
        <w:pStyle w:val="UZPRRAFO"/>
        <w:spacing w:line="240" w:lineRule="auto"/>
      </w:pPr>
      <w:r w:rsidRPr="00A13DDF">
        <w:t xml:space="preserve"> </w:t>
      </w:r>
    </w:p>
    <w:p w14:paraId="5D24234D" w14:textId="15A39682" w:rsidR="00186F5E" w:rsidRPr="00A13DDF" w:rsidRDefault="000A2A0B" w:rsidP="000A2A0B">
      <w:pPr>
        <w:pStyle w:val="UZTITULO3"/>
      </w:pPr>
      <w:bookmarkStart w:id="1028" w:name="_Toc183437818"/>
      <w:bookmarkStart w:id="1029" w:name="_Toc202072512"/>
      <w:bookmarkStart w:id="1030" w:name="_Toc211411588"/>
      <w:bookmarkStart w:id="1031" w:name="_Toc226456132"/>
      <w:bookmarkStart w:id="1032" w:name="_Toc226515145"/>
      <w:r w:rsidRPr="00A13DDF">
        <w:t>GAFAS PROTECTORAS CONTRA EL POLVO</w:t>
      </w:r>
      <w:bookmarkEnd w:id="1028"/>
      <w:bookmarkEnd w:id="1029"/>
      <w:bookmarkEnd w:id="1030"/>
      <w:bookmarkEnd w:id="1031"/>
      <w:bookmarkEnd w:id="1032"/>
    </w:p>
    <w:p w14:paraId="4E6B169D" w14:textId="77777777" w:rsidR="00186F5E" w:rsidRPr="00A13DDF" w:rsidRDefault="00186F5E" w:rsidP="006D2CD2">
      <w:pPr>
        <w:pStyle w:val="UZPRRAFO"/>
        <w:spacing w:line="240" w:lineRule="auto"/>
      </w:pPr>
      <w:r w:rsidRPr="00A13DDF">
        <w:t>Especificación técnica.</w:t>
      </w:r>
    </w:p>
    <w:p w14:paraId="7D4F7679" w14:textId="77777777" w:rsidR="00186F5E" w:rsidRPr="00A13DDF" w:rsidRDefault="00186F5E" w:rsidP="006D2CD2">
      <w:pPr>
        <w:pStyle w:val="UZPRRAFO"/>
        <w:spacing w:line="240" w:lineRule="auto"/>
      </w:pPr>
      <w:r w:rsidRPr="00A13DDF">
        <w:t>Unidad de gafas contra el polvo, con montura de vinilo dotada con ventilación indirecta; sujeción a la cabeza mediante cintas textiles elásticas contra las alergias y visor panorámico de policarbonato. Con marca CE. según normas E.P.I.</w:t>
      </w:r>
    </w:p>
    <w:p w14:paraId="6C81004F" w14:textId="77777777" w:rsidR="00186F5E" w:rsidRPr="00A13DDF" w:rsidRDefault="00186F5E" w:rsidP="006D2CD2">
      <w:pPr>
        <w:pStyle w:val="UZPRRAFO"/>
        <w:spacing w:line="240" w:lineRule="auto"/>
      </w:pPr>
      <w:r w:rsidRPr="00A13DDF">
        <w:t>Cumplimiento de normas UNE.</w:t>
      </w:r>
    </w:p>
    <w:p w14:paraId="2BF5B662" w14:textId="77777777" w:rsidR="00186F5E" w:rsidRPr="00A13DDF" w:rsidRDefault="00186F5E" w:rsidP="006D2CD2">
      <w:pPr>
        <w:pStyle w:val="UZPRRAFO"/>
        <w:spacing w:line="240" w:lineRule="auto"/>
      </w:pPr>
      <w:r w:rsidRPr="00A13DDF">
        <w:t xml:space="preserve">Los ensayos de las gafas contra el polvo, cumplirán las siguientes normas UNE: </w:t>
      </w:r>
    </w:p>
    <w:p w14:paraId="0C62A5CC" w14:textId="77777777" w:rsidR="00186F5E" w:rsidRPr="00A13DDF" w:rsidRDefault="00186F5E" w:rsidP="006D2CD2">
      <w:pPr>
        <w:pStyle w:val="UZPRRAFO"/>
        <w:spacing w:line="240" w:lineRule="auto"/>
      </w:pPr>
      <w:r w:rsidRPr="00A13DDF">
        <w:lastRenderedPageBreak/>
        <w:t>UNE. EN 167/96</w:t>
      </w:r>
    </w:p>
    <w:p w14:paraId="3F7F2E91" w14:textId="77777777" w:rsidR="00186F5E" w:rsidRPr="00A13DDF" w:rsidRDefault="00186F5E" w:rsidP="006D2CD2">
      <w:pPr>
        <w:pStyle w:val="UZPRRAFO"/>
        <w:spacing w:line="240" w:lineRule="auto"/>
      </w:pPr>
      <w:r w:rsidRPr="00A13DDF">
        <w:t>UNE. EN 168/96</w:t>
      </w:r>
    </w:p>
    <w:p w14:paraId="0D2A5801" w14:textId="77777777" w:rsidR="00186F5E" w:rsidRPr="00A13DDF" w:rsidRDefault="00186F5E" w:rsidP="006D2CD2">
      <w:pPr>
        <w:pStyle w:val="UZPRRAFO"/>
        <w:spacing w:line="240" w:lineRule="auto"/>
      </w:pPr>
      <w:r w:rsidRPr="00A13DDF">
        <w:t>Obligación de su utilización.</w:t>
      </w:r>
    </w:p>
    <w:p w14:paraId="2C7EE459" w14:textId="77777777" w:rsidR="00186F5E" w:rsidRPr="00A13DDF" w:rsidRDefault="00186F5E" w:rsidP="006D2CD2">
      <w:pPr>
        <w:pStyle w:val="UZPRRAFO"/>
        <w:spacing w:line="240" w:lineRule="auto"/>
      </w:pPr>
      <w:r w:rsidRPr="00A13DDF">
        <w:t>En la realización de todos los trabajos con producción de polvo, reseñados en el "análisis de riesgos detectables" de la "memoria".</w:t>
      </w:r>
    </w:p>
    <w:p w14:paraId="1B0AF6D6" w14:textId="77777777" w:rsidR="00186F5E" w:rsidRPr="00A13DDF" w:rsidRDefault="00186F5E" w:rsidP="006D2CD2">
      <w:pPr>
        <w:pStyle w:val="UZPRRAFO"/>
        <w:spacing w:line="240" w:lineRule="auto"/>
      </w:pPr>
      <w:r w:rsidRPr="00A13DDF">
        <w:t>Ámbito de obligación de su utilización.</w:t>
      </w:r>
    </w:p>
    <w:p w14:paraId="0EAC34AE" w14:textId="77777777" w:rsidR="00186F5E" w:rsidRPr="00A13DDF" w:rsidRDefault="00186F5E" w:rsidP="006D2CD2">
      <w:pPr>
        <w:pStyle w:val="UZPRRAFO"/>
        <w:spacing w:line="240" w:lineRule="auto"/>
      </w:pPr>
      <w:r w:rsidRPr="00A13DDF">
        <w:t>En cualquier punto de la obra, en la que se trabaje dentro de atmósferas con producción o presencia de polvo en suspensión.</w:t>
      </w:r>
    </w:p>
    <w:p w14:paraId="7F6DAEE1" w14:textId="77777777" w:rsidR="00186F5E" w:rsidRPr="00A13DDF" w:rsidRDefault="00186F5E" w:rsidP="006D2CD2">
      <w:pPr>
        <w:pStyle w:val="UZPRRAFO"/>
        <w:spacing w:line="240" w:lineRule="auto"/>
      </w:pPr>
      <w:r w:rsidRPr="00A13DDF">
        <w:t>Obligados a utilizar las gafas protectoras contra el polvo.</w:t>
      </w:r>
    </w:p>
    <w:p w14:paraId="2DDAEC5E" w14:textId="77777777" w:rsidR="00186F5E" w:rsidRPr="00A13DDF" w:rsidRDefault="00186F5E" w:rsidP="006D2CD2">
      <w:pPr>
        <w:pStyle w:val="UZPRRAFO"/>
        <w:spacing w:line="240" w:lineRule="auto"/>
      </w:pPr>
      <w:r w:rsidRPr="00A13DDF">
        <w:t>Peones que realicen trabajos de carga y descarga de materiales pulverulentos que puedan derramarse.</w:t>
      </w:r>
    </w:p>
    <w:p w14:paraId="42AAAB17" w14:textId="77777777" w:rsidR="00186F5E" w:rsidRPr="00A13DDF" w:rsidRDefault="00186F5E" w:rsidP="006D2CD2">
      <w:pPr>
        <w:pStyle w:val="UZPRRAFO"/>
        <w:spacing w:line="240" w:lineRule="auto"/>
      </w:pPr>
      <w:r w:rsidRPr="00A13DDF">
        <w:t>Peones que transporten materiales pulverulentos.</w:t>
      </w:r>
    </w:p>
    <w:p w14:paraId="28725C23" w14:textId="77777777" w:rsidR="00186F5E" w:rsidRPr="00A13DDF" w:rsidRDefault="00186F5E" w:rsidP="006D2CD2">
      <w:pPr>
        <w:pStyle w:val="UZPRRAFO"/>
        <w:spacing w:line="240" w:lineRule="auto"/>
      </w:pPr>
      <w:r w:rsidRPr="00A13DDF">
        <w:t>Peones que derriben algún objeto o manejen martillos neumáticos; pulidoras con producción de polvo no retirado por aspiración localizada o eliminado mediante cortina de agua.</w:t>
      </w:r>
    </w:p>
    <w:p w14:paraId="464568D5" w14:textId="77777777" w:rsidR="00186F5E" w:rsidRPr="00A13DDF" w:rsidRDefault="00186F5E" w:rsidP="006D2CD2">
      <w:pPr>
        <w:pStyle w:val="UZPRRAFO"/>
        <w:spacing w:line="240" w:lineRule="auto"/>
      </w:pPr>
      <w:r w:rsidRPr="00A13DDF">
        <w:t>Peones especialistas que manejen pasteras o realicen vertidos de pastas y hormigones mediante cubilote, canaleta o bombeo.</w:t>
      </w:r>
    </w:p>
    <w:p w14:paraId="6FD37D1B" w14:textId="77777777" w:rsidR="00186F5E" w:rsidRPr="00A13DDF" w:rsidRDefault="00186F5E" w:rsidP="006D2CD2">
      <w:pPr>
        <w:pStyle w:val="UZPRRAFO"/>
        <w:spacing w:line="240" w:lineRule="auto"/>
      </w:pPr>
      <w:r w:rsidRPr="00A13DDF">
        <w:t>Pintores a pistola.</w:t>
      </w:r>
    </w:p>
    <w:p w14:paraId="1F736AD3" w14:textId="77777777" w:rsidR="00186F5E" w:rsidRPr="00A13DDF" w:rsidRDefault="00186F5E" w:rsidP="006D2CD2">
      <w:pPr>
        <w:pStyle w:val="UZPRRAFO"/>
        <w:spacing w:line="240" w:lineRule="auto"/>
      </w:pPr>
      <w:r w:rsidRPr="00A13DDF">
        <w:t>Escayolistas sujetos al riesgo.</w:t>
      </w:r>
    </w:p>
    <w:p w14:paraId="29D5D76D" w14:textId="77777777" w:rsidR="00186F5E" w:rsidRPr="00A13DDF" w:rsidRDefault="00186F5E" w:rsidP="006D2CD2">
      <w:pPr>
        <w:pStyle w:val="UZPRRAFO"/>
        <w:spacing w:line="240" w:lineRule="auto"/>
      </w:pPr>
      <w:r w:rsidRPr="00A13DDF">
        <w:t>Enlucidores y revocadores sujetos al riesgo.</w:t>
      </w:r>
    </w:p>
    <w:p w14:paraId="0BB641F9" w14:textId="77777777" w:rsidR="00186F5E" w:rsidRPr="00A13DDF" w:rsidRDefault="00186F5E" w:rsidP="006D2CD2">
      <w:pPr>
        <w:pStyle w:val="UZPRRAFO"/>
        <w:spacing w:line="240" w:lineRule="auto"/>
      </w:pPr>
      <w:r w:rsidRPr="00A13DDF">
        <w:t>En general, todo trabajador, independientemente de su categoría profesional, que a juicio del "Encargado de seguridad" o del "Coordinador de Seguridad y Salud", esté expuesto al riesgo de recibir salpicaduras o polvo en los ojos.</w:t>
      </w:r>
    </w:p>
    <w:p w14:paraId="6A0DAAF9" w14:textId="77777777" w:rsidR="00186F5E" w:rsidRPr="00A13DDF" w:rsidRDefault="00186F5E" w:rsidP="006D2CD2">
      <w:pPr>
        <w:pStyle w:val="UZPRRAFO"/>
        <w:spacing w:line="240" w:lineRule="auto"/>
      </w:pPr>
      <w:r w:rsidRPr="00A13DDF">
        <w:t xml:space="preserve"> </w:t>
      </w:r>
    </w:p>
    <w:p w14:paraId="2964F12B" w14:textId="07A93075" w:rsidR="00186F5E" w:rsidRPr="00A13DDF" w:rsidRDefault="000A2A0B" w:rsidP="000A2A0B">
      <w:pPr>
        <w:pStyle w:val="UZTITULO3"/>
      </w:pPr>
      <w:bookmarkStart w:id="1033" w:name="_Toc183437819"/>
      <w:bookmarkStart w:id="1034" w:name="_Toc202072513"/>
      <w:bookmarkStart w:id="1035" w:name="_Toc211411589"/>
      <w:bookmarkStart w:id="1036" w:name="_Toc226456133"/>
      <w:bookmarkStart w:id="1037" w:name="_Toc226515146"/>
      <w:r w:rsidRPr="00A13DDF">
        <w:t>GUANTES AISLANTES DE LA ELECTRICIDAD EN BAJA TENSIÓN, HASTA 1.000 VOLTIOS</w:t>
      </w:r>
      <w:bookmarkEnd w:id="1033"/>
      <w:bookmarkEnd w:id="1034"/>
      <w:bookmarkEnd w:id="1035"/>
      <w:bookmarkEnd w:id="1036"/>
      <w:bookmarkEnd w:id="1037"/>
    </w:p>
    <w:p w14:paraId="2084C8E1" w14:textId="77777777" w:rsidR="00186F5E" w:rsidRPr="00A13DDF" w:rsidRDefault="00186F5E" w:rsidP="006D2CD2">
      <w:pPr>
        <w:pStyle w:val="UZPRRAFO"/>
        <w:spacing w:line="240" w:lineRule="auto"/>
      </w:pPr>
      <w:r w:rsidRPr="00A13DDF">
        <w:t>Especificación técnica.</w:t>
      </w:r>
    </w:p>
    <w:p w14:paraId="211B1371" w14:textId="77777777" w:rsidR="00186F5E" w:rsidRPr="00A13DDF" w:rsidRDefault="00186F5E" w:rsidP="006D2CD2">
      <w:pPr>
        <w:pStyle w:val="UZPRRAFO"/>
        <w:spacing w:line="240" w:lineRule="auto"/>
      </w:pPr>
      <w:r w:rsidRPr="00A13DDF">
        <w:t>Unidad de guantes aislantes de la electricidad, para utilización directa sobre instalaciones eléctricas a 1.000 voltios, como máximo. Con marca CE. según normas E.P.I.</w:t>
      </w:r>
    </w:p>
    <w:p w14:paraId="26C59644" w14:textId="77777777" w:rsidR="00186F5E" w:rsidRPr="00A13DDF" w:rsidRDefault="00186F5E" w:rsidP="006D2CD2">
      <w:pPr>
        <w:pStyle w:val="UZPRRAFO"/>
        <w:spacing w:line="240" w:lineRule="auto"/>
      </w:pPr>
      <w:r w:rsidRPr="00A13DDF">
        <w:t>Obligación de su utilización.</w:t>
      </w:r>
    </w:p>
    <w:p w14:paraId="05227BBC" w14:textId="77777777" w:rsidR="00186F5E" w:rsidRPr="00A13DDF" w:rsidRDefault="00186F5E" w:rsidP="006D2CD2">
      <w:pPr>
        <w:pStyle w:val="UZPRRAFO"/>
        <w:spacing w:line="240" w:lineRule="auto"/>
      </w:pPr>
      <w:r w:rsidRPr="00A13DDF">
        <w:t>En todos los trabajos en los que se deba actuar o manipular circuitos eléctricos con una tensión no superior a los 1.000 voltios.</w:t>
      </w:r>
    </w:p>
    <w:p w14:paraId="16F18449" w14:textId="77777777" w:rsidR="00186F5E" w:rsidRPr="00A13DDF" w:rsidRDefault="00186F5E" w:rsidP="006D2CD2">
      <w:pPr>
        <w:pStyle w:val="UZPRRAFO"/>
        <w:spacing w:line="240" w:lineRule="auto"/>
      </w:pPr>
      <w:r w:rsidRPr="00A13DDF">
        <w:t>Ámbito de obligación de su utilización.</w:t>
      </w:r>
    </w:p>
    <w:p w14:paraId="4A6CA5B5" w14:textId="77777777" w:rsidR="00186F5E" w:rsidRPr="00A13DDF" w:rsidRDefault="00186F5E" w:rsidP="006D2CD2">
      <w:pPr>
        <w:pStyle w:val="UZPRRAFO"/>
        <w:spacing w:line="240" w:lineRule="auto"/>
      </w:pPr>
      <w:r w:rsidRPr="00A13DDF">
        <w:t>En toda la obra, durante las maniobras e instalación general eléctrica provisional de obra o definitiva, cableado, cuadros y conexiones en tensión siempre que esta no pueda ser evitada.</w:t>
      </w:r>
    </w:p>
    <w:p w14:paraId="451DEBA4" w14:textId="77777777" w:rsidR="00186F5E" w:rsidRPr="00A13DDF" w:rsidRDefault="00186F5E" w:rsidP="006D2CD2">
      <w:pPr>
        <w:pStyle w:val="UZPRRAFO"/>
        <w:spacing w:line="240" w:lineRule="auto"/>
      </w:pPr>
      <w:r w:rsidRPr="00A13DDF">
        <w:t>Obligados a utilizar los guantes aislantes de la electricidad en baja tensión, hasta 1000 voltios.</w:t>
      </w:r>
    </w:p>
    <w:p w14:paraId="27E5D915" w14:textId="77777777" w:rsidR="00186F5E" w:rsidRPr="00A13DDF" w:rsidRDefault="00186F5E" w:rsidP="006D2CD2">
      <w:pPr>
        <w:pStyle w:val="UZPRRAFO"/>
        <w:spacing w:line="240" w:lineRule="auto"/>
      </w:pPr>
      <w:r w:rsidRPr="00A13DDF">
        <w:t>Oficiales y ayudantes electricistas de las instalaciones provisional, definitiva de obra o de mantenimiento de aparatos o máquinas eléctricas, que operen con tensión eléctrica.</w:t>
      </w:r>
    </w:p>
    <w:p w14:paraId="37C5C0B0" w14:textId="77777777" w:rsidR="00186F5E" w:rsidRPr="00A13DDF" w:rsidRDefault="00186F5E" w:rsidP="006D2CD2">
      <w:pPr>
        <w:pStyle w:val="UZPRRAFO"/>
        <w:spacing w:line="240" w:lineRule="auto"/>
      </w:pPr>
      <w:r w:rsidRPr="00A13DDF">
        <w:t xml:space="preserve"> </w:t>
      </w:r>
    </w:p>
    <w:p w14:paraId="387DF369" w14:textId="29049DCF" w:rsidR="00186F5E" w:rsidRPr="00A13DDF" w:rsidRDefault="000A2A0B" w:rsidP="006D2CD2">
      <w:pPr>
        <w:pStyle w:val="UZPRRAFO"/>
        <w:spacing w:line="240" w:lineRule="auto"/>
        <w:rPr>
          <w:b/>
        </w:rPr>
      </w:pPr>
      <w:bookmarkStart w:id="1038" w:name="_Toc183437820"/>
      <w:bookmarkStart w:id="1039" w:name="_Toc202072514"/>
      <w:bookmarkStart w:id="1040" w:name="_Toc211411590"/>
      <w:bookmarkStart w:id="1041" w:name="_Toc226456134"/>
      <w:bookmarkStart w:id="1042" w:name="_Toc226515147"/>
      <w:r w:rsidRPr="00A13DDF">
        <w:rPr>
          <w:b/>
        </w:rPr>
        <w:t>GUANTES AISLANTES DE LA ELECTRICIDAD EN BAJA TENSIÓN, HASTA 430 VOLTIOS</w:t>
      </w:r>
      <w:bookmarkEnd w:id="1038"/>
      <w:bookmarkEnd w:id="1039"/>
      <w:bookmarkEnd w:id="1040"/>
      <w:bookmarkEnd w:id="1041"/>
      <w:bookmarkEnd w:id="1042"/>
    </w:p>
    <w:p w14:paraId="52EFC3F5" w14:textId="77777777" w:rsidR="00186F5E" w:rsidRPr="00A13DDF" w:rsidRDefault="00186F5E" w:rsidP="002E0503">
      <w:pPr>
        <w:pStyle w:val="UZPRRAFO"/>
        <w:spacing w:line="240" w:lineRule="auto"/>
      </w:pPr>
      <w:r w:rsidRPr="00A13DDF">
        <w:t>Especificación técnica.</w:t>
      </w:r>
    </w:p>
    <w:p w14:paraId="533D6C6A" w14:textId="77777777" w:rsidR="00186F5E" w:rsidRPr="00A13DDF" w:rsidRDefault="00186F5E" w:rsidP="002E0503">
      <w:pPr>
        <w:pStyle w:val="UZPRRAFO"/>
        <w:spacing w:line="240" w:lineRule="auto"/>
      </w:pPr>
      <w:r w:rsidRPr="00A13DDF">
        <w:t>Unidad de guantes aislantes de la electricidad, para utilización directa sobre instalaciones a 430 voltios como máximo. Con marca CE. según normas E.P.I.</w:t>
      </w:r>
    </w:p>
    <w:p w14:paraId="7674F340" w14:textId="77777777" w:rsidR="00186F5E" w:rsidRPr="00A13DDF" w:rsidRDefault="00186F5E" w:rsidP="002E0503">
      <w:pPr>
        <w:pStyle w:val="UZPRRAFO"/>
        <w:spacing w:line="240" w:lineRule="auto"/>
      </w:pPr>
      <w:r w:rsidRPr="00A13DDF">
        <w:t>Obligación de su utilización.</w:t>
      </w:r>
    </w:p>
    <w:p w14:paraId="7FA4C8CB" w14:textId="77777777" w:rsidR="00186F5E" w:rsidRPr="00A13DDF" w:rsidRDefault="00186F5E" w:rsidP="002E0503">
      <w:pPr>
        <w:pStyle w:val="UZPRRAFO"/>
        <w:spacing w:line="240" w:lineRule="auto"/>
      </w:pPr>
      <w:r w:rsidRPr="00A13DDF">
        <w:t>En todos los trabajos en los que se deba actuar o manipular circuitos eléctricos con una tensión no superior a 430 voltios.</w:t>
      </w:r>
    </w:p>
    <w:p w14:paraId="6FB81F56" w14:textId="77777777" w:rsidR="00186F5E" w:rsidRPr="00A13DDF" w:rsidRDefault="00186F5E" w:rsidP="002E0503">
      <w:pPr>
        <w:pStyle w:val="UZPRRAFO"/>
        <w:spacing w:line="240" w:lineRule="auto"/>
      </w:pPr>
      <w:r w:rsidRPr="00A13DDF">
        <w:t>Ámbito de obligación de su utilización.</w:t>
      </w:r>
    </w:p>
    <w:p w14:paraId="05970F5F" w14:textId="77777777" w:rsidR="00186F5E" w:rsidRPr="00A13DDF" w:rsidRDefault="00186F5E" w:rsidP="002E0503">
      <w:pPr>
        <w:pStyle w:val="UZPRRAFO"/>
        <w:spacing w:line="240" w:lineRule="auto"/>
      </w:pPr>
      <w:r w:rsidRPr="00A13DDF">
        <w:t>En toda la obra, durante las maniobras e instalación general eléctrica provisional de obra o definitiva, cableado, cuadros y conexiones en tensión siempre que esta no pueda ser evitada.</w:t>
      </w:r>
    </w:p>
    <w:p w14:paraId="0F355CFF" w14:textId="77777777" w:rsidR="00186F5E" w:rsidRPr="00A13DDF" w:rsidRDefault="00186F5E" w:rsidP="002E0503">
      <w:pPr>
        <w:pStyle w:val="UZPRRAFO"/>
        <w:spacing w:line="240" w:lineRule="auto"/>
      </w:pPr>
      <w:r w:rsidRPr="00A13DDF">
        <w:t>Obligados a utilizar guantes aislantes de electricidad en baja tensión, hasta 430 voltios.</w:t>
      </w:r>
    </w:p>
    <w:p w14:paraId="0D3D5FEE" w14:textId="77777777" w:rsidR="00186F5E" w:rsidRPr="00A13DDF" w:rsidRDefault="00186F5E" w:rsidP="002E0503">
      <w:pPr>
        <w:pStyle w:val="UZPRRAFO"/>
        <w:spacing w:line="240" w:lineRule="auto"/>
      </w:pPr>
      <w:r w:rsidRPr="00A13DDF">
        <w:t>Oficiales y ayudantes electricistas de las instalaciones provisional, definitiva de obra o de mantenimiento de aparatos o máquinas eléctricas en tensión hasta 430 voltios.</w:t>
      </w:r>
    </w:p>
    <w:p w14:paraId="0695F745" w14:textId="77777777" w:rsidR="00186F5E" w:rsidRPr="00A13DDF" w:rsidRDefault="00186F5E" w:rsidP="002E0503">
      <w:pPr>
        <w:pStyle w:val="UZPRRAFO"/>
        <w:spacing w:line="240" w:lineRule="auto"/>
      </w:pPr>
      <w:r w:rsidRPr="00A13DDF">
        <w:t xml:space="preserve"> </w:t>
      </w:r>
    </w:p>
    <w:p w14:paraId="423BC252" w14:textId="5C9AC44F" w:rsidR="00186F5E" w:rsidRPr="00A13DDF" w:rsidRDefault="000A2A0B" w:rsidP="000A2A0B">
      <w:pPr>
        <w:pStyle w:val="UZTITULO3"/>
      </w:pPr>
      <w:bookmarkStart w:id="1043" w:name="_Toc183437821"/>
      <w:bookmarkStart w:id="1044" w:name="_Toc202072515"/>
      <w:bookmarkStart w:id="1045" w:name="_Toc211411591"/>
      <w:bookmarkStart w:id="1046" w:name="_Toc226456135"/>
      <w:bookmarkStart w:id="1047" w:name="_Toc226515148"/>
      <w:r w:rsidRPr="00A13DDF">
        <w:lastRenderedPageBreak/>
        <w:t>GUANTES DE CUERO FLOR Y LONETA</w:t>
      </w:r>
      <w:bookmarkEnd w:id="1043"/>
      <w:bookmarkEnd w:id="1044"/>
      <w:bookmarkEnd w:id="1045"/>
      <w:bookmarkEnd w:id="1046"/>
      <w:bookmarkEnd w:id="1047"/>
    </w:p>
    <w:p w14:paraId="099A9CBC" w14:textId="77777777" w:rsidR="00186F5E" w:rsidRPr="00A13DDF" w:rsidRDefault="00186F5E" w:rsidP="002E0503">
      <w:pPr>
        <w:pStyle w:val="UZPRRAFO"/>
        <w:spacing w:line="240" w:lineRule="auto"/>
      </w:pPr>
      <w:r w:rsidRPr="00A13DDF">
        <w:t>Especificación técnica.</w:t>
      </w:r>
    </w:p>
    <w:p w14:paraId="0B7B7CB7" w14:textId="77777777" w:rsidR="00186F5E" w:rsidRPr="00A13DDF" w:rsidRDefault="00186F5E" w:rsidP="002E0503">
      <w:pPr>
        <w:pStyle w:val="UZPRRAFO"/>
        <w:spacing w:line="240" w:lineRule="auto"/>
      </w:pPr>
      <w:r w:rsidRPr="00A13DDF">
        <w:t>Unidad de par de guantes fabricados en cuero flor en la parte anterior de palma y dedos de la mano, dorso de loneta de algodón, comercializados en varias tallas. Ajustables a la muñeca de las manos mediante bandas extensibles ocultas. Con marca CE. según normas E.P.I.</w:t>
      </w:r>
    </w:p>
    <w:p w14:paraId="1B6C3699" w14:textId="77777777" w:rsidR="00186F5E" w:rsidRPr="00A13DDF" w:rsidRDefault="00186F5E" w:rsidP="002E0503">
      <w:pPr>
        <w:pStyle w:val="UZPRRAFO"/>
        <w:spacing w:line="240" w:lineRule="auto"/>
      </w:pPr>
      <w:r w:rsidRPr="00A13DDF">
        <w:t>Cumplimiento de normas UNE.</w:t>
      </w:r>
    </w:p>
    <w:p w14:paraId="21775550" w14:textId="77777777" w:rsidR="00186F5E" w:rsidRPr="00A13DDF" w:rsidRDefault="00186F5E" w:rsidP="002E0503">
      <w:pPr>
        <w:pStyle w:val="UZPRRAFO"/>
        <w:spacing w:line="240" w:lineRule="auto"/>
      </w:pPr>
      <w:r w:rsidRPr="00A13DDF">
        <w:t xml:space="preserve">Los guantes fabricados en cuero flor y loneta, cumplirán la siguiente norma UNE: </w:t>
      </w:r>
    </w:p>
    <w:p w14:paraId="7A10ADB5" w14:textId="77777777" w:rsidR="00186F5E" w:rsidRPr="00A13DDF" w:rsidRDefault="00186F5E" w:rsidP="002E0503">
      <w:pPr>
        <w:pStyle w:val="UZPRRAFO"/>
        <w:spacing w:line="240" w:lineRule="auto"/>
      </w:pPr>
      <w:r w:rsidRPr="00A13DDF">
        <w:t>UNE. EN 388/95</w:t>
      </w:r>
    </w:p>
    <w:p w14:paraId="6CE4FC2D" w14:textId="77777777" w:rsidR="00186F5E" w:rsidRPr="00A13DDF" w:rsidRDefault="00186F5E" w:rsidP="002E0503">
      <w:pPr>
        <w:pStyle w:val="UZPRRAFO"/>
        <w:spacing w:line="240" w:lineRule="auto"/>
      </w:pPr>
      <w:r w:rsidRPr="00A13DDF">
        <w:t>Obligación de su utilización.</w:t>
      </w:r>
    </w:p>
    <w:p w14:paraId="27AB3B44" w14:textId="77777777" w:rsidR="00186F5E" w:rsidRPr="00A13DDF" w:rsidRDefault="00186F5E" w:rsidP="002E0503">
      <w:pPr>
        <w:pStyle w:val="UZPRRAFO"/>
        <w:spacing w:line="240" w:lineRule="auto"/>
      </w:pPr>
      <w:r w:rsidRPr="00A13DDF">
        <w:t>En todos los trabajos de manejo de herramientas manuales: picos, palas.</w:t>
      </w:r>
    </w:p>
    <w:p w14:paraId="6F0D6F59" w14:textId="77777777" w:rsidR="00186F5E" w:rsidRPr="00A13DDF" w:rsidRDefault="00186F5E" w:rsidP="002E0503">
      <w:pPr>
        <w:pStyle w:val="UZPRRAFO"/>
        <w:spacing w:line="240" w:lineRule="auto"/>
      </w:pPr>
      <w:r w:rsidRPr="00A13DDF">
        <w:t>En todos los trabajos de manejo y manipulación de puntales y bovedillas.</w:t>
      </w:r>
    </w:p>
    <w:p w14:paraId="7175ACC1" w14:textId="77777777" w:rsidR="00186F5E" w:rsidRPr="00A13DDF" w:rsidRDefault="00186F5E" w:rsidP="002E0503">
      <w:pPr>
        <w:pStyle w:val="UZPRRAFO"/>
        <w:spacing w:line="240" w:lineRule="auto"/>
      </w:pPr>
      <w:r w:rsidRPr="00A13DDF">
        <w:t>Manejo de sogas o cuerdas de control seguro de cargas en suspensión a gancho.</w:t>
      </w:r>
    </w:p>
    <w:p w14:paraId="4A715908" w14:textId="77777777" w:rsidR="00186F5E" w:rsidRPr="00A13DDF" w:rsidRDefault="00186F5E" w:rsidP="002E0503">
      <w:pPr>
        <w:pStyle w:val="UZPRRAFO"/>
        <w:spacing w:line="240" w:lineRule="auto"/>
      </w:pPr>
      <w:r w:rsidRPr="00A13DDF">
        <w:t>En todos los trabajos similares por analogía a los citados.</w:t>
      </w:r>
    </w:p>
    <w:p w14:paraId="7971578D" w14:textId="77777777" w:rsidR="00186F5E" w:rsidRPr="00A13DDF" w:rsidRDefault="00186F5E" w:rsidP="002E0503">
      <w:pPr>
        <w:pStyle w:val="UZPRRAFO"/>
        <w:spacing w:line="240" w:lineRule="auto"/>
      </w:pPr>
      <w:r w:rsidRPr="00A13DDF">
        <w:t>Ámbito de obligación de su utilización.</w:t>
      </w:r>
    </w:p>
    <w:p w14:paraId="0C38BFA6" w14:textId="77777777" w:rsidR="00186F5E" w:rsidRPr="00A13DDF" w:rsidRDefault="00186F5E" w:rsidP="002E0503">
      <w:pPr>
        <w:pStyle w:val="UZPRRAFO"/>
        <w:spacing w:line="240" w:lineRule="auto"/>
      </w:pPr>
      <w:r w:rsidRPr="00A13DDF">
        <w:t>En todo el recinto de la obra.</w:t>
      </w:r>
    </w:p>
    <w:p w14:paraId="781D0DDB" w14:textId="77777777" w:rsidR="00186F5E" w:rsidRPr="00A13DDF" w:rsidRDefault="00186F5E" w:rsidP="002E0503">
      <w:pPr>
        <w:pStyle w:val="UZPRRAFO"/>
        <w:spacing w:line="240" w:lineRule="auto"/>
      </w:pPr>
      <w:r w:rsidRPr="00A13DDF">
        <w:t>Obligados a utilizar los guantes de cuero flor y loneta.</w:t>
      </w:r>
    </w:p>
    <w:p w14:paraId="0DA98080" w14:textId="77777777" w:rsidR="00186F5E" w:rsidRPr="00A13DDF" w:rsidRDefault="00186F5E" w:rsidP="002E0503">
      <w:pPr>
        <w:pStyle w:val="UZPRRAFO"/>
        <w:spacing w:line="240" w:lineRule="auto"/>
      </w:pPr>
      <w:r w:rsidRPr="00A13DDF">
        <w:t>Peones en general.</w:t>
      </w:r>
    </w:p>
    <w:p w14:paraId="3AB35E61" w14:textId="77777777" w:rsidR="00186F5E" w:rsidRPr="00A13DDF" w:rsidRDefault="00186F5E" w:rsidP="002E0503">
      <w:pPr>
        <w:pStyle w:val="UZPRRAFO"/>
        <w:spacing w:line="240" w:lineRule="auto"/>
      </w:pPr>
      <w:r w:rsidRPr="00A13DDF">
        <w:t>Peones especialistas de montaje de encofrados.</w:t>
      </w:r>
    </w:p>
    <w:p w14:paraId="0E388BB4" w14:textId="77777777" w:rsidR="00186F5E" w:rsidRPr="00A13DDF" w:rsidRDefault="00186F5E" w:rsidP="002E0503">
      <w:pPr>
        <w:pStyle w:val="UZPRRAFO"/>
        <w:spacing w:line="240" w:lineRule="auto"/>
      </w:pPr>
      <w:r w:rsidRPr="00A13DDF">
        <w:t>Oficiales encofradores.</w:t>
      </w:r>
    </w:p>
    <w:p w14:paraId="2A54316A" w14:textId="77777777" w:rsidR="00186F5E" w:rsidRPr="00A13DDF" w:rsidRDefault="00186F5E" w:rsidP="002E0503">
      <w:pPr>
        <w:pStyle w:val="UZPRRAFO"/>
        <w:spacing w:line="240" w:lineRule="auto"/>
      </w:pPr>
      <w:r w:rsidRPr="00A13DDF">
        <w:t>Ferrallistas.</w:t>
      </w:r>
    </w:p>
    <w:p w14:paraId="7AF86BBF" w14:textId="77777777" w:rsidR="00186F5E" w:rsidRPr="00A13DDF" w:rsidRDefault="00186F5E" w:rsidP="002E0503">
      <w:pPr>
        <w:pStyle w:val="UZPRRAFO"/>
        <w:spacing w:line="240" w:lineRule="auto"/>
      </w:pPr>
      <w:r w:rsidRPr="00A13DDF">
        <w:t>Personal similar por analogía de riesgos en las manos a los mencionados.</w:t>
      </w:r>
    </w:p>
    <w:p w14:paraId="274A8017" w14:textId="77777777" w:rsidR="00186F5E" w:rsidRPr="00A13DDF" w:rsidRDefault="00186F5E" w:rsidP="002E0503">
      <w:pPr>
        <w:pStyle w:val="UZPRRAFO"/>
        <w:spacing w:line="240" w:lineRule="auto"/>
      </w:pPr>
      <w:r w:rsidRPr="00A13DDF">
        <w:t xml:space="preserve"> </w:t>
      </w:r>
    </w:p>
    <w:p w14:paraId="7020B603" w14:textId="12BB825F" w:rsidR="00186F5E" w:rsidRPr="00A13DDF" w:rsidRDefault="000A2A0B" w:rsidP="000A2A0B">
      <w:pPr>
        <w:pStyle w:val="UZTITULO3"/>
      </w:pPr>
      <w:bookmarkStart w:id="1048" w:name="_Toc183437822"/>
      <w:bookmarkStart w:id="1049" w:name="_Toc202072516"/>
      <w:bookmarkStart w:id="1050" w:name="_Toc211411592"/>
      <w:bookmarkStart w:id="1051" w:name="_Toc226456136"/>
      <w:bookmarkStart w:id="1052" w:name="_Toc226515149"/>
      <w:r w:rsidRPr="00A13DDF">
        <w:t>GUANTES DE CUERO FLOR</w:t>
      </w:r>
      <w:bookmarkEnd w:id="1048"/>
      <w:bookmarkEnd w:id="1049"/>
      <w:bookmarkEnd w:id="1050"/>
      <w:bookmarkEnd w:id="1051"/>
      <w:bookmarkEnd w:id="1052"/>
    </w:p>
    <w:p w14:paraId="31F3921E" w14:textId="77777777" w:rsidR="00186F5E" w:rsidRPr="00A13DDF" w:rsidRDefault="00186F5E" w:rsidP="002E0503">
      <w:pPr>
        <w:pStyle w:val="UZPRRAFO"/>
        <w:spacing w:line="240" w:lineRule="auto"/>
      </w:pPr>
      <w:r w:rsidRPr="00A13DDF">
        <w:t>Especificación técnica.</w:t>
      </w:r>
    </w:p>
    <w:p w14:paraId="68395AA5" w14:textId="77777777" w:rsidR="00186F5E" w:rsidRPr="00A13DDF" w:rsidRDefault="00186F5E" w:rsidP="002E0503">
      <w:pPr>
        <w:pStyle w:val="UZPRRAFO"/>
        <w:spacing w:line="240" w:lineRule="auto"/>
      </w:pPr>
      <w:r w:rsidRPr="00A13DDF">
        <w:t>Unidad de par de guantes totalmente fabricados en cuero flor, dedos, palma y dorso. Ajustables a la muñeca de las manos mediante  tiras textil elásticas ocultas. Comercializados en varias tallas. Con marca CE. según normas E.P.I.</w:t>
      </w:r>
    </w:p>
    <w:p w14:paraId="7B574C4C" w14:textId="77777777" w:rsidR="00186F5E" w:rsidRPr="00A13DDF" w:rsidRDefault="00186F5E" w:rsidP="002E0503">
      <w:pPr>
        <w:pStyle w:val="UZPRRAFO"/>
        <w:spacing w:line="240" w:lineRule="auto"/>
      </w:pPr>
      <w:r w:rsidRPr="00A13DDF">
        <w:t xml:space="preserve">Cumplimiento de normas UNE. </w:t>
      </w:r>
    </w:p>
    <w:p w14:paraId="5F16F013" w14:textId="77777777" w:rsidR="00186F5E" w:rsidRPr="00A13DDF" w:rsidRDefault="00186F5E" w:rsidP="002E0503">
      <w:pPr>
        <w:pStyle w:val="UZPRRAFO"/>
        <w:spacing w:line="240" w:lineRule="auto"/>
      </w:pPr>
      <w:r w:rsidRPr="00A13DDF">
        <w:t xml:space="preserve">Los guantes fabricados en cuero flor, cumplirán la siguiente norma UNE: </w:t>
      </w:r>
    </w:p>
    <w:p w14:paraId="0E04FB79" w14:textId="77777777" w:rsidR="00186F5E" w:rsidRPr="00A13DDF" w:rsidRDefault="00186F5E" w:rsidP="002E0503">
      <w:pPr>
        <w:pStyle w:val="UZPRRAFO"/>
        <w:spacing w:line="240" w:lineRule="auto"/>
      </w:pPr>
      <w:r w:rsidRPr="00A13DDF">
        <w:t>UNE. EN 388/95</w:t>
      </w:r>
    </w:p>
    <w:p w14:paraId="702FFA04" w14:textId="77777777" w:rsidR="00186F5E" w:rsidRPr="00A13DDF" w:rsidRDefault="00186F5E" w:rsidP="002E0503">
      <w:pPr>
        <w:pStyle w:val="UZPRRAFO"/>
        <w:spacing w:line="240" w:lineRule="auto"/>
      </w:pPr>
      <w:r w:rsidRPr="00A13DDF">
        <w:t>Obligación de su utilización.</w:t>
      </w:r>
    </w:p>
    <w:p w14:paraId="7B9759F8" w14:textId="77777777" w:rsidR="00186F5E" w:rsidRPr="00A13DDF" w:rsidRDefault="00186F5E" w:rsidP="002E0503">
      <w:pPr>
        <w:pStyle w:val="UZPRRAFO"/>
        <w:spacing w:line="240" w:lineRule="auto"/>
      </w:pPr>
      <w:r w:rsidRPr="00A13DDF">
        <w:t>Trabajos de carga y descarga de objetos en general.</w:t>
      </w:r>
    </w:p>
    <w:p w14:paraId="78637C4C" w14:textId="77777777" w:rsidR="00186F5E" w:rsidRPr="00A13DDF" w:rsidRDefault="00186F5E" w:rsidP="002E0503">
      <w:pPr>
        <w:pStyle w:val="UZPRRAFO"/>
        <w:spacing w:line="240" w:lineRule="auto"/>
      </w:pPr>
      <w:r w:rsidRPr="00A13DDF">
        <w:t>Descarga a mano de camiones.</w:t>
      </w:r>
    </w:p>
    <w:p w14:paraId="1BA45D88" w14:textId="77777777" w:rsidR="00186F5E" w:rsidRPr="00A13DDF" w:rsidRDefault="00186F5E" w:rsidP="002E0503">
      <w:pPr>
        <w:pStyle w:val="UZPRRAFO"/>
        <w:spacing w:line="240" w:lineRule="auto"/>
      </w:pPr>
      <w:r w:rsidRPr="00A13DDF">
        <w:t>Ámbito de obligación de su utilización.</w:t>
      </w:r>
    </w:p>
    <w:p w14:paraId="0BA4EFDE" w14:textId="77777777" w:rsidR="00186F5E" w:rsidRPr="00A13DDF" w:rsidRDefault="00186F5E" w:rsidP="002E0503">
      <w:pPr>
        <w:pStyle w:val="UZPRRAFO"/>
        <w:spacing w:line="240" w:lineRule="auto"/>
      </w:pPr>
      <w:r w:rsidRPr="00A13DDF">
        <w:t>En todo el recinto de la obra.</w:t>
      </w:r>
    </w:p>
    <w:p w14:paraId="5192D9BC" w14:textId="77777777" w:rsidR="00186F5E" w:rsidRPr="00A13DDF" w:rsidRDefault="00186F5E" w:rsidP="002E0503">
      <w:pPr>
        <w:pStyle w:val="UZPRRAFO"/>
        <w:spacing w:line="240" w:lineRule="auto"/>
      </w:pPr>
      <w:r w:rsidRPr="00A13DDF">
        <w:t>Obligados a utilizar los guantes de cuero flor</w:t>
      </w:r>
    </w:p>
    <w:p w14:paraId="09B7E315" w14:textId="77777777" w:rsidR="00186F5E" w:rsidRPr="00A13DDF" w:rsidRDefault="00186F5E" w:rsidP="002E0503">
      <w:pPr>
        <w:pStyle w:val="UZPRRAFO"/>
        <w:spacing w:line="240" w:lineRule="auto"/>
      </w:pPr>
      <w:r w:rsidRPr="00A13DDF">
        <w:t>Peones en general.</w:t>
      </w:r>
    </w:p>
    <w:p w14:paraId="6E8F51AD" w14:textId="77777777" w:rsidR="00186F5E" w:rsidRPr="00A13DDF" w:rsidRDefault="00186F5E" w:rsidP="002E0503">
      <w:pPr>
        <w:pStyle w:val="UZPRRAFO"/>
        <w:spacing w:line="240" w:lineRule="auto"/>
      </w:pPr>
      <w:r w:rsidRPr="00A13DDF">
        <w:t>Oficiales y ayudantes de soldadura eléctrica, oxiacetilénica y oxicorte.</w:t>
      </w:r>
    </w:p>
    <w:p w14:paraId="0B3D4AC5" w14:textId="2E7FF66E" w:rsidR="00186F5E" w:rsidRPr="00A13DDF" w:rsidRDefault="000A2A0B" w:rsidP="002E0503">
      <w:pPr>
        <w:pStyle w:val="UZPRRAFO"/>
        <w:spacing w:line="240" w:lineRule="auto"/>
      </w:pPr>
      <w:r w:rsidRPr="00A13DDF">
        <w:t xml:space="preserve"> </w:t>
      </w:r>
    </w:p>
    <w:p w14:paraId="496A10DA" w14:textId="5043424A" w:rsidR="00186F5E" w:rsidRPr="00A13DDF" w:rsidRDefault="000A2A0B" w:rsidP="000A2A0B">
      <w:pPr>
        <w:pStyle w:val="UZTITULO3"/>
      </w:pPr>
      <w:bookmarkStart w:id="1053" w:name="_Toc183437823"/>
      <w:bookmarkStart w:id="1054" w:name="_Toc202072517"/>
      <w:bookmarkStart w:id="1055" w:name="_Toc211411593"/>
      <w:bookmarkStart w:id="1056" w:name="_Toc226456137"/>
      <w:bookmarkStart w:id="1057" w:name="_Toc226515150"/>
      <w:r w:rsidRPr="00A13DDF">
        <w:t>GUANTES DE GOMA O DE "PVC”</w:t>
      </w:r>
      <w:bookmarkEnd w:id="1053"/>
      <w:bookmarkEnd w:id="1054"/>
      <w:bookmarkEnd w:id="1055"/>
      <w:bookmarkEnd w:id="1056"/>
      <w:bookmarkEnd w:id="1057"/>
    </w:p>
    <w:p w14:paraId="05155843" w14:textId="77777777" w:rsidR="00186F5E" w:rsidRPr="00A13DDF" w:rsidRDefault="00186F5E" w:rsidP="002E0503">
      <w:pPr>
        <w:pStyle w:val="UZPRRAFO"/>
        <w:spacing w:line="240" w:lineRule="auto"/>
      </w:pPr>
      <w:r w:rsidRPr="00A13DDF">
        <w:t>Especificación técnica.</w:t>
      </w:r>
    </w:p>
    <w:p w14:paraId="1EE7A662" w14:textId="77777777" w:rsidR="00186F5E" w:rsidRPr="00A13DDF" w:rsidRDefault="00186F5E" w:rsidP="002E0503">
      <w:pPr>
        <w:pStyle w:val="UZPRRAFO"/>
        <w:spacing w:line="240" w:lineRule="auto"/>
      </w:pPr>
      <w:r w:rsidRPr="00A13DDF">
        <w:t>Unidad de par de guantes de goma o de "PVC". Fabricados en una sola pieza, impermeables y resistentes a: cementos, pinturas, jabones, detergentes, amoniaco, etc. Comercializado en varias tallas. Con marca CE. según normas E.P.I.</w:t>
      </w:r>
    </w:p>
    <w:p w14:paraId="37E6BF3D" w14:textId="77777777" w:rsidR="00186F5E" w:rsidRPr="00A13DDF" w:rsidRDefault="00186F5E" w:rsidP="002E0503">
      <w:pPr>
        <w:pStyle w:val="UZPRRAFO"/>
        <w:spacing w:line="240" w:lineRule="auto"/>
      </w:pPr>
      <w:r w:rsidRPr="00A13DDF">
        <w:t>Obligación de su utilización.</w:t>
      </w:r>
    </w:p>
    <w:p w14:paraId="2A43657F" w14:textId="77777777" w:rsidR="00186F5E" w:rsidRPr="00A13DDF" w:rsidRDefault="00186F5E" w:rsidP="002E0503">
      <w:pPr>
        <w:pStyle w:val="UZPRRAFO"/>
        <w:spacing w:line="240" w:lineRule="auto"/>
      </w:pPr>
      <w:r w:rsidRPr="00A13DDF">
        <w:t>Trabajos de sostener elementos mojados o húmedos, trabajos de hormigonado, curado de hormigones, morteros, yesos, escayolas y pinturas.</w:t>
      </w:r>
    </w:p>
    <w:p w14:paraId="769986E9" w14:textId="77777777" w:rsidR="00186F5E" w:rsidRPr="00A13DDF" w:rsidRDefault="00186F5E" w:rsidP="002E0503">
      <w:pPr>
        <w:pStyle w:val="UZPRRAFO"/>
        <w:spacing w:line="240" w:lineRule="auto"/>
      </w:pPr>
      <w:r w:rsidRPr="00A13DDF">
        <w:t>Ámbito de obligación de su utilización.</w:t>
      </w:r>
    </w:p>
    <w:p w14:paraId="7AD9874F" w14:textId="77777777" w:rsidR="00186F5E" w:rsidRPr="00A13DDF" w:rsidRDefault="00186F5E" w:rsidP="002E0503">
      <w:pPr>
        <w:pStyle w:val="UZPRRAFO"/>
        <w:spacing w:line="240" w:lineRule="auto"/>
      </w:pPr>
      <w:r w:rsidRPr="00A13DDF">
        <w:lastRenderedPageBreak/>
        <w:t>En todo el recinto de la obra.</w:t>
      </w:r>
    </w:p>
    <w:p w14:paraId="0628ECD8" w14:textId="77777777" w:rsidR="00186F5E" w:rsidRPr="00A13DDF" w:rsidRDefault="00186F5E" w:rsidP="002E0503">
      <w:pPr>
        <w:pStyle w:val="UZPRRAFO"/>
        <w:spacing w:line="240" w:lineRule="auto"/>
      </w:pPr>
      <w:r w:rsidRPr="00A13DDF">
        <w:t>Obligados al uso de guantes de goma o de "PVC".</w:t>
      </w:r>
    </w:p>
    <w:p w14:paraId="6B12D9C8" w14:textId="77777777" w:rsidR="00186F5E" w:rsidRPr="00A13DDF" w:rsidRDefault="00186F5E" w:rsidP="002E0503">
      <w:pPr>
        <w:pStyle w:val="UZPRRAFO"/>
        <w:spacing w:line="240" w:lineRule="auto"/>
      </w:pPr>
      <w:r w:rsidRPr="00A13DDF">
        <w:t>Oficiales y peones de ayuda, cuyo trabajo les obligue a fabricar, manipular o extender morteros, hormigones, pastas en general y pinturas.</w:t>
      </w:r>
    </w:p>
    <w:p w14:paraId="4D39BA27" w14:textId="77777777" w:rsidR="00186F5E" w:rsidRPr="00A13DDF" w:rsidRDefault="00186F5E" w:rsidP="002E0503">
      <w:pPr>
        <w:pStyle w:val="UZPRRAFO"/>
        <w:spacing w:line="240" w:lineRule="auto"/>
      </w:pPr>
      <w:r w:rsidRPr="00A13DDF">
        <w:t>Enlucidores.</w:t>
      </w:r>
    </w:p>
    <w:p w14:paraId="3AA7449B" w14:textId="77777777" w:rsidR="00186F5E" w:rsidRPr="00A13DDF" w:rsidRDefault="00186F5E" w:rsidP="002E0503">
      <w:pPr>
        <w:pStyle w:val="UZPRRAFO"/>
        <w:spacing w:line="240" w:lineRule="auto"/>
      </w:pPr>
      <w:r w:rsidRPr="00A13DDF">
        <w:t>Escayolistas.</w:t>
      </w:r>
    </w:p>
    <w:p w14:paraId="3DFFD15D" w14:textId="77777777" w:rsidR="00186F5E" w:rsidRPr="00A13DDF" w:rsidRDefault="00186F5E" w:rsidP="002E0503">
      <w:pPr>
        <w:pStyle w:val="UZPRRAFO"/>
        <w:spacing w:line="240" w:lineRule="auto"/>
      </w:pPr>
      <w:r w:rsidRPr="00A13DDF">
        <w:t>Techadores.</w:t>
      </w:r>
    </w:p>
    <w:p w14:paraId="1A0FBB92" w14:textId="77777777" w:rsidR="00186F5E" w:rsidRPr="00A13DDF" w:rsidRDefault="00186F5E" w:rsidP="002E0503">
      <w:pPr>
        <w:pStyle w:val="UZPRRAFO"/>
        <w:spacing w:line="240" w:lineRule="auto"/>
      </w:pPr>
      <w:r w:rsidRPr="00A13DDF">
        <w:t>Albañiles en general.</w:t>
      </w:r>
    </w:p>
    <w:p w14:paraId="689BA142" w14:textId="77777777" w:rsidR="00186F5E" w:rsidRPr="00A13DDF" w:rsidRDefault="00186F5E" w:rsidP="002E0503">
      <w:pPr>
        <w:pStyle w:val="UZPRRAFO"/>
        <w:spacing w:line="240" w:lineRule="auto"/>
      </w:pPr>
      <w:r w:rsidRPr="00A13DDF">
        <w:t>Cualquier trabajador cuyas labores sean similares por analogía a las descritas.</w:t>
      </w:r>
    </w:p>
    <w:p w14:paraId="35865D49" w14:textId="77777777" w:rsidR="00186F5E" w:rsidRPr="00A13DDF" w:rsidRDefault="00186F5E" w:rsidP="002E0503">
      <w:pPr>
        <w:pStyle w:val="UZPRRAFO"/>
        <w:spacing w:line="240" w:lineRule="auto"/>
      </w:pPr>
      <w:r w:rsidRPr="00A13DDF">
        <w:t xml:space="preserve"> </w:t>
      </w:r>
    </w:p>
    <w:p w14:paraId="7EB57A1B" w14:textId="400945C0" w:rsidR="00186F5E" w:rsidRPr="00A13DDF" w:rsidRDefault="000A2A0B" w:rsidP="000A2A0B">
      <w:pPr>
        <w:pStyle w:val="UZTITULO3"/>
      </w:pPr>
      <w:bookmarkStart w:id="1058" w:name="_Toc183437824"/>
      <w:bookmarkStart w:id="1059" w:name="_Toc202072518"/>
      <w:bookmarkStart w:id="1060" w:name="_Toc211411594"/>
      <w:bookmarkStart w:id="1061" w:name="_Toc226456138"/>
      <w:bookmarkStart w:id="1062" w:name="_Toc226515151"/>
      <w:r w:rsidRPr="00A13DDF">
        <w:t>GUANTES DE LONETA DE ALGODÓN IMPERMEABILIZADOS CON MATERIAL PLÁSTICO SINTÉTICO</w:t>
      </w:r>
      <w:bookmarkEnd w:id="1058"/>
      <w:bookmarkEnd w:id="1059"/>
      <w:bookmarkEnd w:id="1060"/>
      <w:bookmarkEnd w:id="1061"/>
      <w:bookmarkEnd w:id="1062"/>
    </w:p>
    <w:p w14:paraId="131A4DAE" w14:textId="77777777" w:rsidR="00186F5E" w:rsidRPr="00A13DDF" w:rsidRDefault="00186F5E" w:rsidP="002E0503">
      <w:pPr>
        <w:pStyle w:val="UZPRRAFO"/>
        <w:spacing w:line="240" w:lineRule="auto"/>
      </w:pPr>
      <w:r w:rsidRPr="00A13DDF">
        <w:t>Especificación técnica.</w:t>
      </w:r>
    </w:p>
    <w:p w14:paraId="7322C707" w14:textId="77777777" w:rsidR="00186F5E" w:rsidRPr="00A13DDF" w:rsidRDefault="00186F5E" w:rsidP="002E0503">
      <w:pPr>
        <w:pStyle w:val="UZPRRAFO"/>
        <w:spacing w:line="240" w:lineRule="auto"/>
      </w:pPr>
      <w:r w:rsidRPr="00A13DDF">
        <w:t>Unidad de par de guantes fabricados en loneta de algodón en la parte anterior de palma, dedos de la mano y dorso impermeabilizados con “PVC”, comercializados en varias tallas. Ajustables a la muñeca de las manos mediante bandas extensibles ocultas. Con marca CE. según normas E.P.I.</w:t>
      </w:r>
    </w:p>
    <w:p w14:paraId="183A47F0" w14:textId="77777777" w:rsidR="00186F5E" w:rsidRPr="00A13DDF" w:rsidRDefault="00186F5E" w:rsidP="002E0503">
      <w:pPr>
        <w:pStyle w:val="UZPRRAFO"/>
        <w:spacing w:line="240" w:lineRule="auto"/>
      </w:pPr>
      <w:r w:rsidRPr="00A13DDF">
        <w:t>Cumplimiento de normas UNE.</w:t>
      </w:r>
    </w:p>
    <w:p w14:paraId="0EE6875A" w14:textId="77777777" w:rsidR="00186F5E" w:rsidRPr="00A13DDF" w:rsidRDefault="00186F5E" w:rsidP="002E0503">
      <w:pPr>
        <w:pStyle w:val="UZPRRAFO"/>
        <w:spacing w:line="240" w:lineRule="auto"/>
      </w:pPr>
      <w:r w:rsidRPr="00A13DDF">
        <w:t>Los guantes fabricados en loneta de algodón impermeabilizados, cumplirán la siguiente norma</w:t>
      </w:r>
    </w:p>
    <w:p w14:paraId="3CE32DE9" w14:textId="77777777" w:rsidR="00186F5E" w:rsidRPr="00A13DDF" w:rsidRDefault="00186F5E" w:rsidP="002E0503">
      <w:pPr>
        <w:pStyle w:val="UZPRRAFO"/>
        <w:spacing w:line="240" w:lineRule="auto"/>
      </w:pPr>
      <w:r w:rsidRPr="00A13DDF">
        <w:t>UNE. EN 388/95</w:t>
      </w:r>
    </w:p>
    <w:p w14:paraId="72650F8B" w14:textId="77777777" w:rsidR="00186F5E" w:rsidRPr="00A13DDF" w:rsidRDefault="00186F5E" w:rsidP="002E0503">
      <w:pPr>
        <w:pStyle w:val="UZPRRAFO"/>
        <w:spacing w:line="240" w:lineRule="auto"/>
      </w:pPr>
      <w:r w:rsidRPr="00A13DDF">
        <w:t>Obligación de su utilización.</w:t>
      </w:r>
    </w:p>
    <w:p w14:paraId="2A1247C6" w14:textId="77777777" w:rsidR="00186F5E" w:rsidRPr="00A13DDF" w:rsidRDefault="00186F5E" w:rsidP="002E0503">
      <w:pPr>
        <w:pStyle w:val="UZPRRAFO"/>
        <w:spacing w:line="240" w:lineRule="auto"/>
      </w:pPr>
      <w:r w:rsidRPr="00A13DDF">
        <w:t>En aquellas labores que supongan contacto con agua, pastas diversas, hormigones, pinturas.</w:t>
      </w:r>
    </w:p>
    <w:p w14:paraId="1A584F93" w14:textId="77777777" w:rsidR="00186F5E" w:rsidRPr="00A13DDF" w:rsidRDefault="00186F5E" w:rsidP="002E0503">
      <w:pPr>
        <w:pStyle w:val="UZPRRAFO"/>
        <w:spacing w:line="240" w:lineRule="auto"/>
      </w:pPr>
      <w:r w:rsidRPr="00A13DDF">
        <w:t>Ámbito de obligación de su utilización.</w:t>
      </w:r>
    </w:p>
    <w:p w14:paraId="48F1694F" w14:textId="77777777" w:rsidR="00186F5E" w:rsidRPr="00A13DDF" w:rsidRDefault="00186F5E" w:rsidP="002E0503">
      <w:pPr>
        <w:pStyle w:val="UZPRRAFO"/>
        <w:spacing w:line="240" w:lineRule="auto"/>
      </w:pPr>
      <w:r w:rsidRPr="00A13DDF">
        <w:t>En todo el ámbito de la obra, en aquellos trabajos descritos en el punto anterior o asimilables a ellos por analogía.</w:t>
      </w:r>
    </w:p>
    <w:p w14:paraId="7061CA4C" w14:textId="77777777" w:rsidR="00186F5E" w:rsidRPr="00A13DDF" w:rsidRDefault="00186F5E" w:rsidP="002E0503">
      <w:pPr>
        <w:pStyle w:val="UZPRRAFO"/>
        <w:spacing w:line="240" w:lineRule="auto"/>
      </w:pPr>
      <w:r w:rsidRPr="00A13DDF">
        <w:t>Obligados a utilizar guantes de cuero flor y loneta.</w:t>
      </w:r>
    </w:p>
    <w:p w14:paraId="729AB433" w14:textId="77777777" w:rsidR="00186F5E" w:rsidRPr="00A13DDF" w:rsidRDefault="00186F5E" w:rsidP="002E0503">
      <w:pPr>
        <w:pStyle w:val="UZPRRAFO"/>
        <w:spacing w:line="240" w:lineRule="auto"/>
      </w:pPr>
      <w:r w:rsidRPr="00A13DDF">
        <w:t>Oficiales y peones dedicados a hormigonar.</w:t>
      </w:r>
    </w:p>
    <w:p w14:paraId="34000CA1" w14:textId="77777777" w:rsidR="00186F5E" w:rsidRPr="00A13DDF" w:rsidRDefault="00186F5E" w:rsidP="002E0503">
      <w:pPr>
        <w:pStyle w:val="UZPRRAFO"/>
        <w:spacing w:line="240" w:lineRule="auto"/>
      </w:pPr>
      <w:r w:rsidRPr="00A13DDF">
        <w:t>Peones que utilicen la aguja vibrante.</w:t>
      </w:r>
    </w:p>
    <w:p w14:paraId="00F138F6" w14:textId="77777777" w:rsidR="00186F5E" w:rsidRPr="00A13DDF" w:rsidRDefault="00186F5E" w:rsidP="002E0503">
      <w:pPr>
        <w:pStyle w:val="UZPRRAFO"/>
        <w:spacing w:line="240" w:lineRule="auto"/>
      </w:pPr>
      <w:r w:rsidRPr="00A13DDF">
        <w:t>Peones de servicio ante amasadoras pasteras.</w:t>
      </w:r>
    </w:p>
    <w:p w14:paraId="4122D8E2" w14:textId="77777777" w:rsidR="00186F5E" w:rsidRPr="00A13DDF" w:rsidRDefault="00186F5E" w:rsidP="002E0503">
      <w:pPr>
        <w:pStyle w:val="UZPRRAFO"/>
        <w:spacing w:line="240" w:lineRule="auto"/>
      </w:pPr>
      <w:r w:rsidRPr="00A13DDF">
        <w:t>Peones que manejen máquinas de corte refrigeradas con agua.</w:t>
      </w:r>
    </w:p>
    <w:p w14:paraId="70E733AF" w14:textId="77777777" w:rsidR="00186F5E" w:rsidRPr="00A13DDF" w:rsidRDefault="00186F5E" w:rsidP="002E0503">
      <w:pPr>
        <w:pStyle w:val="UZPRRAFO"/>
        <w:spacing w:line="240" w:lineRule="auto"/>
      </w:pPr>
      <w:r w:rsidRPr="00A13DDF">
        <w:t>Manipulación de masas de escayola.</w:t>
      </w:r>
    </w:p>
    <w:p w14:paraId="70B6C738" w14:textId="77777777" w:rsidR="00186F5E" w:rsidRPr="00A13DDF" w:rsidRDefault="00186F5E" w:rsidP="002E0503">
      <w:pPr>
        <w:pStyle w:val="UZPRRAFO"/>
        <w:spacing w:line="240" w:lineRule="auto"/>
      </w:pPr>
      <w:r w:rsidRPr="00A13DDF">
        <w:t>Pintores a pistola.</w:t>
      </w:r>
    </w:p>
    <w:p w14:paraId="2F0598EB" w14:textId="77777777" w:rsidR="00186F5E" w:rsidRPr="00A13DDF" w:rsidRDefault="00186F5E" w:rsidP="002E0503">
      <w:pPr>
        <w:pStyle w:val="UZPRRAFO"/>
        <w:spacing w:line="240" w:lineRule="auto"/>
      </w:pPr>
      <w:r w:rsidRPr="00A13DDF">
        <w:t xml:space="preserve"> </w:t>
      </w:r>
    </w:p>
    <w:p w14:paraId="04C846AB" w14:textId="79CBACF6" w:rsidR="00186F5E" w:rsidRPr="00A13DDF" w:rsidRDefault="000A2A0B" w:rsidP="000A2A0B">
      <w:pPr>
        <w:pStyle w:val="UZTITULO3"/>
      </w:pPr>
      <w:bookmarkStart w:id="1063" w:name="_Toc183437825"/>
      <w:bookmarkStart w:id="1064" w:name="_Toc202072519"/>
      <w:bookmarkStart w:id="1065" w:name="_Toc211411595"/>
      <w:bookmarkStart w:id="1066" w:name="_Toc226456139"/>
      <w:bookmarkStart w:id="1067" w:name="_Toc226515152"/>
      <w:r w:rsidRPr="00A13DDF">
        <w:t>GUANTES DE MALLA CONTRA CORTES</w:t>
      </w:r>
      <w:bookmarkEnd w:id="1063"/>
      <w:bookmarkEnd w:id="1064"/>
      <w:bookmarkEnd w:id="1065"/>
      <w:bookmarkEnd w:id="1066"/>
      <w:bookmarkEnd w:id="1067"/>
    </w:p>
    <w:p w14:paraId="124BB2B0" w14:textId="77777777" w:rsidR="00186F5E" w:rsidRPr="00A13DDF" w:rsidRDefault="00186F5E" w:rsidP="002E0503">
      <w:pPr>
        <w:pStyle w:val="UZPRRAFO"/>
        <w:spacing w:line="240" w:lineRule="auto"/>
      </w:pPr>
      <w:r w:rsidRPr="00A13DDF">
        <w:t>Especificación técnica.</w:t>
      </w:r>
    </w:p>
    <w:p w14:paraId="7D12D5FC" w14:textId="77777777" w:rsidR="00186F5E" w:rsidRPr="00A13DDF" w:rsidRDefault="00186F5E" w:rsidP="002E0503">
      <w:pPr>
        <w:pStyle w:val="UZPRRAFO"/>
        <w:spacing w:line="240" w:lineRule="auto"/>
      </w:pPr>
      <w:r w:rsidRPr="00A13DDF">
        <w:t>Unidad de par de guantes de malla metálica contra cortes en las manos, fabricados con cuero revestido de malla de acero. Comercializados en varias tallas, para protección de trabajos con instrumentos cortantes. Con marca CE., según normas E.P.I.</w:t>
      </w:r>
    </w:p>
    <w:p w14:paraId="56A832C2" w14:textId="77777777" w:rsidR="00186F5E" w:rsidRPr="00A13DDF" w:rsidRDefault="00186F5E" w:rsidP="002E0503">
      <w:pPr>
        <w:pStyle w:val="UZPRRAFO"/>
        <w:spacing w:line="240" w:lineRule="auto"/>
      </w:pPr>
      <w:r w:rsidRPr="00A13DDF">
        <w:t>Obligación de su utilización.</w:t>
      </w:r>
    </w:p>
    <w:p w14:paraId="0DB03364" w14:textId="77777777" w:rsidR="00186F5E" w:rsidRPr="00A13DDF" w:rsidRDefault="00186F5E" w:rsidP="002E0503">
      <w:pPr>
        <w:pStyle w:val="UZPRRAFO"/>
        <w:spacing w:line="240" w:lineRule="auto"/>
      </w:pPr>
      <w:r w:rsidRPr="00A13DDF">
        <w:t>Todos aquellos trabajadores que deban trabajar con instrumentos cortantes.</w:t>
      </w:r>
    </w:p>
    <w:p w14:paraId="3BB040EB" w14:textId="77777777" w:rsidR="00186F5E" w:rsidRPr="00A13DDF" w:rsidRDefault="00186F5E" w:rsidP="002E0503">
      <w:pPr>
        <w:pStyle w:val="UZPRRAFO"/>
        <w:spacing w:line="240" w:lineRule="auto"/>
      </w:pPr>
      <w:r w:rsidRPr="00A13DDF">
        <w:t>Ámbito de obligación de su utilización.</w:t>
      </w:r>
    </w:p>
    <w:p w14:paraId="73B75D0C" w14:textId="77777777" w:rsidR="00186F5E" w:rsidRPr="00A13DDF" w:rsidRDefault="00186F5E" w:rsidP="002E0503">
      <w:pPr>
        <w:pStyle w:val="UZPRRAFO"/>
        <w:spacing w:line="240" w:lineRule="auto"/>
      </w:pPr>
      <w:r w:rsidRPr="00A13DDF">
        <w:t>Toda la obra.</w:t>
      </w:r>
    </w:p>
    <w:p w14:paraId="5C7981DB" w14:textId="77777777" w:rsidR="00186F5E" w:rsidRPr="00A13DDF" w:rsidRDefault="00186F5E" w:rsidP="002E0503">
      <w:pPr>
        <w:pStyle w:val="UZPRRAFO"/>
        <w:spacing w:line="240" w:lineRule="auto"/>
      </w:pPr>
      <w:r w:rsidRPr="00A13DDF">
        <w:t>Los que específicamente están obligados a la utilización de los guantes contra cortes.</w:t>
      </w:r>
    </w:p>
    <w:p w14:paraId="3C7788FF" w14:textId="77777777" w:rsidR="00186F5E" w:rsidRPr="00A13DDF" w:rsidRDefault="00186F5E" w:rsidP="002E0503">
      <w:pPr>
        <w:pStyle w:val="UZPRRAFO"/>
        <w:spacing w:line="240" w:lineRule="auto"/>
      </w:pPr>
      <w:r w:rsidRPr="00A13DDF">
        <w:t>Oficiales y Peones especialistas.</w:t>
      </w:r>
    </w:p>
    <w:p w14:paraId="50CF81B1" w14:textId="77777777" w:rsidR="00186F5E" w:rsidRPr="00A13DDF" w:rsidRDefault="00186F5E" w:rsidP="002E0503">
      <w:pPr>
        <w:pStyle w:val="UZPRRAFO"/>
        <w:spacing w:line="240" w:lineRule="auto"/>
      </w:pPr>
      <w:r w:rsidRPr="00A13DDF">
        <w:t>Peones ordinarios.</w:t>
      </w:r>
    </w:p>
    <w:p w14:paraId="43AF4216" w14:textId="77777777" w:rsidR="00186F5E" w:rsidRPr="00A13DDF" w:rsidRDefault="00186F5E" w:rsidP="002E0503">
      <w:pPr>
        <w:pStyle w:val="UZPRRAFO"/>
        <w:spacing w:line="240" w:lineRule="auto"/>
      </w:pPr>
      <w:r w:rsidRPr="00A13DDF">
        <w:t xml:space="preserve"> </w:t>
      </w:r>
    </w:p>
    <w:p w14:paraId="35871737" w14:textId="2508D686" w:rsidR="00186F5E" w:rsidRPr="00A13DDF" w:rsidRDefault="000A2A0B" w:rsidP="000A2A0B">
      <w:pPr>
        <w:pStyle w:val="UZTITULO3"/>
      </w:pPr>
      <w:bookmarkStart w:id="1068" w:name="_Toc183437826"/>
      <w:bookmarkStart w:id="1069" w:name="_Toc202072520"/>
      <w:bookmarkStart w:id="1070" w:name="_Toc211411596"/>
      <w:bookmarkStart w:id="1071" w:name="_Toc226456140"/>
      <w:bookmarkStart w:id="1072" w:name="_Toc226515153"/>
      <w:r w:rsidRPr="00A13DDF">
        <w:t>MANGUITOS DE CUERO FLOR</w:t>
      </w:r>
      <w:bookmarkEnd w:id="1068"/>
      <w:bookmarkEnd w:id="1069"/>
      <w:bookmarkEnd w:id="1070"/>
      <w:bookmarkEnd w:id="1071"/>
      <w:bookmarkEnd w:id="1072"/>
    </w:p>
    <w:p w14:paraId="1A926EED" w14:textId="77777777" w:rsidR="00186F5E" w:rsidRPr="00A13DDF" w:rsidRDefault="00186F5E" w:rsidP="002E0503">
      <w:pPr>
        <w:pStyle w:val="UZPRRAFO"/>
        <w:spacing w:line="240" w:lineRule="auto"/>
      </w:pPr>
      <w:r w:rsidRPr="00A13DDF">
        <w:t>Especificación técnica.</w:t>
      </w:r>
    </w:p>
    <w:p w14:paraId="7EB63AAF" w14:textId="77777777" w:rsidR="00186F5E" w:rsidRPr="00A13DDF" w:rsidRDefault="00186F5E" w:rsidP="002E0503">
      <w:pPr>
        <w:pStyle w:val="UZPRRAFO"/>
        <w:spacing w:line="240" w:lineRule="auto"/>
      </w:pPr>
      <w:r w:rsidRPr="00A13DDF">
        <w:t>Unidad de par de manguitos protectores de los antebrazos, contra partículas u objetos. Fabricados en cuero flor en varias tallas. Con marca CE. según normas E.P.I.</w:t>
      </w:r>
    </w:p>
    <w:p w14:paraId="2FF63B72" w14:textId="77777777" w:rsidR="00186F5E" w:rsidRPr="00A13DDF" w:rsidRDefault="00186F5E" w:rsidP="002E0503">
      <w:pPr>
        <w:pStyle w:val="UZPRRAFO"/>
        <w:spacing w:line="240" w:lineRule="auto"/>
      </w:pPr>
      <w:r w:rsidRPr="00A13DDF">
        <w:lastRenderedPageBreak/>
        <w:t>Obligación de su utilización.</w:t>
      </w:r>
    </w:p>
    <w:p w14:paraId="14533F3C" w14:textId="77777777" w:rsidR="00186F5E" w:rsidRPr="00A13DDF" w:rsidRDefault="00186F5E" w:rsidP="002E0503">
      <w:pPr>
        <w:pStyle w:val="UZPRRAFO"/>
        <w:spacing w:line="240" w:lineRule="auto"/>
      </w:pPr>
      <w:r w:rsidRPr="00A13DDF">
        <w:t>En  los lugares en los que se realicen trabajos de soldadura o de carga, descarga, transporte a brazo y hombro.</w:t>
      </w:r>
    </w:p>
    <w:p w14:paraId="58ADAAD3" w14:textId="77777777" w:rsidR="00186F5E" w:rsidRPr="00A13DDF" w:rsidRDefault="00186F5E" w:rsidP="002E0503">
      <w:pPr>
        <w:pStyle w:val="UZPRRAFO"/>
        <w:spacing w:line="240" w:lineRule="auto"/>
      </w:pPr>
      <w:r w:rsidRPr="00A13DDF">
        <w:t>Ámbito de obligación de su utilización.</w:t>
      </w:r>
    </w:p>
    <w:p w14:paraId="197F4C2D" w14:textId="77777777" w:rsidR="00186F5E" w:rsidRPr="00A13DDF" w:rsidRDefault="00186F5E" w:rsidP="002E0503">
      <w:pPr>
        <w:pStyle w:val="UZPRRAFO"/>
        <w:spacing w:line="240" w:lineRule="auto"/>
      </w:pPr>
      <w:r w:rsidRPr="00A13DDF">
        <w:t>En todo la obra.</w:t>
      </w:r>
    </w:p>
    <w:p w14:paraId="439A26ED" w14:textId="77777777" w:rsidR="00186F5E" w:rsidRPr="00A13DDF" w:rsidRDefault="00186F5E" w:rsidP="002E0503">
      <w:pPr>
        <w:pStyle w:val="UZPRRAFO"/>
        <w:spacing w:line="240" w:lineRule="auto"/>
      </w:pPr>
      <w:r w:rsidRPr="00A13DDF">
        <w:t>Obligados a utilizar manguitos de cuero flor.</w:t>
      </w:r>
    </w:p>
    <w:p w14:paraId="0BD41E01" w14:textId="77777777" w:rsidR="00186F5E" w:rsidRPr="00A13DDF" w:rsidRDefault="00186F5E" w:rsidP="002E0503">
      <w:pPr>
        <w:pStyle w:val="UZPRRAFO"/>
        <w:spacing w:line="240" w:lineRule="auto"/>
        <w:rPr>
          <w:rFonts w:cs="Arial"/>
          <w:szCs w:val="18"/>
        </w:rPr>
      </w:pPr>
      <w:r w:rsidRPr="00A13DDF">
        <w:t>Oficiales, ayudantes y peones que realicen trabajos de soldadura eléctrica, oxiacetilénica y oxicorte, trabajos de carga, descarga y transporte a brazo de objetos.</w:t>
      </w:r>
    </w:p>
    <w:p w14:paraId="638FBFE9" w14:textId="77777777" w:rsidR="00186F5E" w:rsidRPr="00A13DDF" w:rsidRDefault="00186F5E" w:rsidP="00186F5E">
      <w:pPr>
        <w:rPr>
          <w:rFonts w:cs="Arial"/>
          <w:szCs w:val="18"/>
        </w:rPr>
      </w:pPr>
      <w:r w:rsidRPr="00A13DDF">
        <w:rPr>
          <w:rFonts w:cs="Arial"/>
          <w:szCs w:val="18"/>
        </w:rPr>
        <w:t xml:space="preserve"> </w:t>
      </w:r>
    </w:p>
    <w:p w14:paraId="1CC24CA7" w14:textId="4EB0F86D" w:rsidR="00186F5E" w:rsidRPr="00A13DDF" w:rsidRDefault="000A2A0B" w:rsidP="000A2A0B">
      <w:pPr>
        <w:pStyle w:val="UZTITULO3"/>
      </w:pPr>
      <w:bookmarkStart w:id="1073" w:name="_Toc183437827"/>
      <w:bookmarkStart w:id="1074" w:name="_Toc202072521"/>
      <w:bookmarkStart w:id="1075" w:name="_Toc211411597"/>
      <w:bookmarkStart w:id="1076" w:name="_Toc226456141"/>
      <w:bookmarkStart w:id="1077" w:name="_Toc226515154"/>
      <w:r w:rsidRPr="00A13DDF">
        <w:t>MANGUITOS IMPERMEABLES</w:t>
      </w:r>
      <w:bookmarkEnd w:id="1073"/>
      <w:bookmarkEnd w:id="1074"/>
      <w:bookmarkEnd w:id="1075"/>
      <w:bookmarkEnd w:id="1076"/>
      <w:bookmarkEnd w:id="1077"/>
    </w:p>
    <w:p w14:paraId="65035192" w14:textId="77777777" w:rsidR="00186F5E" w:rsidRPr="00A13DDF" w:rsidRDefault="00186F5E" w:rsidP="00186F5E">
      <w:pPr>
        <w:rPr>
          <w:sz w:val="19"/>
          <w:szCs w:val="20"/>
        </w:rPr>
      </w:pPr>
      <w:r w:rsidRPr="00A13DDF">
        <w:rPr>
          <w:sz w:val="19"/>
          <w:szCs w:val="20"/>
        </w:rPr>
        <w:t>Especificación técnica.</w:t>
      </w:r>
    </w:p>
    <w:p w14:paraId="4B5D4300" w14:textId="77777777" w:rsidR="00186F5E" w:rsidRPr="00A13DDF" w:rsidRDefault="00186F5E" w:rsidP="00186F5E">
      <w:pPr>
        <w:rPr>
          <w:sz w:val="19"/>
          <w:szCs w:val="20"/>
        </w:rPr>
      </w:pPr>
      <w:r w:rsidRPr="00A13DDF">
        <w:rPr>
          <w:sz w:val="19"/>
          <w:szCs w:val="20"/>
        </w:rPr>
        <w:t>Unidad de par de manguitos impermeables protectores de los brazos. Fabricados en PVC, ajustables a los brazos mediante bandas elásticas ocultas. Comercializados en varias tallas. Con marca CE, según normas EPI.</w:t>
      </w:r>
    </w:p>
    <w:p w14:paraId="53E04598" w14:textId="77777777" w:rsidR="00186F5E" w:rsidRPr="00A13DDF" w:rsidRDefault="00186F5E" w:rsidP="00186F5E">
      <w:pPr>
        <w:rPr>
          <w:sz w:val="19"/>
          <w:szCs w:val="20"/>
        </w:rPr>
      </w:pPr>
      <w:r w:rsidRPr="00A13DDF">
        <w:rPr>
          <w:sz w:val="19"/>
          <w:szCs w:val="20"/>
        </w:rPr>
        <w:t>Obligación de su utilización.</w:t>
      </w:r>
    </w:p>
    <w:p w14:paraId="5DDAB5F4" w14:textId="77777777" w:rsidR="00186F5E" w:rsidRPr="00A13DDF" w:rsidRDefault="00186F5E" w:rsidP="00186F5E">
      <w:pPr>
        <w:rPr>
          <w:sz w:val="19"/>
          <w:szCs w:val="20"/>
        </w:rPr>
      </w:pPr>
      <w:r w:rsidRPr="00A13DDF">
        <w:rPr>
          <w:sz w:val="19"/>
          <w:szCs w:val="20"/>
        </w:rPr>
        <w:t>En todos los trabajos en los que se manipulen y utilicen masas o líquidos.</w:t>
      </w:r>
    </w:p>
    <w:p w14:paraId="2A833466" w14:textId="77777777" w:rsidR="00186F5E" w:rsidRPr="00A13DDF" w:rsidRDefault="00186F5E" w:rsidP="00186F5E">
      <w:pPr>
        <w:rPr>
          <w:sz w:val="19"/>
          <w:szCs w:val="20"/>
        </w:rPr>
      </w:pPr>
      <w:r w:rsidRPr="00A13DDF">
        <w:rPr>
          <w:sz w:val="19"/>
          <w:szCs w:val="20"/>
        </w:rPr>
        <w:t>Ámbito de obligación de su utilización.</w:t>
      </w:r>
    </w:p>
    <w:p w14:paraId="067DEFF8" w14:textId="77777777" w:rsidR="00186F5E" w:rsidRPr="00A13DDF" w:rsidRDefault="00186F5E" w:rsidP="00186F5E">
      <w:pPr>
        <w:rPr>
          <w:sz w:val="19"/>
          <w:szCs w:val="20"/>
        </w:rPr>
      </w:pPr>
      <w:r w:rsidRPr="00A13DDF">
        <w:rPr>
          <w:sz w:val="19"/>
          <w:szCs w:val="20"/>
        </w:rPr>
        <w:t>En todo la obra.</w:t>
      </w:r>
    </w:p>
    <w:p w14:paraId="286BB870" w14:textId="77777777" w:rsidR="00186F5E" w:rsidRPr="00A13DDF" w:rsidRDefault="00186F5E" w:rsidP="00186F5E">
      <w:pPr>
        <w:rPr>
          <w:sz w:val="19"/>
          <w:szCs w:val="20"/>
        </w:rPr>
      </w:pPr>
      <w:r w:rsidRPr="00A13DDF">
        <w:rPr>
          <w:sz w:val="19"/>
          <w:szCs w:val="20"/>
        </w:rPr>
        <w:t>Obligados a utilizar manguitos impermeables.</w:t>
      </w:r>
    </w:p>
    <w:p w14:paraId="478F7522" w14:textId="77777777" w:rsidR="00186F5E" w:rsidRPr="00A13DDF" w:rsidRDefault="00186F5E" w:rsidP="00186F5E">
      <w:pPr>
        <w:rPr>
          <w:sz w:val="19"/>
          <w:szCs w:val="20"/>
        </w:rPr>
      </w:pPr>
      <w:r w:rsidRPr="00A13DDF">
        <w:rPr>
          <w:sz w:val="19"/>
          <w:szCs w:val="20"/>
        </w:rPr>
        <w:t>Oficiales, ayudantes y peones de hormigonado, de servicio a hormigoneras pasteras, enlucidores, revocadores, escayolistas y pintores.</w:t>
      </w:r>
    </w:p>
    <w:p w14:paraId="658D6806" w14:textId="77777777" w:rsidR="00186F5E" w:rsidRPr="00A13DDF" w:rsidRDefault="00186F5E" w:rsidP="00186F5E">
      <w:pPr>
        <w:rPr>
          <w:sz w:val="19"/>
          <w:szCs w:val="20"/>
        </w:rPr>
      </w:pPr>
      <w:r w:rsidRPr="00A13DDF">
        <w:rPr>
          <w:sz w:val="19"/>
          <w:szCs w:val="20"/>
        </w:rPr>
        <w:t xml:space="preserve"> </w:t>
      </w:r>
    </w:p>
    <w:p w14:paraId="7CDCA3BD" w14:textId="0B403929" w:rsidR="00186F5E" w:rsidRPr="00A13DDF" w:rsidRDefault="000A2A0B" w:rsidP="000A2A0B">
      <w:pPr>
        <w:pStyle w:val="UZTITULO3"/>
      </w:pPr>
      <w:bookmarkStart w:id="1078" w:name="_Toc183437828"/>
      <w:bookmarkStart w:id="1079" w:name="_Toc202072522"/>
      <w:bookmarkStart w:id="1080" w:name="_Toc211411598"/>
      <w:bookmarkStart w:id="1081" w:name="_Toc226456142"/>
      <w:bookmarkStart w:id="1082" w:name="_Toc226515155"/>
      <w:r w:rsidRPr="00A13DDF">
        <w:t>MANOPLAS DE CUERO FLOR</w:t>
      </w:r>
      <w:bookmarkEnd w:id="1078"/>
      <w:bookmarkEnd w:id="1079"/>
      <w:bookmarkEnd w:id="1080"/>
      <w:bookmarkEnd w:id="1081"/>
      <w:bookmarkEnd w:id="1082"/>
    </w:p>
    <w:p w14:paraId="378289A3" w14:textId="77777777" w:rsidR="00186F5E" w:rsidRPr="00A13DDF" w:rsidRDefault="00186F5E" w:rsidP="00186F5E">
      <w:pPr>
        <w:rPr>
          <w:sz w:val="19"/>
          <w:szCs w:val="20"/>
        </w:rPr>
      </w:pPr>
      <w:r w:rsidRPr="00A13DDF">
        <w:rPr>
          <w:sz w:val="19"/>
          <w:szCs w:val="20"/>
        </w:rPr>
        <w:t>Especificación técnica.</w:t>
      </w:r>
    </w:p>
    <w:p w14:paraId="25E71559" w14:textId="77777777" w:rsidR="00186F5E" w:rsidRPr="00A13DDF" w:rsidRDefault="00186F5E" w:rsidP="00186F5E">
      <w:pPr>
        <w:rPr>
          <w:sz w:val="19"/>
          <w:szCs w:val="20"/>
        </w:rPr>
      </w:pPr>
      <w:r w:rsidRPr="00A13DDF">
        <w:rPr>
          <w:sz w:val="19"/>
          <w:szCs w:val="20"/>
        </w:rPr>
        <w:t>Unidad par de manoplas. Fabricadas totalmente en cuero flor, palma y dorso; ajustables mediante unas bandas  textiles elásticas ocultas. Con marca CE. según normas E.P.I.</w:t>
      </w:r>
    </w:p>
    <w:p w14:paraId="2D2AB6B9" w14:textId="77777777" w:rsidR="00186F5E" w:rsidRPr="00A13DDF" w:rsidRDefault="00186F5E" w:rsidP="00186F5E">
      <w:pPr>
        <w:rPr>
          <w:sz w:val="19"/>
          <w:szCs w:val="20"/>
        </w:rPr>
      </w:pPr>
      <w:r w:rsidRPr="00A13DDF">
        <w:rPr>
          <w:sz w:val="19"/>
          <w:szCs w:val="20"/>
        </w:rPr>
        <w:t>Cumplimiento de normas UNE.</w:t>
      </w:r>
    </w:p>
    <w:p w14:paraId="5AB0A44F" w14:textId="77777777" w:rsidR="00186F5E" w:rsidRPr="00A13DDF" w:rsidRDefault="00186F5E" w:rsidP="00186F5E">
      <w:pPr>
        <w:rPr>
          <w:sz w:val="19"/>
          <w:szCs w:val="20"/>
        </w:rPr>
      </w:pPr>
      <w:r w:rsidRPr="00A13DDF">
        <w:rPr>
          <w:sz w:val="19"/>
          <w:szCs w:val="20"/>
        </w:rPr>
        <w:t xml:space="preserve">Los guantes fabricados en cuero flor, cumplirán la siguiente norma UNE: </w:t>
      </w:r>
    </w:p>
    <w:p w14:paraId="459C4104" w14:textId="77777777" w:rsidR="00186F5E" w:rsidRPr="00A13DDF" w:rsidRDefault="00186F5E" w:rsidP="00186F5E">
      <w:pPr>
        <w:rPr>
          <w:sz w:val="19"/>
          <w:szCs w:val="20"/>
        </w:rPr>
      </w:pPr>
      <w:r w:rsidRPr="00A13DDF">
        <w:rPr>
          <w:sz w:val="19"/>
          <w:szCs w:val="20"/>
        </w:rPr>
        <w:t>UNE. EN 388/95</w:t>
      </w:r>
    </w:p>
    <w:p w14:paraId="167719E3" w14:textId="77777777" w:rsidR="00186F5E" w:rsidRPr="00A13DDF" w:rsidRDefault="00186F5E" w:rsidP="00186F5E">
      <w:pPr>
        <w:rPr>
          <w:sz w:val="19"/>
          <w:szCs w:val="20"/>
        </w:rPr>
      </w:pPr>
      <w:r w:rsidRPr="00A13DDF">
        <w:rPr>
          <w:sz w:val="19"/>
          <w:szCs w:val="20"/>
        </w:rPr>
        <w:t>Obligación de su utilización.</w:t>
      </w:r>
    </w:p>
    <w:p w14:paraId="7228CE5D" w14:textId="77777777" w:rsidR="00186F5E" w:rsidRPr="00A13DDF" w:rsidRDefault="00186F5E" w:rsidP="00186F5E">
      <w:pPr>
        <w:rPr>
          <w:sz w:val="19"/>
          <w:szCs w:val="20"/>
        </w:rPr>
      </w:pPr>
      <w:r w:rsidRPr="00A13DDF">
        <w:rPr>
          <w:sz w:val="19"/>
          <w:szCs w:val="20"/>
        </w:rPr>
        <w:t>Trabajos de carga y descarga de objetos en general.</w:t>
      </w:r>
    </w:p>
    <w:p w14:paraId="2281A8C4" w14:textId="77777777" w:rsidR="00186F5E" w:rsidRPr="00A13DDF" w:rsidRDefault="00186F5E" w:rsidP="00186F5E">
      <w:pPr>
        <w:rPr>
          <w:sz w:val="19"/>
          <w:szCs w:val="20"/>
        </w:rPr>
      </w:pPr>
      <w:r w:rsidRPr="00A13DDF">
        <w:rPr>
          <w:sz w:val="19"/>
          <w:szCs w:val="20"/>
        </w:rPr>
        <w:t>Ámbito de obligación de su utilización.</w:t>
      </w:r>
    </w:p>
    <w:p w14:paraId="63343F18" w14:textId="77777777" w:rsidR="00186F5E" w:rsidRPr="00A13DDF" w:rsidRDefault="00186F5E" w:rsidP="00186F5E">
      <w:pPr>
        <w:rPr>
          <w:sz w:val="19"/>
          <w:szCs w:val="20"/>
        </w:rPr>
      </w:pPr>
      <w:r w:rsidRPr="00A13DDF">
        <w:rPr>
          <w:sz w:val="19"/>
          <w:szCs w:val="20"/>
        </w:rPr>
        <w:t>Toda la obra.</w:t>
      </w:r>
    </w:p>
    <w:p w14:paraId="66655807" w14:textId="77777777" w:rsidR="00186F5E" w:rsidRPr="00A13DDF" w:rsidRDefault="00186F5E" w:rsidP="00186F5E">
      <w:pPr>
        <w:rPr>
          <w:sz w:val="19"/>
          <w:szCs w:val="20"/>
        </w:rPr>
      </w:pPr>
      <w:r w:rsidRPr="00A13DDF">
        <w:rPr>
          <w:sz w:val="19"/>
          <w:szCs w:val="20"/>
        </w:rPr>
        <w:t>Obligados a utilizar manoplas de cuero flor.</w:t>
      </w:r>
    </w:p>
    <w:p w14:paraId="58EEFC5A" w14:textId="77777777" w:rsidR="00186F5E" w:rsidRPr="00A13DDF" w:rsidRDefault="00186F5E" w:rsidP="00186F5E">
      <w:pPr>
        <w:rPr>
          <w:sz w:val="19"/>
          <w:szCs w:val="20"/>
        </w:rPr>
      </w:pPr>
      <w:r w:rsidRPr="00A13DDF">
        <w:rPr>
          <w:sz w:val="19"/>
          <w:szCs w:val="20"/>
        </w:rPr>
        <w:t>Peones en general.</w:t>
      </w:r>
    </w:p>
    <w:p w14:paraId="6353F38B" w14:textId="468A6237" w:rsidR="00186F5E" w:rsidRPr="00A13DDF" w:rsidRDefault="000A2A0B" w:rsidP="0060458E">
      <w:pPr>
        <w:rPr>
          <w:sz w:val="19"/>
          <w:szCs w:val="20"/>
        </w:rPr>
      </w:pPr>
      <w:r w:rsidRPr="00A13DDF">
        <w:rPr>
          <w:sz w:val="19"/>
          <w:szCs w:val="20"/>
        </w:rPr>
        <w:t xml:space="preserve"> </w:t>
      </w:r>
    </w:p>
    <w:p w14:paraId="26B2F616" w14:textId="4006C287" w:rsidR="00186F5E" w:rsidRPr="00A13DDF" w:rsidRDefault="000A2A0B" w:rsidP="000A2A0B">
      <w:pPr>
        <w:pStyle w:val="UZTITULO3"/>
      </w:pPr>
      <w:bookmarkStart w:id="1083" w:name="_Toc183437829"/>
      <w:bookmarkStart w:id="1084" w:name="_Toc202072523"/>
      <w:bookmarkStart w:id="1085" w:name="_Toc211411599"/>
      <w:bookmarkStart w:id="1086" w:name="_Toc226456143"/>
      <w:bookmarkStart w:id="1087" w:name="_Toc226515156"/>
      <w:r w:rsidRPr="00A13DDF">
        <w:t>MÁSCARA CONTRA LAS EMANACIONES TÓXICAS</w:t>
      </w:r>
      <w:bookmarkEnd w:id="1083"/>
      <w:bookmarkEnd w:id="1084"/>
      <w:bookmarkEnd w:id="1085"/>
      <w:bookmarkEnd w:id="1086"/>
      <w:bookmarkEnd w:id="1087"/>
    </w:p>
    <w:p w14:paraId="3A97749F" w14:textId="77777777" w:rsidR="00186F5E" w:rsidRPr="00A13DDF" w:rsidRDefault="00186F5E" w:rsidP="00186F5E">
      <w:pPr>
        <w:rPr>
          <w:sz w:val="19"/>
          <w:szCs w:val="20"/>
        </w:rPr>
      </w:pPr>
      <w:r w:rsidRPr="00A13DDF">
        <w:rPr>
          <w:sz w:val="19"/>
          <w:szCs w:val="20"/>
        </w:rPr>
        <w:t>Especificación técnica.</w:t>
      </w:r>
    </w:p>
    <w:p w14:paraId="5F61CE4D" w14:textId="77777777" w:rsidR="00186F5E" w:rsidRPr="00A13DDF" w:rsidRDefault="00186F5E" w:rsidP="00186F5E">
      <w:pPr>
        <w:rPr>
          <w:sz w:val="19"/>
          <w:szCs w:val="20"/>
        </w:rPr>
      </w:pPr>
      <w:r w:rsidRPr="00A13DDF">
        <w:rPr>
          <w:sz w:val="19"/>
          <w:szCs w:val="20"/>
        </w:rPr>
        <w:t>Unidad de mascarilla filtrante contra las emanaciones tóxicas. Fabricada con materiales inalérgicos y atóxicos; dotada con un filtro recambiable de retención del tóxico superior al 98%, con una o dos válvulas. Con marca CE. según normas E.P.I.</w:t>
      </w:r>
    </w:p>
    <w:p w14:paraId="4634584F" w14:textId="77777777" w:rsidR="00186F5E" w:rsidRPr="00A13DDF" w:rsidRDefault="00186F5E" w:rsidP="00186F5E">
      <w:pPr>
        <w:rPr>
          <w:sz w:val="19"/>
          <w:szCs w:val="20"/>
        </w:rPr>
      </w:pPr>
      <w:r w:rsidRPr="00A13DDF">
        <w:rPr>
          <w:sz w:val="19"/>
          <w:szCs w:val="20"/>
        </w:rPr>
        <w:t>Cumplimiento de normas UNE.</w:t>
      </w:r>
    </w:p>
    <w:p w14:paraId="612C9D99" w14:textId="77777777" w:rsidR="00186F5E" w:rsidRPr="00A13DDF" w:rsidRDefault="00186F5E" w:rsidP="00186F5E">
      <w:pPr>
        <w:rPr>
          <w:sz w:val="19"/>
          <w:szCs w:val="20"/>
        </w:rPr>
      </w:pPr>
      <w:r w:rsidRPr="00A13DDF">
        <w:rPr>
          <w:sz w:val="19"/>
          <w:szCs w:val="20"/>
        </w:rPr>
        <w:t xml:space="preserve">La mascarilla filtrante contra las emanaciones tóxicas, cumplirá la siguiente norma UNE: </w:t>
      </w:r>
    </w:p>
    <w:p w14:paraId="07A6DAB1" w14:textId="77777777" w:rsidR="00186F5E" w:rsidRPr="00A13DDF" w:rsidRDefault="00186F5E" w:rsidP="00186F5E">
      <w:pPr>
        <w:rPr>
          <w:sz w:val="19"/>
          <w:szCs w:val="20"/>
        </w:rPr>
      </w:pPr>
      <w:r w:rsidRPr="00A13DDF">
        <w:rPr>
          <w:sz w:val="19"/>
          <w:szCs w:val="20"/>
        </w:rPr>
        <w:t>UNE. EN 405/93</w:t>
      </w:r>
    </w:p>
    <w:p w14:paraId="27205F31" w14:textId="77777777" w:rsidR="00186F5E" w:rsidRPr="00A13DDF" w:rsidRDefault="00186F5E" w:rsidP="00186F5E">
      <w:pPr>
        <w:rPr>
          <w:sz w:val="19"/>
          <w:szCs w:val="20"/>
        </w:rPr>
      </w:pPr>
      <w:r w:rsidRPr="00A13DDF">
        <w:rPr>
          <w:sz w:val="19"/>
          <w:szCs w:val="20"/>
        </w:rPr>
        <w:t>UNE. EN 405/92</w:t>
      </w:r>
    </w:p>
    <w:p w14:paraId="1FF098B2" w14:textId="77777777" w:rsidR="00186F5E" w:rsidRPr="00A13DDF" w:rsidRDefault="00186F5E" w:rsidP="00186F5E">
      <w:pPr>
        <w:rPr>
          <w:sz w:val="19"/>
          <w:szCs w:val="20"/>
        </w:rPr>
      </w:pPr>
      <w:r w:rsidRPr="00A13DDF">
        <w:rPr>
          <w:sz w:val="19"/>
          <w:szCs w:val="20"/>
        </w:rPr>
        <w:t>Obligación de su utilización.</w:t>
      </w:r>
    </w:p>
    <w:p w14:paraId="6C1E997C" w14:textId="77777777" w:rsidR="00186F5E" w:rsidRPr="00A13DDF" w:rsidRDefault="00186F5E" w:rsidP="00186F5E">
      <w:pPr>
        <w:rPr>
          <w:sz w:val="19"/>
          <w:szCs w:val="20"/>
        </w:rPr>
      </w:pPr>
      <w:r w:rsidRPr="00A13DDF">
        <w:rPr>
          <w:sz w:val="19"/>
          <w:szCs w:val="20"/>
        </w:rPr>
        <w:t>Ante la detección de compuestos tóxicos mediante medición y análisis.</w:t>
      </w:r>
    </w:p>
    <w:p w14:paraId="6CF32C6B" w14:textId="77777777" w:rsidR="00186F5E" w:rsidRPr="00A13DDF" w:rsidRDefault="00186F5E" w:rsidP="00186F5E">
      <w:pPr>
        <w:rPr>
          <w:sz w:val="19"/>
          <w:szCs w:val="20"/>
        </w:rPr>
      </w:pPr>
      <w:r w:rsidRPr="00A13DDF">
        <w:rPr>
          <w:sz w:val="19"/>
          <w:szCs w:val="20"/>
        </w:rPr>
        <w:t>Ámbito de obligación de su utilización.</w:t>
      </w:r>
    </w:p>
    <w:p w14:paraId="47FC072C" w14:textId="77777777" w:rsidR="00186F5E" w:rsidRPr="00A13DDF" w:rsidRDefault="00186F5E" w:rsidP="00186F5E">
      <w:pPr>
        <w:rPr>
          <w:sz w:val="19"/>
          <w:szCs w:val="20"/>
        </w:rPr>
      </w:pPr>
      <w:r w:rsidRPr="00A13DDF">
        <w:rPr>
          <w:sz w:val="19"/>
          <w:szCs w:val="20"/>
        </w:rPr>
        <w:t>En toda la obra, en los trabajos de pocería y acometida a albañales; trabajos con pinturas que incorporen disolventes orgánicos.</w:t>
      </w:r>
    </w:p>
    <w:p w14:paraId="2AABF808" w14:textId="77777777" w:rsidR="00186F5E" w:rsidRPr="00A13DDF" w:rsidRDefault="00186F5E" w:rsidP="00186F5E">
      <w:pPr>
        <w:rPr>
          <w:sz w:val="19"/>
          <w:szCs w:val="20"/>
        </w:rPr>
      </w:pPr>
      <w:r w:rsidRPr="00A13DDF">
        <w:rPr>
          <w:sz w:val="19"/>
          <w:szCs w:val="20"/>
        </w:rPr>
        <w:t>Obligados a utilizar máscara contra las emanaciones tóxicas.</w:t>
      </w:r>
    </w:p>
    <w:p w14:paraId="2257049A" w14:textId="77777777" w:rsidR="00186F5E" w:rsidRPr="00A13DDF" w:rsidRDefault="00186F5E" w:rsidP="00186F5E">
      <w:pPr>
        <w:rPr>
          <w:sz w:val="19"/>
          <w:szCs w:val="20"/>
        </w:rPr>
      </w:pPr>
      <w:r w:rsidRPr="00A13DDF">
        <w:rPr>
          <w:sz w:val="19"/>
          <w:szCs w:val="20"/>
        </w:rPr>
        <w:t>Los poceros y los peones de apoyo a estos y todos los trabajadores que manipulen sustancias con emanaciones tóxicas. Pintores.</w:t>
      </w:r>
    </w:p>
    <w:p w14:paraId="7F585C89" w14:textId="77777777" w:rsidR="00186F5E" w:rsidRPr="00A13DDF" w:rsidRDefault="00186F5E" w:rsidP="00186F5E">
      <w:pPr>
        <w:rPr>
          <w:sz w:val="19"/>
          <w:szCs w:val="20"/>
        </w:rPr>
      </w:pPr>
    </w:p>
    <w:p w14:paraId="7BE2F6BE" w14:textId="5C5E17A3" w:rsidR="00186F5E" w:rsidRPr="00A13DDF" w:rsidRDefault="000A2A0B" w:rsidP="000A2A0B">
      <w:pPr>
        <w:pStyle w:val="UZTITULO3"/>
      </w:pPr>
      <w:bookmarkStart w:id="1088" w:name="_Toc183437830"/>
      <w:bookmarkStart w:id="1089" w:name="_Toc202072524"/>
      <w:bookmarkStart w:id="1090" w:name="_Toc211411600"/>
      <w:bookmarkStart w:id="1091" w:name="_Toc226456144"/>
      <w:bookmarkStart w:id="1092" w:name="_Toc226515157"/>
      <w:r w:rsidRPr="00A13DDF">
        <w:t>MASCARILLA CONTRA PARTÍCULAS CON FILTRO MECÁNICO RECAMBIABLE</w:t>
      </w:r>
      <w:bookmarkEnd w:id="1088"/>
      <w:bookmarkEnd w:id="1089"/>
      <w:bookmarkEnd w:id="1090"/>
      <w:bookmarkEnd w:id="1091"/>
      <w:bookmarkEnd w:id="1092"/>
    </w:p>
    <w:p w14:paraId="4D20C458" w14:textId="77777777" w:rsidR="00186F5E" w:rsidRPr="00A13DDF" w:rsidRDefault="00186F5E" w:rsidP="00186F5E">
      <w:pPr>
        <w:rPr>
          <w:sz w:val="19"/>
          <w:szCs w:val="20"/>
        </w:rPr>
      </w:pPr>
      <w:r w:rsidRPr="00A13DDF">
        <w:rPr>
          <w:sz w:val="19"/>
          <w:szCs w:val="20"/>
        </w:rPr>
        <w:t>Especificación técnica.</w:t>
      </w:r>
    </w:p>
    <w:p w14:paraId="7D193E67" w14:textId="77777777" w:rsidR="00186F5E" w:rsidRPr="00A13DDF" w:rsidRDefault="00186F5E" w:rsidP="00186F5E">
      <w:pPr>
        <w:rPr>
          <w:sz w:val="19"/>
          <w:szCs w:val="20"/>
        </w:rPr>
      </w:pPr>
      <w:r w:rsidRPr="00A13DDF">
        <w:rPr>
          <w:sz w:val="19"/>
          <w:szCs w:val="20"/>
        </w:rPr>
        <w:t xml:space="preserve">Unidad de  mascarilla filtrante contra las partículas, de cubrición total de vías respiratorias, nariz y boca, fabricada con PVC con portafiltros mecánicos y primer filtro para su uso inmediato; adaptable a la cara </w:t>
      </w:r>
      <w:r w:rsidRPr="00A13DDF">
        <w:rPr>
          <w:sz w:val="19"/>
          <w:szCs w:val="20"/>
        </w:rPr>
        <w:lastRenderedPageBreak/>
        <w:t>mediante bandas elásticas textiles, con regulación de presión. Dotada de válvulas de expulsión de expiración de cierre simple por sobre presión al respirar. Con marca CE. según normas E.P.I.</w:t>
      </w:r>
    </w:p>
    <w:p w14:paraId="4C7BFED6" w14:textId="77777777" w:rsidR="00186F5E" w:rsidRPr="00A13DDF" w:rsidRDefault="00186F5E" w:rsidP="00186F5E">
      <w:pPr>
        <w:rPr>
          <w:sz w:val="19"/>
          <w:szCs w:val="20"/>
        </w:rPr>
      </w:pPr>
      <w:r w:rsidRPr="00A13DDF">
        <w:rPr>
          <w:sz w:val="19"/>
          <w:szCs w:val="20"/>
        </w:rPr>
        <w:t>Cumplimiento de normas UNE.</w:t>
      </w:r>
    </w:p>
    <w:p w14:paraId="4BEC36AD" w14:textId="77777777" w:rsidR="00186F5E" w:rsidRPr="00A13DDF" w:rsidRDefault="00186F5E" w:rsidP="00186F5E">
      <w:pPr>
        <w:rPr>
          <w:sz w:val="19"/>
          <w:szCs w:val="20"/>
        </w:rPr>
      </w:pPr>
      <w:r w:rsidRPr="00A13DDF">
        <w:rPr>
          <w:sz w:val="19"/>
          <w:szCs w:val="20"/>
        </w:rPr>
        <w:t xml:space="preserve">Las mascarillas filtrantes contra las partículas, cumplirán la siguiente norma UNE: </w:t>
      </w:r>
    </w:p>
    <w:p w14:paraId="3FFA6A02" w14:textId="77777777" w:rsidR="00186F5E" w:rsidRPr="00A13DDF" w:rsidRDefault="00186F5E" w:rsidP="00186F5E">
      <w:pPr>
        <w:rPr>
          <w:sz w:val="19"/>
          <w:szCs w:val="20"/>
        </w:rPr>
      </w:pPr>
      <w:r w:rsidRPr="00A13DDF">
        <w:rPr>
          <w:sz w:val="19"/>
          <w:szCs w:val="20"/>
        </w:rPr>
        <w:t>UNE 81.280/91</w:t>
      </w:r>
    </w:p>
    <w:p w14:paraId="04C19C6E" w14:textId="77777777" w:rsidR="00186F5E" w:rsidRPr="00A13DDF" w:rsidRDefault="00186F5E" w:rsidP="00186F5E">
      <w:pPr>
        <w:rPr>
          <w:sz w:val="19"/>
          <w:szCs w:val="20"/>
        </w:rPr>
      </w:pPr>
      <w:r w:rsidRPr="00A13DDF">
        <w:rPr>
          <w:sz w:val="19"/>
          <w:szCs w:val="20"/>
        </w:rPr>
        <w:t>UNE.81.282/91 + MODIFICACIÓN/92</w:t>
      </w:r>
    </w:p>
    <w:p w14:paraId="129AE94D" w14:textId="77777777" w:rsidR="00186F5E" w:rsidRPr="00A13DDF" w:rsidRDefault="00186F5E" w:rsidP="00186F5E">
      <w:pPr>
        <w:rPr>
          <w:sz w:val="19"/>
          <w:szCs w:val="20"/>
        </w:rPr>
      </w:pPr>
      <w:r w:rsidRPr="00A13DDF">
        <w:rPr>
          <w:sz w:val="19"/>
          <w:szCs w:val="20"/>
        </w:rPr>
        <w:t>UNE. EN 140/89</w:t>
      </w:r>
    </w:p>
    <w:p w14:paraId="5BF4F16F" w14:textId="77777777" w:rsidR="00186F5E" w:rsidRPr="00A13DDF" w:rsidRDefault="00186F5E" w:rsidP="00186F5E">
      <w:pPr>
        <w:rPr>
          <w:sz w:val="19"/>
          <w:szCs w:val="20"/>
        </w:rPr>
      </w:pPr>
      <w:r w:rsidRPr="00A13DDF">
        <w:rPr>
          <w:sz w:val="19"/>
          <w:szCs w:val="20"/>
        </w:rPr>
        <w:t>UNE. EN 140/A1/92</w:t>
      </w:r>
    </w:p>
    <w:p w14:paraId="5EDF0D95" w14:textId="77777777" w:rsidR="00186F5E" w:rsidRPr="00A13DDF" w:rsidRDefault="00186F5E" w:rsidP="00186F5E">
      <w:pPr>
        <w:rPr>
          <w:sz w:val="19"/>
          <w:szCs w:val="20"/>
        </w:rPr>
      </w:pPr>
      <w:r w:rsidRPr="00A13DDF">
        <w:rPr>
          <w:sz w:val="19"/>
          <w:szCs w:val="20"/>
        </w:rPr>
        <w:t xml:space="preserve">El filtro mecánico contra las partículas, cumplirá la siguiente norma UNE: </w:t>
      </w:r>
    </w:p>
    <w:p w14:paraId="2E18FA4D" w14:textId="77777777" w:rsidR="00186F5E" w:rsidRPr="00A13DDF" w:rsidRDefault="00186F5E" w:rsidP="00186F5E">
      <w:pPr>
        <w:rPr>
          <w:sz w:val="19"/>
          <w:szCs w:val="20"/>
        </w:rPr>
      </w:pPr>
      <w:r w:rsidRPr="00A13DDF">
        <w:rPr>
          <w:sz w:val="19"/>
          <w:szCs w:val="20"/>
        </w:rPr>
        <w:t>UNE 81.284/92</w:t>
      </w:r>
    </w:p>
    <w:p w14:paraId="0F472867" w14:textId="77777777" w:rsidR="00186F5E" w:rsidRPr="00A13DDF" w:rsidRDefault="00186F5E" w:rsidP="00186F5E">
      <w:pPr>
        <w:rPr>
          <w:sz w:val="19"/>
          <w:szCs w:val="20"/>
        </w:rPr>
      </w:pPr>
      <w:r w:rsidRPr="00A13DDF">
        <w:rPr>
          <w:sz w:val="19"/>
          <w:szCs w:val="20"/>
        </w:rPr>
        <w:t>UNE. EN 143/90</w:t>
      </w:r>
    </w:p>
    <w:p w14:paraId="37E5B562" w14:textId="77777777" w:rsidR="00186F5E" w:rsidRPr="00A13DDF" w:rsidRDefault="00186F5E" w:rsidP="00186F5E">
      <w:pPr>
        <w:rPr>
          <w:sz w:val="19"/>
          <w:szCs w:val="20"/>
        </w:rPr>
      </w:pPr>
      <w:r w:rsidRPr="00A13DDF">
        <w:rPr>
          <w:sz w:val="19"/>
          <w:szCs w:val="20"/>
        </w:rPr>
        <w:t>Obligación de su utilización.</w:t>
      </w:r>
    </w:p>
    <w:p w14:paraId="026C52C3" w14:textId="77777777" w:rsidR="00186F5E" w:rsidRPr="00A13DDF" w:rsidRDefault="00186F5E" w:rsidP="00186F5E">
      <w:pPr>
        <w:rPr>
          <w:sz w:val="19"/>
          <w:szCs w:val="20"/>
        </w:rPr>
      </w:pPr>
      <w:r w:rsidRPr="00A13DDF">
        <w:rPr>
          <w:sz w:val="19"/>
          <w:szCs w:val="20"/>
        </w:rPr>
        <w:t>En cualquier trabajo con producción de polvo o realizado en lugares con concentración de polvo.</w:t>
      </w:r>
    </w:p>
    <w:p w14:paraId="10AFB45F" w14:textId="77777777" w:rsidR="00186F5E" w:rsidRPr="00A13DDF" w:rsidRDefault="00186F5E" w:rsidP="00186F5E">
      <w:pPr>
        <w:rPr>
          <w:sz w:val="19"/>
          <w:szCs w:val="20"/>
        </w:rPr>
      </w:pPr>
      <w:r w:rsidRPr="00A13DDF">
        <w:rPr>
          <w:sz w:val="19"/>
          <w:szCs w:val="20"/>
        </w:rPr>
        <w:t>Ámbito de la obligación de su utilización.</w:t>
      </w:r>
    </w:p>
    <w:p w14:paraId="3FA75676" w14:textId="77777777" w:rsidR="00186F5E" w:rsidRPr="00A13DDF" w:rsidRDefault="00186F5E" w:rsidP="00186F5E">
      <w:pPr>
        <w:rPr>
          <w:sz w:val="19"/>
          <w:szCs w:val="20"/>
        </w:rPr>
      </w:pPr>
      <w:r w:rsidRPr="00A13DDF">
        <w:rPr>
          <w:sz w:val="19"/>
          <w:szCs w:val="20"/>
        </w:rPr>
        <w:t>En todo el recinto de la obra.</w:t>
      </w:r>
    </w:p>
    <w:p w14:paraId="11ACD552" w14:textId="77777777" w:rsidR="00186F5E" w:rsidRPr="00A13DDF" w:rsidRDefault="00186F5E" w:rsidP="00186F5E">
      <w:pPr>
        <w:rPr>
          <w:sz w:val="19"/>
          <w:szCs w:val="20"/>
        </w:rPr>
      </w:pPr>
      <w:r w:rsidRPr="00A13DDF">
        <w:rPr>
          <w:sz w:val="19"/>
          <w:szCs w:val="20"/>
        </w:rPr>
        <w:t>Obligados a utilizar mascarilla contra partículas con filtro mecánico recambiable.</w:t>
      </w:r>
    </w:p>
    <w:p w14:paraId="2E806635" w14:textId="77777777" w:rsidR="00186F5E" w:rsidRPr="00A13DDF" w:rsidRDefault="00186F5E" w:rsidP="00186F5E">
      <w:pPr>
        <w:rPr>
          <w:sz w:val="19"/>
          <w:szCs w:val="20"/>
        </w:rPr>
      </w:pPr>
      <w:r w:rsidRPr="00A13DDF">
        <w:rPr>
          <w:sz w:val="19"/>
          <w:szCs w:val="20"/>
        </w:rPr>
        <w:t>Oficiales, ayudantes y peones que manejen cualquiera de las siguientes herramientas:</w:t>
      </w:r>
    </w:p>
    <w:p w14:paraId="0EDDDAAB" w14:textId="77777777" w:rsidR="00186F5E" w:rsidRPr="00A13DDF" w:rsidRDefault="00186F5E" w:rsidP="00186F5E">
      <w:pPr>
        <w:rPr>
          <w:sz w:val="19"/>
          <w:szCs w:val="20"/>
        </w:rPr>
      </w:pPr>
      <w:r w:rsidRPr="00A13DDF">
        <w:rPr>
          <w:sz w:val="19"/>
          <w:szCs w:val="20"/>
        </w:rPr>
        <w:t>Sierra radial para apertura de rozas.</w:t>
      </w:r>
    </w:p>
    <w:p w14:paraId="701A9CAC" w14:textId="77777777" w:rsidR="00186F5E" w:rsidRPr="00A13DDF" w:rsidRDefault="00186F5E" w:rsidP="00186F5E">
      <w:pPr>
        <w:rPr>
          <w:sz w:val="19"/>
          <w:szCs w:val="20"/>
        </w:rPr>
      </w:pPr>
      <w:r w:rsidRPr="00A13DDF">
        <w:rPr>
          <w:sz w:val="19"/>
          <w:szCs w:val="20"/>
        </w:rPr>
        <w:t>Sierra circular para ladrillo en vía seca.</w:t>
      </w:r>
    </w:p>
    <w:p w14:paraId="47F9686C" w14:textId="77777777" w:rsidR="00186F5E" w:rsidRPr="00A13DDF" w:rsidRDefault="00186F5E" w:rsidP="00186F5E">
      <w:pPr>
        <w:rPr>
          <w:sz w:val="19"/>
          <w:szCs w:val="20"/>
        </w:rPr>
      </w:pPr>
      <w:r w:rsidRPr="00A13DDF">
        <w:rPr>
          <w:sz w:val="19"/>
          <w:szCs w:val="20"/>
        </w:rPr>
        <w:t>Martillo neumático.</w:t>
      </w:r>
    </w:p>
    <w:p w14:paraId="4627CD7A" w14:textId="77777777" w:rsidR="00186F5E" w:rsidRPr="00A13DDF" w:rsidRDefault="00186F5E" w:rsidP="00186F5E">
      <w:pPr>
        <w:rPr>
          <w:sz w:val="19"/>
          <w:szCs w:val="20"/>
        </w:rPr>
      </w:pPr>
      <w:r w:rsidRPr="00A13DDF">
        <w:rPr>
          <w:sz w:val="19"/>
          <w:szCs w:val="20"/>
        </w:rPr>
        <w:t>Dirección de obra, mandos y visitas si penetran en atmósferas con polvo.</w:t>
      </w:r>
    </w:p>
    <w:p w14:paraId="00029DC9" w14:textId="77777777" w:rsidR="00186F5E" w:rsidRPr="00A13DDF" w:rsidRDefault="00186F5E" w:rsidP="00186F5E">
      <w:pPr>
        <w:rPr>
          <w:sz w:val="19"/>
          <w:szCs w:val="20"/>
        </w:rPr>
      </w:pPr>
      <w:r w:rsidRPr="00A13DDF">
        <w:rPr>
          <w:sz w:val="19"/>
          <w:szCs w:val="20"/>
        </w:rPr>
        <w:t xml:space="preserve"> </w:t>
      </w:r>
    </w:p>
    <w:p w14:paraId="7F6BE109" w14:textId="2E860B55" w:rsidR="00186F5E" w:rsidRPr="00A13DDF" w:rsidRDefault="000A2A0B" w:rsidP="000A2A0B">
      <w:pPr>
        <w:pStyle w:val="UZTITULO3"/>
      </w:pPr>
      <w:bookmarkStart w:id="1093" w:name="_Toc183437831"/>
      <w:bookmarkStart w:id="1094" w:name="_Toc202072525"/>
      <w:bookmarkStart w:id="1095" w:name="_Toc211411601"/>
      <w:bookmarkStart w:id="1096" w:name="_Toc226456145"/>
      <w:bookmarkStart w:id="1097" w:name="_Toc226515158"/>
      <w:r w:rsidRPr="00A13DDF">
        <w:t>MASCARILLA DE PAPEL FILTRANTE CONTRA EL POLVO</w:t>
      </w:r>
      <w:bookmarkEnd w:id="1093"/>
      <w:bookmarkEnd w:id="1094"/>
      <w:bookmarkEnd w:id="1095"/>
      <w:bookmarkEnd w:id="1096"/>
      <w:bookmarkEnd w:id="1097"/>
    </w:p>
    <w:p w14:paraId="68A51F3D" w14:textId="77777777" w:rsidR="00186F5E" w:rsidRPr="00A13DDF" w:rsidRDefault="00186F5E" w:rsidP="00186F5E">
      <w:pPr>
        <w:rPr>
          <w:sz w:val="19"/>
          <w:szCs w:val="20"/>
        </w:rPr>
      </w:pPr>
      <w:r w:rsidRPr="00A13DDF">
        <w:rPr>
          <w:sz w:val="19"/>
          <w:szCs w:val="20"/>
        </w:rPr>
        <w:t>Especificación técnica.</w:t>
      </w:r>
    </w:p>
    <w:p w14:paraId="21AC5070" w14:textId="77777777" w:rsidR="00186F5E" w:rsidRPr="00A13DDF" w:rsidRDefault="00186F5E" w:rsidP="00186F5E">
      <w:pPr>
        <w:rPr>
          <w:sz w:val="19"/>
          <w:szCs w:val="20"/>
        </w:rPr>
      </w:pPr>
      <w:r w:rsidRPr="00A13DDF">
        <w:rPr>
          <w:sz w:val="19"/>
          <w:szCs w:val="20"/>
        </w:rPr>
        <w:t>Unidad de mascarilla simple, fabricada en papel filtro antipolvo, por retención mecánica simple. Dotada de bandas elásticas de sujeción a la cabeza y adaptador de aluminio protegido para la cara. Con marca CE, según normas EPI.</w:t>
      </w:r>
    </w:p>
    <w:p w14:paraId="6A969407" w14:textId="77777777" w:rsidR="00186F5E" w:rsidRPr="00A13DDF" w:rsidRDefault="00186F5E" w:rsidP="00186F5E">
      <w:pPr>
        <w:rPr>
          <w:sz w:val="19"/>
          <w:szCs w:val="20"/>
        </w:rPr>
      </w:pPr>
      <w:r w:rsidRPr="00A13DDF">
        <w:rPr>
          <w:sz w:val="19"/>
          <w:szCs w:val="20"/>
        </w:rPr>
        <w:t>Obligación de su utilización.</w:t>
      </w:r>
    </w:p>
    <w:p w14:paraId="2DB9CB5A" w14:textId="77777777" w:rsidR="00186F5E" w:rsidRPr="00A13DDF" w:rsidRDefault="00186F5E" w:rsidP="00186F5E">
      <w:pPr>
        <w:rPr>
          <w:sz w:val="19"/>
          <w:szCs w:val="20"/>
        </w:rPr>
      </w:pPr>
      <w:r w:rsidRPr="00A13DDF">
        <w:rPr>
          <w:sz w:val="19"/>
          <w:szCs w:val="20"/>
        </w:rPr>
        <w:t>En cualquier trabajo con producción de polvo o realizado en lugares con concentración de polvo.</w:t>
      </w:r>
    </w:p>
    <w:p w14:paraId="4BBB0A5F" w14:textId="77777777" w:rsidR="00186F5E" w:rsidRPr="00A13DDF" w:rsidRDefault="00186F5E" w:rsidP="00186F5E">
      <w:pPr>
        <w:rPr>
          <w:sz w:val="19"/>
          <w:szCs w:val="20"/>
        </w:rPr>
      </w:pPr>
      <w:r w:rsidRPr="00A13DDF">
        <w:rPr>
          <w:sz w:val="19"/>
          <w:szCs w:val="20"/>
        </w:rPr>
        <w:t>Ámbito de obligación de su utilización.</w:t>
      </w:r>
    </w:p>
    <w:p w14:paraId="6189ADB6" w14:textId="77777777" w:rsidR="00186F5E" w:rsidRPr="00A13DDF" w:rsidRDefault="00186F5E" w:rsidP="00186F5E">
      <w:pPr>
        <w:rPr>
          <w:sz w:val="19"/>
          <w:szCs w:val="20"/>
        </w:rPr>
      </w:pPr>
      <w:r w:rsidRPr="00A13DDF">
        <w:rPr>
          <w:sz w:val="19"/>
          <w:szCs w:val="20"/>
        </w:rPr>
        <w:t>En todo el recinto de la obra en el que existan atmósferas saturadas de polvo.</w:t>
      </w:r>
    </w:p>
    <w:p w14:paraId="79D9F8BA" w14:textId="77777777" w:rsidR="00186F5E" w:rsidRPr="00A13DDF" w:rsidRDefault="00186F5E" w:rsidP="00186F5E">
      <w:pPr>
        <w:rPr>
          <w:sz w:val="19"/>
          <w:szCs w:val="20"/>
        </w:rPr>
      </w:pPr>
      <w:r w:rsidRPr="00A13DDF">
        <w:rPr>
          <w:sz w:val="19"/>
          <w:szCs w:val="20"/>
        </w:rPr>
        <w:t>Los que están obligados a la utilización de mascarilla de papel filtrante contra el polvo.</w:t>
      </w:r>
    </w:p>
    <w:p w14:paraId="3A280110" w14:textId="77777777" w:rsidR="00186F5E" w:rsidRPr="00A13DDF" w:rsidRDefault="00186F5E" w:rsidP="00186F5E">
      <w:pPr>
        <w:rPr>
          <w:sz w:val="19"/>
          <w:szCs w:val="20"/>
        </w:rPr>
      </w:pPr>
      <w:r w:rsidRPr="00A13DDF">
        <w:rPr>
          <w:sz w:val="19"/>
          <w:szCs w:val="20"/>
        </w:rPr>
        <w:t>Oficiales, ayudantes y peones que manejan alguna de las siguientes herramientas: rozadora, sierra circular para ladrillo en vía seca, martillo neumático, coordinación de seguridad y salud durante la ejecución de la obra, dirección de obra, mandos y visitas si penetran en atmósferas con polvo.</w:t>
      </w:r>
    </w:p>
    <w:p w14:paraId="2BBDA8A4" w14:textId="77777777" w:rsidR="00186F5E" w:rsidRPr="00A13DDF" w:rsidRDefault="00186F5E" w:rsidP="00186F5E">
      <w:pPr>
        <w:rPr>
          <w:sz w:val="19"/>
          <w:szCs w:val="20"/>
        </w:rPr>
      </w:pPr>
      <w:r w:rsidRPr="00A13DDF">
        <w:rPr>
          <w:sz w:val="19"/>
          <w:szCs w:val="20"/>
        </w:rPr>
        <w:t xml:space="preserve"> </w:t>
      </w:r>
    </w:p>
    <w:p w14:paraId="25FB6FA6" w14:textId="719C3B77" w:rsidR="00186F5E" w:rsidRPr="00A13DDF" w:rsidRDefault="000A2A0B" w:rsidP="000A2A0B">
      <w:pPr>
        <w:pStyle w:val="UZTITULO3"/>
      </w:pPr>
      <w:bookmarkStart w:id="1098" w:name="_Toc183437832"/>
      <w:bookmarkStart w:id="1099" w:name="_Toc202072526"/>
      <w:bookmarkStart w:id="1100" w:name="_Toc211411602"/>
      <w:bookmarkStart w:id="1101" w:name="_Toc226456146"/>
      <w:bookmarkStart w:id="1102" w:name="_Toc226515159"/>
      <w:r w:rsidRPr="00A13DDF">
        <w:t>MASCARILLA DE SEGURIDAD CON FILTRO QUÍMICO RECAMBIABLE</w:t>
      </w:r>
      <w:bookmarkEnd w:id="1098"/>
      <w:bookmarkEnd w:id="1099"/>
      <w:bookmarkEnd w:id="1100"/>
      <w:bookmarkEnd w:id="1101"/>
      <w:bookmarkEnd w:id="1102"/>
    </w:p>
    <w:p w14:paraId="39F70580" w14:textId="77777777" w:rsidR="00186F5E" w:rsidRPr="00A13DDF" w:rsidRDefault="00186F5E" w:rsidP="00186F5E">
      <w:pPr>
        <w:rPr>
          <w:sz w:val="19"/>
          <w:szCs w:val="20"/>
        </w:rPr>
      </w:pPr>
      <w:r w:rsidRPr="00A13DDF">
        <w:rPr>
          <w:sz w:val="19"/>
          <w:szCs w:val="20"/>
        </w:rPr>
        <w:t>Especificación técnica.</w:t>
      </w:r>
    </w:p>
    <w:p w14:paraId="549AE34E" w14:textId="77777777" w:rsidR="00186F5E" w:rsidRPr="00A13DDF" w:rsidRDefault="00186F5E" w:rsidP="00186F5E">
      <w:pPr>
        <w:rPr>
          <w:sz w:val="19"/>
          <w:szCs w:val="20"/>
        </w:rPr>
      </w:pPr>
      <w:r w:rsidRPr="00A13DDF">
        <w:rPr>
          <w:sz w:val="19"/>
          <w:szCs w:val="20"/>
        </w:rPr>
        <w:t>Unidad de mascarilla con filtro de retención o de transformación física o química, para protección del aparato respiratorio frente a los ambientes contaminados. Compuesta por máscara sujeta a la cabeza mediante bandas elásticas regulables, portafiltros recambiables y válvula de exhalación. Con marca CE. según normas E.P.I.</w:t>
      </w:r>
    </w:p>
    <w:p w14:paraId="550EFF13" w14:textId="77777777" w:rsidR="00186F5E" w:rsidRPr="00A13DDF" w:rsidRDefault="00186F5E" w:rsidP="00186F5E">
      <w:pPr>
        <w:rPr>
          <w:sz w:val="19"/>
          <w:szCs w:val="20"/>
        </w:rPr>
      </w:pPr>
      <w:r w:rsidRPr="00A13DDF">
        <w:rPr>
          <w:sz w:val="19"/>
          <w:szCs w:val="20"/>
        </w:rPr>
        <w:t>Cumplimiento de normas UNE.</w:t>
      </w:r>
    </w:p>
    <w:p w14:paraId="3B5C70A4" w14:textId="77777777" w:rsidR="00186F5E" w:rsidRPr="00A13DDF" w:rsidRDefault="00186F5E" w:rsidP="00186F5E">
      <w:pPr>
        <w:rPr>
          <w:sz w:val="19"/>
          <w:szCs w:val="20"/>
        </w:rPr>
      </w:pPr>
      <w:r w:rsidRPr="00A13DDF">
        <w:rPr>
          <w:sz w:val="19"/>
          <w:szCs w:val="20"/>
        </w:rPr>
        <w:t xml:space="preserve">La mascarilla filtrante con filtro de retención o de transformación física o química, cumplirá la siguiente norma UNE: </w:t>
      </w:r>
    </w:p>
    <w:p w14:paraId="645A1D44" w14:textId="77777777" w:rsidR="00186F5E" w:rsidRPr="00A13DDF" w:rsidRDefault="00186F5E" w:rsidP="00186F5E">
      <w:pPr>
        <w:rPr>
          <w:sz w:val="19"/>
          <w:szCs w:val="20"/>
        </w:rPr>
      </w:pPr>
      <w:r w:rsidRPr="00A13DDF">
        <w:rPr>
          <w:sz w:val="19"/>
          <w:szCs w:val="20"/>
        </w:rPr>
        <w:t>UNE 81.280/91</w:t>
      </w:r>
    </w:p>
    <w:p w14:paraId="7021A3CD" w14:textId="77777777" w:rsidR="00186F5E" w:rsidRPr="00A13DDF" w:rsidRDefault="00186F5E" w:rsidP="00186F5E">
      <w:pPr>
        <w:rPr>
          <w:sz w:val="19"/>
          <w:szCs w:val="20"/>
        </w:rPr>
      </w:pPr>
      <w:r w:rsidRPr="00A13DDF">
        <w:rPr>
          <w:sz w:val="19"/>
          <w:szCs w:val="20"/>
        </w:rPr>
        <w:t>UNE.81.282/91 + MODIFICACIÓN/92</w:t>
      </w:r>
    </w:p>
    <w:p w14:paraId="5595D11A" w14:textId="77777777" w:rsidR="00186F5E" w:rsidRPr="00A13DDF" w:rsidRDefault="00186F5E" w:rsidP="00186F5E">
      <w:pPr>
        <w:rPr>
          <w:sz w:val="19"/>
          <w:szCs w:val="20"/>
        </w:rPr>
      </w:pPr>
      <w:r w:rsidRPr="00A13DDF">
        <w:rPr>
          <w:sz w:val="19"/>
          <w:szCs w:val="20"/>
        </w:rPr>
        <w:t>UNE. EN 140/89</w:t>
      </w:r>
    </w:p>
    <w:p w14:paraId="6F83C65B" w14:textId="77777777" w:rsidR="00186F5E" w:rsidRPr="00A13DDF" w:rsidRDefault="00186F5E" w:rsidP="00186F5E">
      <w:pPr>
        <w:rPr>
          <w:sz w:val="19"/>
          <w:szCs w:val="20"/>
        </w:rPr>
      </w:pPr>
      <w:r w:rsidRPr="00A13DDF">
        <w:rPr>
          <w:sz w:val="19"/>
          <w:szCs w:val="20"/>
        </w:rPr>
        <w:t>UNE. EN 140/A1/92</w:t>
      </w:r>
    </w:p>
    <w:p w14:paraId="2D5D9130" w14:textId="77777777" w:rsidR="00186F5E" w:rsidRPr="00A13DDF" w:rsidRDefault="00186F5E" w:rsidP="00186F5E">
      <w:pPr>
        <w:rPr>
          <w:sz w:val="19"/>
          <w:szCs w:val="20"/>
        </w:rPr>
      </w:pPr>
      <w:r w:rsidRPr="00A13DDF">
        <w:rPr>
          <w:sz w:val="19"/>
          <w:szCs w:val="20"/>
        </w:rPr>
        <w:t xml:space="preserve">El filtro químico, cumplirá la siguiente norma UNE: </w:t>
      </w:r>
    </w:p>
    <w:p w14:paraId="7997A94A" w14:textId="77777777" w:rsidR="00186F5E" w:rsidRPr="00A13DDF" w:rsidRDefault="00186F5E" w:rsidP="00186F5E">
      <w:pPr>
        <w:rPr>
          <w:sz w:val="19"/>
          <w:szCs w:val="20"/>
        </w:rPr>
      </w:pPr>
      <w:r w:rsidRPr="00A13DDF">
        <w:rPr>
          <w:sz w:val="19"/>
          <w:szCs w:val="20"/>
        </w:rPr>
        <w:t>UNE 81.285/92</w:t>
      </w:r>
    </w:p>
    <w:p w14:paraId="4A466754" w14:textId="77777777" w:rsidR="00186F5E" w:rsidRPr="00A13DDF" w:rsidRDefault="00186F5E" w:rsidP="00186F5E">
      <w:pPr>
        <w:rPr>
          <w:sz w:val="19"/>
          <w:szCs w:val="20"/>
        </w:rPr>
      </w:pPr>
      <w:r w:rsidRPr="00A13DDF">
        <w:rPr>
          <w:sz w:val="19"/>
          <w:szCs w:val="20"/>
        </w:rPr>
        <w:t>UNE. EN 141/90</w:t>
      </w:r>
    </w:p>
    <w:p w14:paraId="09F6EDA4" w14:textId="77777777" w:rsidR="00186F5E" w:rsidRPr="00A13DDF" w:rsidRDefault="00186F5E" w:rsidP="00186F5E">
      <w:pPr>
        <w:rPr>
          <w:sz w:val="19"/>
          <w:szCs w:val="20"/>
        </w:rPr>
      </w:pPr>
      <w:r w:rsidRPr="00A13DDF">
        <w:rPr>
          <w:sz w:val="19"/>
          <w:szCs w:val="20"/>
        </w:rPr>
        <w:t>Obligación de su utilización.</w:t>
      </w:r>
    </w:p>
    <w:p w14:paraId="6107642C" w14:textId="77777777" w:rsidR="00186F5E" w:rsidRPr="00A13DDF" w:rsidRDefault="00186F5E" w:rsidP="00186F5E">
      <w:pPr>
        <w:rPr>
          <w:sz w:val="19"/>
          <w:szCs w:val="20"/>
        </w:rPr>
      </w:pPr>
      <w:r w:rsidRPr="00A13DDF">
        <w:rPr>
          <w:sz w:val="19"/>
          <w:szCs w:val="20"/>
        </w:rPr>
        <w:t>Para penetrar en atmósferas tóxicas una vez detectado el tóxico a evitar.</w:t>
      </w:r>
    </w:p>
    <w:p w14:paraId="739AE3A4" w14:textId="77777777" w:rsidR="00186F5E" w:rsidRPr="00A13DDF" w:rsidRDefault="00186F5E" w:rsidP="00186F5E">
      <w:pPr>
        <w:rPr>
          <w:sz w:val="19"/>
          <w:szCs w:val="20"/>
        </w:rPr>
      </w:pPr>
      <w:r w:rsidRPr="00A13DDF">
        <w:rPr>
          <w:sz w:val="19"/>
          <w:szCs w:val="20"/>
        </w:rPr>
        <w:t>Ámbito de obligación de su utilización.</w:t>
      </w:r>
    </w:p>
    <w:p w14:paraId="181C0DDB" w14:textId="77777777" w:rsidR="00186F5E" w:rsidRPr="00A13DDF" w:rsidRDefault="00186F5E" w:rsidP="00186F5E">
      <w:pPr>
        <w:rPr>
          <w:sz w:val="19"/>
          <w:szCs w:val="20"/>
        </w:rPr>
      </w:pPr>
      <w:r w:rsidRPr="00A13DDF">
        <w:rPr>
          <w:sz w:val="19"/>
          <w:szCs w:val="20"/>
        </w:rPr>
        <w:t>En los puntos de la obra donde se produzcan atmósferas tóxicas.</w:t>
      </w:r>
    </w:p>
    <w:p w14:paraId="074C4708" w14:textId="77777777" w:rsidR="00186F5E" w:rsidRPr="00A13DDF" w:rsidRDefault="00186F5E" w:rsidP="00186F5E">
      <w:pPr>
        <w:rPr>
          <w:sz w:val="19"/>
          <w:szCs w:val="20"/>
        </w:rPr>
      </w:pPr>
      <w:r w:rsidRPr="00A13DDF">
        <w:rPr>
          <w:sz w:val="19"/>
          <w:szCs w:val="20"/>
        </w:rPr>
        <w:t>Obligados a utilizar mascarilla de seguridad con filtro químico recambiable.</w:t>
      </w:r>
    </w:p>
    <w:p w14:paraId="144DA16D" w14:textId="77777777" w:rsidR="00186F5E" w:rsidRPr="00A13DDF" w:rsidRDefault="00186F5E" w:rsidP="00186F5E">
      <w:pPr>
        <w:rPr>
          <w:sz w:val="19"/>
          <w:szCs w:val="20"/>
        </w:rPr>
      </w:pPr>
      <w:r w:rsidRPr="00A13DDF">
        <w:rPr>
          <w:sz w:val="19"/>
          <w:szCs w:val="20"/>
        </w:rPr>
        <w:t>Cualquier persona que deba penetrar en una atmósfera tóxica.</w:t>
      </w:r>
    </w:p>
    <w:p w14:paraId="013689D3" w14:textId="77777777" w:rsidR="00186F5E" w:rsidRPr="00A13DDF" w:rsidRDefault="00186F5E" w:rsidP="00186F5E">
      <w:pPr>
        <w:rPr>
          <w:sz w:val="19"/>
          <w:szCs w:val="20"/>
        </w:rPr>
      </w:pPr>
      <w:r w:rsidRPr="00A13DDF">
        <w:rPr>
          <w:sz w:val="19"/>
          <w:szCs w:val="20"/>
        </w:rPr>
        <w:t xml:space="preserve"> </w:t>
      </w:r>
    </w:p>
    <w:p w14:paraId="2452121C" w14:textId="6B04D789" w:rsidR="00186F5E" w:rsidRPr="00A13DDF" w:rsidRDefault="000A2A0B" w:rsidP="000A2A0B">
      <w:pPr>
        <w:pStyle w:val="UZTITULO3"/>
      </w:pPr>
      <w:bookmarkStart w:id="1103" w:name="_Toc183437833"/>
      <w:bookmarkStart w:id="1104" w:name="_Toc202072527"/>
      <w:bookmarkStart w:id="1105" w:name="_Toc211411603"/>
      <w:bookmarkStart w:id="1106" w:name="_Toc226456147"/>
      <w:bookmarkStart w:id="1107" w:name="_Toc226515160"/>
      <w:r w:rsidRPr="00A13DDF">
        <w:t>MUÑEQUERAS DE PROTECCIÓN CONTRA LAS VIBRACIONES</w:t>
      </w:r>
      <w:bookmarkEnd w:id="1103"/>
      <w:bookmarkEnd w:id="1104"/>
      <w:bookmarkEnd w:id="1105"/>
      <w:bookmarkEnd w:id="1106"/>
      <w:bookmarkEnd w:id="1107"/>
    </w:p>
    <w:p w14:paraId="7B8D8753" w14:textId="77777777" w:rsidR="00186F5E" w:rsidRPr="00A13DDF" w:rsidRDefault="00186F5E" w:rsidP="00186F5E">
      <w:pPr>
        <w:rPr>
          <w:sz w:val="19"/>
          <w:szCs w:val="20"/>
        </w:rPr>
      </w:pPr>
      <w:r w:rsidRPr="00A13DDF">
        <w:rPr>
          <w:sz w:val="19"/>
          <w:szCs w:val="20"/>
        </w:rPr>
        <w:t>Especificación técnica.</w:t>
      </w:r>
    </w:p>
    <w:p w14:paraId="7F8D679C" w14:textId="77777777" w:rsidR="00186F5E" w:rsidRPr="00A13DDF" w:rsidRDefault="00186F5E" w:rsidP="00186F5E">
      <w:pPr>
        <w:rPr>
          <w:sz w:val="19"/>
          <w:szCs w:val="20"/>
        </w:rPr>
      </w:pPr>
      <w:r w:rsidRPr="00A13DDF">
        <w:rPr>
          <w:sz w:val="19"/>
          <w:szCs w:val="20"/>
        </w:rPr>
        <w:lastRenderedPageBreak/>
        <w:t>Unidad de par de muñequeras elásticas de protección contra las vibraciones. Fabricadas en material sintético elástico antialérgico, ajustable mediante tiras "Velkro". Con marca CE. según normas E.P.I.</w:t>
      </w:r>
    </w:p>
    <w:p w14:paraId="6ECCB5D8" w14:textId="77777777" w:rsidR="00186F5E" w:rsidRPr="00A13DDF" w:rsidRDefault="00186F5E" w:rsidP="00186F5E">
      <w:pPr>
        <w:rPr>
          <w:sz w:val="19"/>
          <w:szCs w:val="20"/>
        </w:rPr>
      </w:pPr>
      <w:r w:rsidRPr="00A13DDF">
        <w:rPr>
          <w:sz w:val="19"/>
          <w:szCs w:val="20"/>
        </w:rPr>
        <w:t xml:space="preserve">Cumplimiento de normas UNE. </w:t>
      </w:r>
    </w:p>
    <w:p w14:paraId="3E690825" w14:textId="77777777" w:rsidR="00186F5E" w:rsidRPr="00A13DDF" w:rsidRDefault="00186F5E" w:rsidP="00186F5E">
      <w:pPr>
        <w:rPr>
          <w:sz w:val="19"/>
          <w:szCs w:val="20"/>
        </w:rPr>
      </w:pPr>
      <w:r w:rsidRPr="00A13DDF">
        <w:rPr>
          <w:sz w:val="19"/>
          <w:szCs w:val="20"/>
        </w:rPr>
        <w:t>Las muñequeras elásticas de protección contra las vibraciones, cumplirán la siguiente norma UNE: UNE. EN, ISO 10819/96</w:t>
      </w:r>
    </w:p>
    <w:p w14:paraId="5E6A43D7" w14:textId="77777777" w:rsidR="00186F5E" w:rsidRPr="00A13DDF" w:rsidRDefault="00186F5E" w:rsidP="00186F5E">
      <w:pPr>
        <w:rPr>
          <w:sz w:val="19"/>
          <w:szCs w:val="20"/>
        </w:rPr>
      </w:pPr>
      <w:r w:rsidRPr="00A13DDF">
        <w:rPr>
          <w:sz w:val="19"/>
          <w:szCs w:val="20"/>
        </w:rPr>
        <w:t>Obligación de su utilización.</w:t>
      </w:r>
    </w:p>
    <w:p w14:paraId="2DB96520" w14:textId="77777777" w:rsidR="00186F5E" w:rsidRPr="00A13DDF" w:rsidRDefault="00186F5E" w:rsidP="00186F5E">
      <w:pPr>
        <w:rPr>
          <w:sz w:val="19"/>
          <w:szCs w:val="20"/>
        </w:rPr>
      </w:pPr>
      <w:r w:rsidRPr="00A13DDF">
        <w:rPr>
          <w:sz w:val="19"/>
          <w:szCs w:val="20"/>
        </w:rPr>
        <w:t>En  los lugares en los que se manejen herramientas o máquinas herramienta, con producción de vibraciones transmitidas al usuario.</w:t>
      </w:r>
    </w:p>
    <w:p w14:paraId="3C69442F" w14:textId="77777777" w:rsidR="00186F5E" w:rsidRPr="00A13DDF" w:rsidRDefault="00186F5E" w:rsidP="00186F5E">
      <w:pPr>
        <w:rPr>
          <w:sz w:val="19"/>
          <w:szCs w:val="20"/>
        </w:rPr>
      </w:pPr>
      <w:r w:rsidRPr="00A13DDF">
        <w:rPr>
          <w:sz w:val="19"/>
          <w:szCs w:val="20"/>
        </w:rPr>
        <w:t>Ambito de obligación de su utilización.</w:t>
      </w:r>
    </w:p>
    <w:p w14:paraId="2D698476" w14:textId="77777777" w:rsidR="00186F5E" w:rsidRPr="00A13DDF" w:rsidRDefault="00186F5E" w:rsidP="00186F5E">
      <w:pPr>
        <w:rPr>
          <w:sz w:val="19"/>
          <w:szCs w:val="20"/>
        </w:rPr>
      </w:pPr>
      <w:r w:rsidRPr="00A13DDF">
        <w:rPr>
          <w:sz w:val="19"/>
          <w:szCs w:val="20"/>
        </w:rPr>
        <w:t>En todo la obra.</w:t>
      </w:r>
    </w:p>
    <w:p w14:paraId="440B5DFC" w14:textId="77777777" w:rsidR="00186F5E" w:rsidRPr="00A13DDF" w:rsidRDefault="00186F5E" w:rsidP="00186F5E">
      <w:pPr>
        <w:rPr>
          <w:sz w:val="19"/>
          <w:szCs w:val="20"/>
        </w:rPr>
      </w:pPr>
      <w:r w:rsidRPr="00A13DDF">
        <w:rPr>
          <w:sz w:val="19"/>
          <w:szCs w:val="20"/>
        </w:rPr>
        <w:t>Obligados a utilizar muñequeras de protección contra las vibraciones.</w:t>
      </w:r>
    </w:p>
    <w:p w14:paraId="03217274" w14:textId="77777777" w:rsidR="00186F5E" w:rsidRPr="00A13DDF" w:rsidRDefault="00186F5E" w:rsidP="00186F5E">
      <w:pPr>
        <w:rPr>
          <w:sz w:val="19"/>
          <w:szCs w:val="20"/>
        </w:rPr>
      </w:pPr>
      <w:r w:rsidRPr="00A13DDF">
        <w:rPr>
          <w:sz w:val="19"/>
          <w:szCs w:val="20"/>
        </w:rPr>
        <w:t>Oficiales, ayudantes y peones que manejen la siguiente maquinaria:</w:t>
      </w:r>
    </w:p>
    <w:p w14:paraId="353080D1" w14:textId="77777777" w:rsidR="00186F5E" w:rsidRPr="00A13DDF" w:rsidRDefault="00186F5E" w:rsidP="00186F5E">
      <w:pPr>
        <w:rPr>
          <w:sz w:val="19"/>
          <w:szCs w:val="20"/>
        </w:rPr>
      </w:pPr>
      <w:r w:rsidRPr="00A13DDF">
        <w:rPr>
          <w:sz w:val="19"/>
          <w:szCs w:val="20"/>
        </w:rPr>
        <w:t>Vibradores.</w:t>
      </w:r>
    </w:p>
    <w:p w14:paraId="20CAA001" w14:textId="77777777" w:rsidR="00186F5E" w:rsidRPr="00A13DDF" w:rsidRDefault="00186F5E" w:rsidP="00186F5E">
      <w:pPr>
        <w:rPr>
          <w:sz w:val="19"/>
          <w:szCs w:val="20"/>
        </w:rPr>
      </w:pPr>
      <w:r w:rsidRPr="00A13DDF">
        <w:rPr>
          <w:sz w:val="19"/>
          <w:szCs w:val="20"/>
        </w:rPr>
        <w:t>Motovolquete autotransportado, (dúmper).</w:t>
      </w:r>
    </w:p>
    <w:p w14:paraId="18691B2F" w14:textId="77777777" w:rsidR="00186F5E" w:rsidRPr="00A13DDF" w:rsidRDefault="00186F5E" w:rsidP="00186F5E">
      <w:pPr>
        <w:rPr>
          <w:sz w:val="19"/>
          <w:szCs w:val="20"/>
        </w:rPr>
      </w:pPr>
      <w:r w:rsidRPr="00A13DDF">
        <w:rPr>
          <w:sz w:val="19"/>
          <w:szCs w:val="20"/>
        </w:rPr>
        <w:t>Radial para apertura de rozas.</w:t>
      </w:r>
    </w:p>
    <w:p w14:paraId="1344A53B" w14:textId="77777777" w:rsidR="00186F5E" w:rsidRPr="00A13DDF" w:rsidRDefault="00186F5E" w:rsidP="00186F5E">
      <w:pPr>
        <w:rPr>
          <w:sz w:val="19"/>
          <w:szCs w:val="20"/>
        </w:rPr>
      </w:pPr>
      <w:r w:rsidRPr="00A13DDF">
        <w:rPr>
          <w:sz w:val="19"/>
          <w:szCs w:val="20"/>
        </w:rPr>
        <w:t>Martillos neumáticos.</w:t>
      </w:r>
    </w:p>
    <w:p w14:paraId="4B838307" w14:textId="77777777" w:rsidR="00186F5E" w:rsidRPr="00A13DDF" w:rsidRDefault="00186F5E" w:rsidP="00186F5E">
      <w:pPr>
        <w:rPr>
          <w:sz w:val="19"/>
          <w:szCs w:val="20"/>
        </w:rPr>
      </w:pPr>
      <w:r w:rsidRPr="00A13DDF">
        <w:rPr>
          <w:sz w:val="19"/>
          <w:szCs w:val="20"/>
        </w:rPr>
        <w:t>Pisones mecánicos.</w:t>
      </w:r>
    </w:p>
    <w:p w14:paraId="0F467F09" w14:textId="77777777" w:rsidR="00186F5E" w:rsidRPr="00A13DDF" w:rsidRDefault="00186F5E" w:rsidP="00186F5E">
      <w:pPr>
        <w:rPr>
          <w:sz w:val="19"/>
          <w:szCs w:val="20"/>
        </w:rPr>
      </w:pPr>
      <w:r w:rsidRPr="00A13DDF">
        <w:rPr>
          <w:sz w:val="19"/>
          <w:szCs w:val="20"/>
        </w:rPr>
        <w:t>Sierras circulares para madera o ladrillo.</w:t>
      </w:r>
    </w:p>
    <w:p w14:paraId="1E84276E" w14:textId="77777777" w:rsidR="00186F5E" w:rsidRPr="00A13DDF" w:rsidRDefault="00186F5E" w:rsidP="00186F5E">
      <w:pPr>
        <w:rPr>
          <w:sz w:val="19"/>
          <w:szCs w:val="20"/>
        </w:rPr>
      </w:pPr>
      <w:r w:rsidRPr="00A13DDF">
        <w:rPr>
          <w:sz w:val="19"/>
          <w:szCs w:val="20"/>
        </w:rPr>
        <w:t xml:space="preserve"> </w:t>
      </w:r>
    </w:p>
    <w:p w14:paraId="4EE9726A" w14:textId="6295F7EB" w:rsidR="00186F5E" w:rsidRPr="00A13DDF" w:rsidRDefault="000A2A0B" w:rsidP="000A2A0B">
      <w:pPr>
        <w:pStyle w:val="UZTITULO3"/>
      </w:pPr>
      <w:bookmarkStart w:id="1108" w:name="_Toc183437834"/>
      <w:bookmarkStart w:id="1109" w:name="_Toc202072528"/>
      <w:bookmarkStart w:id="1110" w:name="_Toc211411604"/>
      <w:bookmarkStart w:id="1111" w:name="_Toc226456148"/>
      <w:bookmarkStart w:id="1112" w:name="_Toc226515161"/>
      <w:r w:rsidRPr="00A13DDF">
        <w:t>PANTALLA DE SEGURIDAD DE SUSTENTACIÓN MANUAL, CONTRA LAS RADIACIONES DE SOLDADURA ELÉCTRICA, OXIACETILÉNICA Y OXICORTE</w:t>
      </w:r>
      <w:bookmarkEnd w:id="1108"/>
      <w:bookmarkEnd w:id="1109"/>
      <w:bookmarkEnd w:id="1110"/>
      <w:bookmarkEnd w:id="1111"/>
      <w:bookmarkEnd w:id="1112"/>
    </w:p>
    <w:p w14:paraId="6CD722F9" w14:textId="77777777" w:rsidR="00186F5E" w:rsidRPr="00A13DDF" w:rsidRDefault="00186F5E" w:rsidP="00186F5E">
      <w:pPr>
        <w:rPr>
          <w:sz w:val="19"/>
          <w:szCs w:val="20"/>
        </w:rPr>
      </w:pPr>
      <w:r w:rsidRPr="00A13DDF">
        <w:rPr>
          <w:sz w:val="19"/>
          <w:szCs w:val="20"/>
        </w:rPr>
        <w:t>Especificación técnica.</w:t>
      </w:r>
    </w:p>
    <w:p w14:paraId="14659BD4" w14:textId="77777777" w:rsidR="00186F5E" w:rsidRPr="00A13DDF" w:rsidRDefault="00186F5E" w:rsidP="00186F5E">
      <w:pPr>
        <w:rPr>
          <w:sz w:val="19"/>
          <w:szCs w:val="20"/>
        </w:rPr>
      </w:pPr>
      <w:r w:rsidRPr="00A13DDF">
        <w:rPr>
          <w:sz w:val="19"/>
          <w:szCs w:val="20"/>
        </w:rPr>
        <w:t>Unidad de pantalla de protección de radiaciones y chispas de soldadura eléctrica, oxiacetilénica y oxicorte, de sustentación manual, con un peso máximo entre 200 y 600 gr dotada con un doble filtro, uno neutro contra los impactos y el otro contra las radiaciones,  abatible; resistentes a la perforación y penetración por objetos incandescentes o sólidos proyectados violentamente. Con marca CE., según normas E.P.I.</w:t>
      </w:r>
    </w:p>
    <w:p w14:paraId="1917C0C0" w14:textId="77777777" w:rsidR="00186F5E" w:rsidRPr="00A13DDF" w:rsidRDefault="00186F5E" w:rsidP="00186F5E">
      <w:pPr>
        <w:rPr>
          <w:sz w:val="19"/>
          <w:szCs w:val="20"/>
        </w:rPr>
      </w:pPr>
      <w:r w:rsidRPr="00A13DDF">
        <w:rPr>
          <w:sz w:val="19"/>
          <w:szCs w:val="20"/>
        </w:rPr>
        <w:t>Cumplimiento de normas UNE.</w:t>
      </w:r>
    </w:p>
    <w:p w14:paraId="3F4A4A16" w14:textId="77777777" w:rsidR="00186F5E" w:rsidRPr="00A13DDF" w:rsidRDefault="00186F5E" w:rsidP="00186F5E">
      <w:pPr>
        <w:rPr>
          <w:sz w:val="19"/>
          <w:szCs w:val="20"/>
        </w:rPr>
      </w:pPr>
      <w:r w:rsidRPr="00A13DDF">
        <w:rPr>
          <w:sz w:val="19"/>
          <w:szCs w:val="20"/>
        </w:rPr>
        <w:t xml:space="preserve">Los filtro para radiaciones de arco voltaico, cumplirán las siguientes normas UNE: </w:t>
      </w:r>
    </w:p>
    <w:p w14:paraId="2008FAA5" w14:textId="77777777" w:rsidR="00186F5E" w:rsidRPr="00A13DDF" w:rsidRDefault="00186F5E" w:rsidP="00186F5E">
      <w:pPr>
        <w:rPr>
          <w:sz w:val="19"/>
          <w:szCs w:val="20"/>
        </w:rPr>
      </w:pPr>
      <w:r w:rsidRPr="00A13DDF">
        <w:rPr>
          <w:sz w:val="19"/>
          <w:szCs w:val="20"/>
        </w:rPr>
        <w:t>UNE. EN 169/93</w:t>
      </w:r>
    </w:p>
    <w:p w14:paraId="13845ED1" w14:textId="77777777" w:rsidR="00186F5E" w:rsidRPr="00A13DDF" w:rsidRDefault="00186F5E" w:rsidP="00186F5E">
      <w:pPr>
        <w:rPr>
          <w:sz w:val="19"/>
          <w:szCs w:val="20"/>
        </w:rPr>
      </w:pPr>
      <w:r w:rsidRPr="00A13DDF">
        <w:rPr>
          <w:sz w:val="19"/>
          <w:szCs w:val="20"/>
        </w:rPr>
        <w:t>UNE. EN 169/92</w:t>
      </w:r>
    </w:p>
    <w:p w14:paraId="5836275B" w14:textId="77777777" w:rsidR="00186F5E" w:rsidRPr="00A13DDF" w:rsidRDefault="00186F5E" w:rsidP="00186F5E">
      <w:pPr>
        <w:rPr>
          <w:sz w:val="19"/>
          <w:szCs w:val="20"/>
        </w:rPr>
      </w:pPr>
      <w:r w:rsidRPr="00A13DDF">
        <w:rPr>
          <w:sz w:val="19"/>
          <w:szCs w:val="20"/>
        </w:rPr>
        <w:t>UNE. EN 170/93</w:t>
      </w:r>
    </w:p>
    <w:p w14:paraId="3090A713" w14:textId="77777777" w:rsidR="00186F5E" w:rsidRPr="00A13DDF" w:rsidRDefault="00186F5E" w:rsidP="00186F5E">
      <w:pPr>
        <w:rPr>
          <w:sz w:val="19"/>
          <w:szCs w:val="20"/>
        </w:rPr>
      </w:pPr>
      <w:r w:rsidRPr="00A13DDF">
        <w:rPr>
          <w:sz w:val="19"/>
          <w:szCs w:val="20"/>
        </w:rPr>
        <w:t>UNE. EN 161/93</w:t>
      </w:r>
    </w:p>
    <w:p w14:paraId="386655A6" w14:textId="77777777" w:rsidR="00186F5E" w:rsidRPr="00A13DDF" w:rsidRDefault="00186F5E" w:rsidP="00186F5E">
      <w:pPr>
        <w:rPr>
          <w:sz w:val="19"/>
          <w:szCs w:val="20"/>
        </w:rPr>
      </w:pPr>
      <w:r w:rsidRPr="00A13DDF">
        <w:rPr>
          <w:sz w:val="19"/>
          <w:szCs w:val="20"/>
        </w:rPr>
        <w:t>UNE. EN 379/94</w:t>
      </w:r>
    </w:p>
    <w:p w14:paraId="48F0A1AA" w14:textId="77777777" w:rsidR="00186F5E" w:rsidRPr="00A13DDF" w:rsidRDefault="00186F5E" w:rsidP="00186F5E">
      <w:pPr>
        <w:rPr>
          <w:sz w:val="19"/>
          <w:szCs w:val="20"/>
        </w:rPr>
      </w:pPr>
      <w:r w:rsidRPr="00A13DDF">
        <w:rPr>
          <w:sz w:val="19"/>
          <w:szCs w:val="20"/>
        </w:rPr>
        <w:t>Obligación de su utilización.</w:t>
      </w:r>
    </w:p>
    <w:p w14:paraId="5276C0DC" w14:textId="77777777" w:rsidR="00186F5E" w:rsidRPr="00A13DDF" w:rsidRDefault="00186F5E" w:rsidP="00186F5E">
      <w:pPr>
        <w:rPr>
          <w:sz w:val="19"/>
          <w:szCs w:val="20"/>
        </w:rPr>
      </w:pPr>
      <w:r w:rsidRPr="00A13DDF">
        <w:rPr>
          <w:sz w:val="19"/>
          <w:szCs w:val="20"/>
        </w:rPr>
        <w:t>En todos los trabajos de soldadura eléctrica, oxiacetilénica y oxicorte.</w:t>
      </w:r>
    </w:p>
    <w:p w14:paraId="30D1AA6A" w14:textId="77777777" w:rsidR="00186F5E" w:rsidRPr="00A13DDF" w:rsidRDefault="00186F5E" w:rsidP="00186F5E">
      <w:pPr>
        <w:rPr>
          <w:sz w:val="19"/>
          <w:szCs w:val="20"/>
        </w:rPr>
      </w:pPr>
      <w:r w:rsidRPr="00A13DDF">
        <w:rPr>
          <w:sz w:val="19"/>
          <w:szCs w:val="20"/>
        </w:rPr>
        <w:t>Ámbito de obligación de su utilización.</w:t>
      </w:r>
    </w:p>
    <w:p w14:paraId="76836CF6" w14:textId="77777777" w:rsidR="00186F5E" w:rsidRPr="00A13DDF" w:rsidRDefault="00186F5E" w:rsidP="00186F5E">
      <w:pPr>
        <w:rPr>
          <w:sz w:val="19"/>
          <w:szCs w:val="20"/>
        </w:rPr>
      </w:pPr>
      <w:r w:rsidRPr="00A13DDF">
        <w:rPr>
          <w:sz w:val="19"/>
          <w:szCs w:val="20"/>
        </w:rPr>
        <w:t>En toda la obra.</w:t>
      </w:r>
    </w:p>
    <w:p w14:paraId="2AF80C02" w14:textId="77777777" w:rsidR="00186F5E" w:rsidRPr="00A13DDF" w:rsidRDefault="00186F5E" w:rsidP="00186F5E">
      <w:pPr>
        <w:rPr>
          <w:sz w:val="19"/>
          <w:szCs w:val="20"/>
        </w:rPr>
      </w:pPr>
      <w:r w:rsidRPr="00A13DDF">
        <w:rPr>
          <w:sz w:val="19"/>
          <w:szCs w:val="20"/>
        </w:rPr>
        <w:t>Obligados a utilizar la pantalla de seguridad de sustentación manual, contra las radiaciones de soldadura eléctrica, oxiacetilénica y oxicorte.</w:t>
      </w:r>
    </w:p>
    <w:p w14:paraId="08F17F46" w14:textId="77777777" w:rsidR="00186F5E" w:rsidRPr="00A13DDF" w:rsidRDefault="00186F5E" w:rsidP="00186F5E">
      <w:pPr>
        <w:rPr>
          <w:sz w:val="19"/>
          <w:szCs w:val="20"/>
        </w:rPr>
      </w:pPr>
      <w:r w:rsidRPr="00A13DDF">
        <w:rPr>
          <w:sz w:val="19"/>
          <w:szCs w:val="20"/>
        </w:rPr>
        <w:t>Oficiales y ayudantes de soldadura eléctrica, oxiacetilénica y oxicorte, al realizar sus tareas específicas.</w:t>
      </w:r>
    </w:p>
    <w:p w14:paraId="33AC4C0A" w14:textId="77777777" w:rsidR="00186F5E" w:rsidRPr="00A13DDF" w:rsidRDefault="00186F5E" w:rsidP="00186F5E">
      <w:pPr>
        <w:rPr>
          <w:sz w:val="19"/>
          <w:szCs w:val="20"/>
        </w:rPr>
      </w:pPr>
      <w:r w:rsidRPr="00A13DDF">
        <w:rPr>
          <w:sz w:val="19"/>
          <w:szCs w:val="20"/>
        </w:rPr>
        <w:t xml:space="preserve"> </w:t>
      </w:r>
    </w:p>
    <w:p w14:paraId="73EDEA88" w14:textId="58D74788" w:rsidR="00186F5E" w:rsidRPr="00A13DDF" w:rsidRDefault="000A2A0B" w:rsidP="000A2A0B">
      <w:pPr>
        <w:pStyle w:val="UZTITULO3"/>
      </w:pPr>
      <w:bookmarkStart w:id="1113" w:name="_Toc183437835"/>
      <w:bookmarkStart w:id="1114" w:name="_Toc202072529"/>
      <w:bookmarkStart w:id="1115" w:name="_Toc211411605"/>
      <w:bookmarkStart w:id="1116" w:name="_Toc226456149"/>
      <w:bookmarkStart w:id="1117" w:name="_Toc226515162"/>
      <w:r w:rsidRPr="00A13DDF">
        <w:t>PANTALLA DE SEGURIDAD CONTRA LAS PROYECCIONES DE SUJECIÓN AL CRÁNEO</w:t>
      </w:r>
      <w:bookmarkEnd w:id="1113"/>
      <w:bookmarkEnd w:id="1114"/>
      <w:bookmarkEnd w:id="1115"/>
      <w:bookmarkEnd w:id="1116"/>
      <w:bookmarkEnd w:id="1117"/>
    </w:p>
    <w:p w14:paraId="094B4784" w14:textId="77777777" w:rsidR="00186F5E" w:rsidRPr="00A13DDF" w:rsidRDefault="00186F5E" w:rsidP="00186F5E">
      <w:pPr>
        <w:rPr>
          <w:sz w:val="19"/>
          <w:szCs w:val="20"/>
        </w:rPr>
      </w:pPr>
      <w:r w:rsidRPr="00A13DDF">
        <w:rPr>
          <w:sz w:val="19"/>
          <w:szCs w:val="20"/>
        </w:rPr>
        <w:t>Especificación técnica.</w:t>
      </w:r>
    </w:p>
    <w:p w14:paraId="280339D8" w14:textId="77777777" w:rsidR="00186F5E" w:rsidRPr="00A13DDF" w:rsidRDefault="00186F5E" w:rsidP="00186F5E">
      <w:pPr>
        <w:rPr>
          <w:sz w:val="19"/>
          <w:szCs w:val="20"/>
        </w:rPr>
      </w:pPr>
      <w:r w:rsidRPr="00A13DDF">
        <w:rPr>
          <w:sz w:val="19"/>
          <w:szCs w:val="20"/>
        </w:rPr>
        <w:t>Unidad de pantalla de protección contra la proyección de objetos, de sustentación al cráneo, mediante arnés dotado de cintas textiles y banda contra el sudor de la frente, abatible; resistentes a la perforación y penetración por objetos sólidos proyectados violentamente. Con marca CE., según normas E.P.I.</w:t>
      </w:r>
    </w:p>
    <w:p w14:paraId="1ECED15D" w14:textId="77777777" w:rsidR="00186F5E" w:rsidRPr="00A13DDF" w:rsidRDefault="00186F5E" w:rsidP="00186F5E">
      <w:pPr>
        <w:rPr>
          <w:sz w:val="19"/>
          <w:szCs w:val="20"/>
        </w:rPr>
      </w:pPr>
      <w:r w:rsidRPr="00A13DDF">
        <w:rPr>
          <w:sz w:val="19"/>
          <w:szCs w:val="20"/>
        </w:rPr>
        <w:t>Obligación de su utilización.</w:t>
      </w:r>
    </w:p>
    <w:p w14:paraId="7F42919B" w14:textId="77777777" w:rsidR="00186F5E" w:rsidRPr="00A13DDF" w:rsidRDefault="00186F5E" w:rsidP="00186F5E">
      <w:pPr>
        <w:rPr>
          <w:sz w:val="19"/>
          <w:szCs w:val="20"/>
        </w:rPr>
      </w:pPr>
      <w:r w:rsidRPr="00A13DDF">
        <w:rPr>
          <w:sz w:val="19"/>
          <w:szCs w:val="20"/>
        </w:rPr>
        <w:t>En todos los trabajos con riesgo de proyección de objetos.</w:t>
      </w:r>
    </w:p>
    <w:p w14:paraId="37D8E9AF" w14:textId="77777777" w:rsidR="00186F5E" w:rsidRPr="00A13DDF" w:rsidRDefault="00186F5E" w:rsidP="00186F5E">
      <w:pPr>
        <w:rPr>
          <w:sz w:val="19"/>
          <w:szCs w:val="20"/>
        </w:rPr>
      </w:pPr>
      <w:r w:rsidRPr="00A13DDF">
        <w:rPr>
          <w:sz w:val="19"/>
          <w:szCs w:val="20"/>
        </w:rPr>
        <w:t>Ámbito de obligación de su utilización.</w:t>
      </w:r>
    </w:p>
    <w:p w14:paraId="1789BA84" w14:textId="77777777" w:rsidR="00186F5E" w:rsidRPr="00A13DDF" w:rsidRDefault="00186F5E" w:rsidP="00186F5E">
      <w:pPr>
        <w:rPr>
          <w:sz w:val="19"/>
          <w:szCs w:val="20"/>
        </w:rPr>
      </w:pPr>
      <w:r w:rsidRPr="00A13DDF">
        <w:rPr>
          <w:sz w:val="19"/>
          <w:szCs w:val="20"/>
        </w:rPr>
        <w:t>En toda la obra.</w:t>
      </w:r>
    </w:p>
    <w:p w14:paraId="19C50890" w14:textId="77777777" w:rsidR="00186F5E" w:rsidRPr="00A13DDF" w:rsidRDefault="00186F5E" w:rsidP="00186F5E">
      <w:pPr>
        <w:rPr>
          <w:sz w:val="19"/>
          <w:szCs w:val="20"/>
        </w:rPr>
      </w:pPr>
      <w:r w:rsidRPr="00A13DDF">
        <w:rPr>
          <w:sz w:val="19"/>
          <w:szCs w:val="20"/>
        </w:rPr>
        <w:t>Los que están obligados a la utilización de pantalla de seguridad contra las proyecciones.</w:t>
      </w:r>
    </w:p>
    <w:p w14:paraId="36E62F0A" w14:textId="77777777" w:rsidR="00186F5E" w:rsidRPr="00A13DDF" w:rsidRDefault="00186F5E" w:rsidP="00186F5E">
      <w:pPr>
        <w:rPr>
          <w:sz w:val="19"/>
          <w:szCs w:val="20"/>
        </w:rPr>
      </w:pPr>
      <w:r w:rsidRPr="00A13DDF">
        <w:rPr>
          <w:sz w:val="19"/>
          <w:szCs w:val="20"/>
        </w:rPr>
        <w:t>Oficiales y ayudantes en aquellos trabajos sujetos al riesgo de proyección de partículas hacia la cara.</w:t>
      </w:r>
    </w:p>
    <w:p w14:paraId="37A76B59" w14:textId="77777777" w:rsidR="00186F5E" w:rsidRPr="00A13DDF" w:rsidRDefault="00186F5E" w:rsidP="00186F5E">
      <w:pPr>
        <w:rPr>
          <w:sz w:val="19"/>
          <w:szCs w:val="20"/>
        </w:rPr>
      </w:pPr>
      <w:r w:rsidRPr="00A13DDF">
        <w:rPr>
          <w:sz w:val="19"/>
          <w:szCs w:val="20"/>
        </w:rPr>
        <w:t xml:space="preserve"> </w:t>
      </w:r>
    </w:p>
    <w:p w14:paraId="2CCE1192" w14:textId="1895CFFB" w:rsidR="00186F5E" w:rsidRPr="00A13DDF" w:rsidRDefault="000A2A0B" w:rsidP="000A2A0B">
      <w:pPr>
        <w:pStyle w:val="UZTITULO3"/>
      </w:pPr>
      <w:bookmarkStart w:id="1118" w:name="_Toc183437836"/>
      <w:bookmarkStart w:id="1119" w:name="_Toc202072530"/>
      <w:bookmarkStart w:id="1120" w:name="_Toc211411606"/>
      <w:bookmarkStart w:id="1121" w:name="_Toc226456150"/>
      <w:bookmarkStart w:id="1122" w:name="_Toc226515163"/>
      <w:r w:rsidRPr="00A13DDF">
        <w:t>POLAINAS DE CUERO FLOR</w:t>
      </w:r>
      <w:bookmarkEnd w:id="1118"/>
      <w:bookmarkEnd w:id="1119"/>
      <w:bookmarkEnd w:id="1120"/>
      <w:bookmarkEnd w:id="1121"/>
      <w:bookmarkEnd w:id="1122"/>
    </w:p>
    <w:p w14:paraId="7884D884" w14:textId="77777777" w:rsidR="00186F5E" w:rsidRPr="00A13DDF" w:rsidRDefault="00186F5E" w:rsidP="00186F5E">
      <w:pPr>
        <w:rPr>
          <w:sz w:val="19"/>
          <w:szCs w:val="20"/>
        </w:rPr>
      </w:pPr>
      <w:r w:rsidRPr="00A13DDF">
        <w:rPr>
          <w:sz w:val="19"/>
          <w:szCs w:val="20"/>
        </w:rPr>
        <w:t>Especificación técnica.</w:t>
      </w:r>
    </w:p>
    <w:p w14:paraId="1B732EED" w14:textId="77777777" w:rsidR="00186F5E" w:rsidRPr="00A13DDF" w:rsidRDefault="00186F5E" w:rsidP="00186F5E">
      <w:pPr>
        <w:rPr>
          <w:sz w:val="19"/>
          <w:szCs w:val="20"/>
        </w:rPr>
      </w:pPr>
      <w:r w:rsidRPr="00A13DDF">
        <w:rPr>
          <w:sz w:val="19"/>
          <w:szCs w:val="20"/>
        </w:rPr>
        <w:t>Unidad de par de polainas protectores del empeine del pie, tobillo y antepierna contra la proyección violenta de partículas u objetos. Fabricadas en cuero flor con sujeción mediante hebillas. Con marca CE., según normas E.P.I.</w:t>
      </w:r>
    </w:p>
    <w:p w14:paraId="2CDBEE06" w14:textId="77777777" w:rsidR="00186F5E" w:rsidRPr="00A13DDF" w:rsidRDefault="00186F5E" w:rsidP="00186F5E">
      <w:pPr>
        <w:rPr>
          <w:sz w:val="19"/>
          <w:szCs w:val="20"/>
        </w:rPr>
      </w:pPr>
      <w:r w:rsidRPr="00A13DDF">
        <w:rPr>
          <w:sz w:val="19"/>
          <w:szCs w:val="20"/>
        </w:rPr>
        <w:t>Obligación de su utilización.</w:t>
      </w:r>
    </w:p>
    <w:p w14:paraId="0C47314D" w14:textId="77777777" w:rsidR="00186F5E" w:rsidRPr="00A13DDF" w:rsidRDefault="00186F5E" w:rsidP="00186F5E">
      <w:pPr>
        <w:rPr>
          <w:sz w:val="19"/>
          <w:szCs w:val="20"/>
        </w:rPr>
      </w:pPr>
      <w:r w:rsidRPr="00A13DDF">
        <w:rPr>
          <w:sz w:val="19"/>
          <w:szCs w:val="20"/>
        </w:rPr>
        <w:t>En los lugares en los que se realicen trabajos de soldadura o se manejen martillos neumáticos y pisones mecánicos.</w:t>
      </w:r>
    </w:p>
    <w:p w14:paraId="223B17A3" w14:textId="77777777" w:rsidR="00186F5E" w:rsidRPr="00A13DDF" w:rsidRDefault="00186F5E" w:rsidP="00186F5E">
      <w:pPr>
        <w:rPr>
          <w:sz w:val="19"/>
          <w:szCs w:val="20"/>
        </w:rPr>
      </w:pPr>
      <w:r w:rsidRPr="00A13DDF">
        <w:rPr>
          <w:sz w:val="19"/>
          <w:szCs w:val="20"/>
        </w:rPr>
        <w:lastRenderedPageBreak/>
        <w:t>Ámbito de obligación de su utilización.</w:t>
      </w:r>
    </w:p>
    <w:p w14:paraId="500698B0" w14:textId="77777777" w:rsidR="00186F5E" w:rsidRPr="00A13DDF" w:rsidRDefault="00186F5E" w:rsidP="00186F5E">
      <w:pPr>
        <w:rPr>
          <w:sz w:val="19"/>
          <w:szCs w:val="20"/>
        </w:rPr>
      </w:pPr>
      <w:r w:rsidRPr="00A13DDF">
        <w:rPr>
          <w:sz w:val="19"/>
          <w:szCs w:val="20"/>
        </w:rPr>
        <w:t>En toda la obra.</w:t>
      </w:r>
    </w:p>
    <w:p w14:paraId="281C74ED" w14:textId="77777777" w:rsidR="00186F5E" w:rsidRPr="00A13DDF" w:rsidRDefault="00186F5E" w:rsidP="00186F5E">
      <w:pPr>
        <w:rPr>
          <w:sz w:val="19"/>
          <w:szCs w:val="20"/>
        </w:rPr>
      </w:pPr>
      <w:r w:rsidRPr="00A13DDF">
        <w:rPr>
          <w:sz w:val="19"/>
          <w:szCs w:val="20"/>
        </w:rPr>
        <w:t>Obligados a utilizar polainas de cuero flor.</w:t>
      </w:r>
    </w:p>
    <w:p w14:paraId="66BE6B88" w14:textId="77777777" w:rsidR="00186F5E" w:rsidRPr="00A13DDF" w:rsidRDefault="00186F5E" w:rsidP="00186F5E">
      <w:pPr>
        <w:rPr>
          <w:sz w:val="19"/>
          <w:szCs w:val="20"/>
        </w:rPr>
      </w:pPr>
      <w:r w:rsidRPr="00A13DDF">
        <w:rPr>
          <w:sz w:val="19"/>
          <w:szCs w:val="20"/>
        </w:rPr>
        <w:t>Oficiales, ayudantes y peones que realicen trabajos de:</w:t>
      </w:r>
    </w:p>
    <w:p w14:paraId="32302C87" w14:textId="77777777" w:rsidR="00186F5E" w:rsidRPr="00A13DDF" w:rsidRDefault="00186F5E" w:rsidP="00186F5E">
      <w:pPr>
        <w:rPr>
          <w:sz w:val="19"/>
          <w:szCs w:val="20"/>
        </w:rPr>
      </w:pPr>
      <w:r w:rsidRPr="00A13DDF">
        <w:rPr>
          <w:sz w:val="19"/>
          <w:szCs w:val="20"/>
        </w:rPr>
        <w:t>Soldadura eléctrica, oxiacetilénica y oxicorte.</w:t>
      </w:r>
    </w:p>
    <w:p w14:paraId="7D291500" w14:textId="77777777" w:rsidR="00186F5E" w:rsidRPr="00A13DDF" w:rsidRDefault="00186F5E" w:rsidP="00186F5E">
      <w:pPr>
        <w:rPr>
          <w:sz w:val="19"/>
          <w:szCs w:val="20"/>
        </w:rPr>
      </w:pPr>
      <w:r w:rsidRPr="00A13DDF">
        <w:rPr>
          <w:sz w:val="19"/>
          <w:szCs w:val="20"/>
        </w:rPr>
        <w:t>Manejo de martillos neumáticos.</w:t>
      </w:r>
    </w:p>
    <w:p w14:paraId="2C1798A9" w14:textId="77777777" w:rsidR="00186F5E" w:rsidRPr="00A13DDF" w:rsidRDefault="00186F5E" w:rsidP="00186F5E">
      <w:pPr>
        <w:rPr>
          <w:sz w:val="19"/>
          <w:szCs w:val="20"/>
        </w:rPr>
      </w:pPr>
      <w:r w:rsidRPr="00A13DDF">
        <w:rPr>
          <w:sz w:val="19"/>
          <w:szCs w:val="20"/>
        </w:rPr>
        <w:t>Manejo de pisones mecánicos.</w:t>
      </w:r>
    </w:p>
    <w:p w14:paraId="20486862" w14:textId="77777777" w:rsidR="00186F5E" w:rsidRPr="00A13DDF" w:rsidRDefault="00186F5E" w:rsidP="00186F5E">
      <w:pPr>
        <w:rPr>
          <w:sz w:val="19"/>
          <w:szCs w:val="20"/>
        </w:rPr>
      </w:pPr>
      <w:r w:rsidRPr="00A13DDF">
        <w:rPr>
          <w:sz w:val="19"/>
          <w:szCs w:val="20"/>
        </w:rPr>
        <w:t xml:space="preserve"> </w:t>
      </w:r>
    </w:p>
    <w:p w14:paraId="14D93B0A" w14:textId="24AFA2E6" w:rsidR="00186F5E" w:rsidRPr="00A13DDF" w:rsidRDefault="000A2A0B" w:rsidP="000A2A0B">
      <w:pPr>
        <w:pStyle w:val="UZTITULO3"/>
      </w:pPr>
      <w:bookmarkStart w:id="1123" w:name="_Toc183437837"/>
      <w:bookmarkStart w:id="1124" w:name="_Toc202072531"/>
      <w:bookmarkStart w:id="1125" w:name="_Toc211411607"/>
      <w:bookmarkStart w:id="1126" w:name="_Toc226456151"/>
      <w:bookmarkStart w:id="1127" w:name="_Toc226515164"/>
      <w:r w:rsidRPr="00A13DDF">
        <w:t>RODILLERAS PARA SOLADORES Y OTROS TRABAJOS REALIZADOS DE RODILLAS</w:t>
      </w:r>
      <w:bookmarkEnd w:id="1123"/>
      <w:bookmarkEnd w:id="1124"/>
      <w:bookmarkEnd w:id="1125"/>
      <w:bookmarkEnd w:id="1126"/>
      <w:bookmarkEnd w:id="1127"/>
    </w:p>
    <w:p w14:paraId="6CBAB463" w14:textId="77777777" w:rsidR="00186F5E" w:rsidRPr="00A13DDF" w:rsidRDefault="00186F5E" w:rsidP="00186F5E">
      <w:pPr>
        <w:rPr>
          <w:sz w:val="19"/>
          <w:szCs w:val="20"/>
        </w:rPr>
      </w:pPr>
      <w:r w:rsidRPr="00A13DDF">
        <w:rPr>
          <w:sz w:val="19"/>
          <w:szCs w:val="20"/>
        </w:rPr>
        <w:t>Especificación técnica</w:t>
      </w:r>
    </w:p>
    <w:p w14:paraId="51A73E4A" w14:textId="77777777" w:rsidR="00186F5E" w:rsidRPr="00A13DDF" w:rsidRDefault="00186F5E" w:rsidP="00186F5E">
      <w:pPr>
        <w:rPr>
          <w:sz w:val="19"/>
          <w:szCs w:val="20"/>
        </w:rPr>
      </w:pPr>
      <w:r w:rsidRPr="00A13DDF">
        <w:rPr>
          <w:sz w:val="19"/>
          <w:szCs w:val="20"/>
        </w:rPr>
        <w:t>Unidad de juego de dos rodilleras de protección contra la humedad de pavimentos; resistentes a la perforación y penetración por objetos sólidos. Con marca CE., según normas E.P.I.</w:t>
      </w:r>
    </w:p>
    <w:p w14:paraId="180D6E55" w14:textId="77777777" w:rsidR="00186F5E" w:rsidRPr="00A13DDF" w:rsidRDefault="00186F5E" w:rsidP="00186F5E">
      <w:pPr>
        <w:rPr>
          <w:sz w:val="19"/>
          <w:szCs w:val="20"/>
        </w:rPr>
      </w:pPr>
      <w:r w:rsidRPr="00A13DDF">
        <w:rPr>
          <w:sz w:val="19"/>
          <w:szCs w:val="20"/>
        </w:rPr>
        <w:t>Obligación de su utilización</w:t>
      </w:r>
    </w:p>
    <w:p w14:paraId="564E775D" w14:textId="77777777" w:rsidR="00186F5E" w:rsidRPr="00A13DDF" w:rsidRDefault="00186F5E" w:rsidP="00186F5E">
      <w:pPr>
        <w:rPr>
          <w:sz w:val="19"/>
          <w:szCs w:val="20"/>
        </w:rPr>
      </w:pPr>
      <w:r w:rsidRPr="00A13DDF">
        <w:rPr>
          <w:sz w:val="19"/>
          <w:szCs w:val="20"/>
        </w:rPr>
        <w:t>En todos los trabajos de solado</w:t>
      </w:r>
    </w:p>
    <w:p w14:paraId="1B460560" w14:textId="77777777" w:rsidR="00186F5E" w:rsidRPr="00A13DDF" w:rsidRDefault="00186F5E" w:rsidP="00186F5E">
      <w:pPr>
        <w:rPr>
          <w:sz w:val="19"/>
          <w:szCs w:val="20"/>
        </w:rPr>
      </w:pPr>
      <w:r w:rsidRPr="00A13DDF">
        <w:rPr>
          <w:sz w:val="19"/>
          <w:szCs w:val="20"/>
        </w:rPr>
        <w:t>Ámbito de obligación de su utilización</w:t>
      </w:r>
    </w:p>
    <w:p w14:paraId="6848FE80" w14:textId="77777777" w:rsidR="00186F5E" w:rsidRPr="00A13DDF" w:rsidRDefault="00186F5E" w:rsidP="00186F5E">
      <w:pPr>
        <w:rPr>
          <w:sz w:val="19"/>
          <w:szCs w:val="20"/>
        </w:rPr>
      </w:pPr>
      <w:r w:rsidRPr="00A13DDF">
        <w:rPr>
          <w:sz w:val="19"/>
          <w:szCs w:val="20"/>
        </w:rPr>
        <w:t>En toda la obra.</w:t>
      </w:r>
    </w:p>
    <w:p w14:paraId="53587168" w14:textId="77777777" w:rsidR="00186F5E" w:rsidRPr="00A13DDF" w:rsidRDefault="00186F5E" w:rsidP="00186F5E">
      <w:pPr>
        <w:rPr>
          <w:sz w:val="19"/>
          <w:szCs w:val="20"/>
        </w:rPr>
      </w:pPr>
      <w:r w:rsidRPr="00A13DDF">
        <w:rPr>
          <w:sz w:val="19"/>
          <w:szCs w:val="20"/>
        </w:rPr>
        <w:t>Los que están obligados a la utilización de rodilleras</w:t>
      </w:r>
    </w:p>
    <w:p w14:paraId="030374C2" w14:textId="77777777" w:rsidR="00186F5E" w:rsidRPr="00A13DDF" w:rsidRDefault="00186F5E" w:rsidP="00186F5E">
      <w:pPr>
        <w:rPr>
          <w:sz w:val="19"/>
          <w:szCs w:val="20"/>
        </w:rPr>
      </w:pPr>
      <w:r w:rsidRPr="00A13DDF">
        <w:rPr>
          <w:sz w:val="19"/>
          <w:szCs w:val="20"/>
        </w:rPr>
        <w:t>Oficiales y ayudantes en los trabajos de solado que requieren la posición sobre las rodillas.</w:t>
      </w:r>
    </w:p>
    <w:p w14:paraId="36A2DF03" w14:textId="77777777" w:rsidR="00186F5E" w:rsidRPr="00A13DDF" w:rsidRDefault="00186F5E" w:rsidP="00186F5E">
      <w:pPr>
        <w:rPr>
          <w:sz w:val="19"/>
          <w:szCs w:val="20"/>
        </w:rPr>
      </w:pPr>
      <w:r w:rsidRPr="00A13DDF">
        <w:rPr>
          <w:sz w:val="19"/>
          <w:szCs w:val="20"/>
        </w:rPr>
        <w:t xml:space="preserve"> </w:t>
      </w:r>
    </w:p>
    <w:p w14:paraId="21525A33" w14:textId="4315C4BD" w:rsidR="00186F5E" w:rsidRPr="00A13DDF" w:rsidRDefault="000A2A0B" w:rsidP="000A2A0B">
      <w:pPr>
        <w:pStyle w:val="UZTITULO3"/>
      </w:pPr>
      <w:bookmarkStart w:id="1128" w:name="_Toc183437838"/>
      <w:bookmarkStart w:id="1129" w:name="_Toc202072532"/>
      <w:bookmarkStart w:id="1130" w:name="_Toc211411608"/>
      <w:bookmarkStart w:id="1131" w:name="_Toc226456152"/>
      <w:bookmarkStart w:id="1132" w:name="_Toc226515165"/>
      <w:r w:rsidRPr="00A13DDF">
        <w:t>TRAJE DE TRABAJO DE CHAQUETA Y PANTALÓN DE ALGODÓN</w:t>
      </w:r>
      <w:bookmarkEnd w:id="1128"/>
      <w:bookmarkEnd w:id="1129"/>
      <w:bookmarkEnd w:id="1130"/>
      <w:bookmarkEnd w:id="1131"/>
      <w:bookmarkEnd w:id="1132"/>
    </w:p>
    <w:p w14:paraId="6F5B146A" w14:textId="77777777" w:rsidR="00186F5E" w:rsidRPr="00A13DDF" w:rsidRDefault="00186F5E" w:rsidP="0060458E">
      <w:pPr>
        <w:rPr>
          <w:sz w:val="19"/>
          <w:szCs w:val="20"/>
        </w:rPr>
      </w:pPr>
      <w:r w:rsidRPr="00A13DDF">
        <w:rPr>
          <w:sz w:val="19"/>
          <w:szCs w:val="20"/>
        </w:rPr>
        <w:t>Especificación técnica.</w:t>
      </w:r>
    </w:p>
    <w:p w14:paraId="142B2810" w14:textId="77777777" w:rsidR="00186F5E" w:rsidRPr="00A13DDF" w:rsidRDefault="00186F5E" w:rsidP="00186F5E">
      <w:pPr>
        <w:rPr>
          <w:sz w:val="19"/>
          <w:szCs w:val="20"/>
        </w:rPr>
      </w:pPr>
      <w:r w:rsidRPr="00A13DDF">
        <w:rPr>
          <w:sz w:val="19"/>
          <w:szCs w:val="20"/>
        </w:rPr>
        <w:t>Unidad de traje de trabajo, formado por pantalón con cierre por cremallera y botón, con dos bolsillos laterales y dos traseros; chaquetilla sin forrar con cierre por botonadura simple, dotada con tres bolsillos; uno superior, sobre el pecho, a la izquierda y dos bajos en cada faldón. Fabricados en algodón 100 X 100, en los colores blanco, amarillo o naranja. Con marca CE. según normas E.P.I.</w:t>
      </w:r>
    </w:p>
    <w:p w14:paraId="56ACA389" w14:textId="77777777" w:rsidR="00186F5E" w:rsidRPr="00A13DDF" w:rsidRDefault="00186F5E" w:rsidP="00186F5E">
      <w:pPr>
        <w:rPr>
          <w:sz w:val="19"/>
          <w:szCs w:val="20"/>
        </w:rPr>
      </w:pPr>
      <w:r w:rsidRPr="00A13DDF">
        <w:rPr>
          <w:sz w:val="19"/>
          <w:szCs w:val="20"/>
        </w:rPr>
        <w:t>Cumplimiento de normas UNE.</w:t>
      </w:r>
    </w:p>
    <w:p w14:paraId="380AA1AD" w14:textId="77777777" w:rsidR="00186F5E" w:rsidRPr="00A13DDF" w:rsidRDefault="00186F5E" w:rsidP="00186F5E">
      <w:pPr>
        <w:rPr>
          <w:sz w:val="19"/>
          <w:szCs w:val="20"/>
        </w:rPr>
      </w:pPr>
      <w:r w:rsidRPr="00A13DDF">
        <w:rPr>
          <w:sz w:val="19"/>
          <w:szCs w:val="20"/>
        </w:rPr>
        <w:t xml:space="preserve">El traje de trabajo, cumplirá la siguiente norma UNE: </w:t>
      </w:r>
    </w:p>
    <w:p w14:paraId="0AE93AB3" w14:textId="77777777" w:rsidR="00186F5E" w:rsidRPr="00A13DDF" w:rsidRDefault="00186F5E" w:rsidP="00186F5E">
      <w:pPr>
        <w:rPr>
          <w:sz w:val="19"/>
          <w:szCs w:val="20"/>
        </w:rPr>
      </w:pPr>
      <w:r w:rsidRPr="00A13DDF">
        <w:rPr>
          <w:sz w:val="19"/>
          <w:szCs w:val="20"/>
        </w:rPr>
        <w:t>UNE 863/96</w:t>
      </w:r>
    </w:p>
    <w:p w14:paraId="307D9821" w14:textId="77777777" w:rsidR="00186F5E" w:rsidRPr="00A13DDF" w:rsidRDefault="00186F5E" w:rsidP="00186F5E">
      <w:pPr>
        <w:rPr>
          <w:sz w:val="19"/>
          <w:szCs w:val="20"/>
        </w:rPr>
      </w:pPr>
      <w:r w:rsidRPr="00A13DDF">
        <w:rPr>
          <w:sz w:val="19"/>
          <w:szCs w:val="20"/>
        </w:rPr>
        <w:t>UNE 1149/96</w:t>
      </w:r>
    </w:p>
    <w:p w14:paraId="5D41FF2E" w14:textId="77777777" w:rsidR="00186F5E" w:rsidRPr="00A13DDF" w:rsidRDefault="00186F5E" w:rsidP="00186F5E">
      <w:pPr>
        <w:rPr>
          <w:sz w:val="19"/>
          <w:szCs w:val="20"/>
        </w:rPr>
      </w:pPr>
      <w:r w:rsidRPr="00A13DDF">
        <w:rPr>
          <w:sz w:val="19"/>
          <w:szCs w:val="20"/>
        </w:rPr>
        <w:t>Obligación de su utilización.</w:t>
      </w:r>
    </w:p>
    <w:p w14:paraId="47E775B5" w14:textId="77777777" w:rsidR="00186F5E" w:rsidRPr="00A13DDF" w:rsidRDefault="00186F5E" w:rsidP="00186F5E">
      <w:pPr>
        <w:rPr>
          <w:sz w:val="19"/>
          <w:szCs w:val="20"/>
        </w:rPr>
      </w:pPr>
      <w:r w:rsidRPr="00A13DDF">
        <w:rPr>
          <w:sz w:val="19"/>
          <w:szCs w:val="20"/>
        </w:rPr>
        <w:t>En su trabajo, a todos los mandos intermedios.</w:t>
      </w:r>
    </w:p>
    <w:p w14:paraId="159B6D1C" w14:textId="77777777" w:rsidR="00186F5E" w:rsidRPr="00A13DDF" w:rsidRDefault="00186F5E" w:rsidP="00186F5E">
      <w:pPr>
        <w:rPr>
          <w:sz w:val="19"/>
          <w:szCs w:val="20"/>
        </w:rPr>
      </w:pPr>
      <w:r w:rsidRPr="00A13DDF">
        <w:rPr>
          <w:sz w:val="19"/>
          <w:szCs w:val="20"/>
        </w:rPr>
        <w:t>Ámbito de obligación de su utilización.</w:t>
      </w:r>
    </w:p>
    <w:p w14:paraId="06B5822C" w14:textId="77777777" w:rsidR="00186F5E" w:rsidRPr="00A13DDF" w:rsidRDefault="00186F5E" w:rsidP="00186F5E">
      <w:pPr>
        <w:rPr>
          <w:sz w:val="19"/>
          <w:szCs w:val="20"/>
        </w:rPr>
      </w:pPr>
      <w:r w:rsidRPr="00A13DDF">
        <w:rPr>
          <w:sz w:val="19"/>
          <w:szCs w:val="20"/>
        </w:rPr>
        <w:t>En toda la obra.</w:t>
      </w:r>
    </w:p>
    <w:p w14:paraId="7C4F91E5" w14:textId="77777777" w:rsidR="00186F5E" w:rsidRPr="00A13DDF" w:rsidRDefault="00186F5E" w:rsidP="00186F5E">
      <w:pPr>
        <w:rPr>
          <w:sz w:val="19"/>
          <w:szCs w:val="20"/>
        </w:rPr>
      </w:pPr>
      <w:r w:rsidRPr="00A13DDF">
        <w:rPr>
          <w:sz w:val="19"/>
          <w:szCs w:val="20"/>
        </w:rPr>
        <w:t>Obligados a utilizar trajes de trabajo de chaqueta y pantalón de algodón.</w:t>
      </w:r>
    </w:p>
    <w:p w14:paraId="139CFC13" w14:textId="77777777" w:rsidR="00186F5E" w:rsidRPr="00A13DDF" w:rsidRDefault="00186F5E" w:rsidP="00186F5E">
      <w:pPr>
        <w:rPr>
          <w:sz w:val="19"/>
          <w:szCs w:val="20"/>
        </w:rPr>
      </w:pPr>
      <w:r w:rsidRPr="00A13DDF">
        <w:rPr>
          <w:sz w:val="19"/>
          <w:szCs w:val="20"/>
        </w:rPr>
        <w:t>Encargados de obra.</w:t>
      </w:r>
    </w:p>
    <w:p w14:paraId="087F1E60" w14:textId="77777777" w:rsidR="00186F5E" w:rsidRPr="00A13DDF" w:rsidRDefault="00186F5E" w:rsidP="00186F5E">
      <w:pPr>
        <w:rPr>
          <w:sz w:val="19"/>
          <w:szCs w:val="20"/>
        </w:rPr>
      </w:pPr>
      <w:r w:rsidRPr="00A13DDF">
        <w:rPr>
          <w:sz w:val="19"/>
          <w:szCs w:val="20"/>
        </w:rPr>
        <w:t>Capataces y jefes de equipo.</w:t>
      </w:r>
    </w:p>
    <w:p w14:paraId="0FBD0891" w14:textId="77777777" w:rsidR="00186F5E" w:rsidRPr="00A13DDF" w:rsidRDefault="00186F5E" w:rsidP="00186F5E">
      <w:pPr>
        <w:rPr>
          <w:sz w:val="19"/>
          <w:szCs w:val="20"/>
        </w:rPr>
      </w:pPr>
      <w:r w:rsidRPr="00A13DDF">
        <w:rPr>
          <w:sz w:val="19"/>
          <w:szCs w:val="20"/>
        </w:rPr>
        <w:t>En ambos casos, independientemente de que pertenezcan a la plantilla de la empresa contratista, sean subcontratistas o autónomos.</w:t>
      </w:r>
    </w:p>
    <w:p w14:paraId="61FE6549" w14:textId="77777777" w:rsidR="00186F5E" w:rsidRPr="00A13DDF" w:rsidRDefault="00186F5E" w:rsidP="00186F5E">
      <w:pPr>
        <w:rPr>
          <w:sz w:val="19"/>
          <w:szCs w:val="20"/>
        </w:rPr>
      </w:pPr>
      <w:r w:rsidRPr="00A13DDF">
        <w:rPr>
          <w:sz w:val="19"/>
          <w:szCs w:val="20"/>
        </w:rPr>
        <w:t xml:space="preserve"> </w:t>
      </w:r>
    </w:p>
    <w:p w14:paraId="77808DB7" w14:textId="26A1406C" w:rsidR="00186F5E" w:rsidRPr="00A13DDF" w:rsidRDefault="000A2A0B" w:rsidP="000A2A0B">
      <w:pPr>
        <w:pStyle w:val="UZTITULO3"/>
      </w:pPr>
      <w:bookmarkStart w:id="1133" w:name="_Toc183437839"/>
      <w:bookmarkStart w:id="1134" w:name="_Toc202072533"/>
      <w:bookmarkStart w:id="1135" w:name="_Toc211411609"/>
      <w:bookmarkStart w:id="1136" w:name="_Toc226456153"/>
      <w:bookmarkStart w:id="1137" w:name="_Toc226515166"/>
      <w:r w:rsidRPr="00A13DDF">
        <w:t>TRAJES DE TRABAJO, (MONOS O BUZOS DE ALGODÓN)</w:t>
      </w:r>
      <w:bookmarkEnd w:id="1133"/>
      <w:bookmarkEnd w:id="1134"/>
      <w:bookmarkEnd w:id="1135"/>
      <w:bookmarkEnd w:id="1136"/>
      <w:bookmarkEnd w:id="1137"/>
      <w:r w:rsidRPr="00A13DDF">
        <w:t xml:space="preserve"> </w:t>
      </w:r>
    </w:p>
    <w:p w14:paraId="19C98A69" w14:textId="77777777" w:rsidR="00186F5E" w:rsidRPr="00A13DDF" w:rsidRDefault="00186F5E" w:rsidP="00186F5E">
      <w:pPr>
        <w:rPr>
          <w:sz w:val="19"/>
          <w:szCs w:val="20"/>
        </w:rPr>
      </w:pPr>
      <w:r w:rsidRPr="00A13DDF">
        <w:rPr>
          <w:sz w:val="19"/>
          <w:szCs w:val="20"/>
        </w:rPr>
        <w:t>Especificación técnica.</w:t>
      </w:r>
    </w:p>
    <w:p w14:paraId="63CFAB65" w14:textId="77777777" w:rsidR="00186F5E" w:rsidRPr="00A13DDF" w:rsidRDefault="00186F5E" w:rsidP="00186F5E">
      <w:pPr>
        <w:rPr>
          <w:sz w:val="19"/>
          <w:szCs w:val="20"/>
        </w:rPr>
      </w:pPr>
      <w:r w:rsidRPr="00A13DDF">
        <w:rPr>
          <w:sz w:val="19"/>
          <w:szCs w:val="20"/>
        </w:rPr>
        <w:t>Unidad de mono o buzo de trabajo, fabricado en diversos cortes y confección en una sola pieza, con cierre de doble cremallera frontal, con un tramo corto en la zona de la pelvis hasta cintura. Dotado de seis bolsillos; dos a la altura del pecho, dos delanteros y dos traseros, en zona posterior de pantalón; cada uno de ellos cerrados por una cremallera. Estará dotado de una banda elástica lumbar de ajuste en la parte dorsal al nivel de la cintura. Fabricados en algodón 100 X 100, en los colores blanco, amarillo o naranja. Con marca CE, según normas E.P.I.</w:t>
      </w:r>
    </w:p>
    <w:p w14:paraId="30EF25F2" w14:textId="77777777" w:rsidR="00186F5E" w:rsidRPr="00A13DDF" w:rsidRDefault="00186F5E" w:rsidP="00186F5E">
      <w:pPr>
        <w:rPr>
          <w:sz w:val="19"/>
          <w:szCs w:val="20"/>
        </w:rPr>
      </w:pPr>
      <w:r w:rsidRPr="00A13DDF">
        <w:rPr>
          <w:sz w:val="19"/>
          <w:szCs w:val="20"/>
        </w:rPr>
        <w:t>Cumplimiento de normas UNE.</w:t>
      </w:r>
    </w:p>
    <w:p w14:paraId="618F901A" w14:textId="77777777" w:rsidR="00186F5E" w:rsidRPr="00A13DDF" w:rsidRDefault="00186F5E" w:rsidP="00186F5E">
      <w:pPr>
        <w:rPr>
          <w:sz w:val="19"/>
          <w:szCs w:val="20"/>
        </w:rPr>
      </w:pPr>
      <w:r w:rsidRPr="00A13DDF">
        <w:rPr>
          <w:sz w:val="19"/>
          <w:szCs w:val="20"/>
        </w:rPr>
        <w:t xml:space="preserve">El mono o buzo de trabajo, cumplirá la siguiente norma UNE: </w:t>
      </w:r>
    </w:p>
    <w:p w14:paraId="5B981175" w14:textId="77777777" w:rsidR="00186F5E" w:rsidRPr="00A13DDF" w:rsidRDefault="00186F5E" w:rsidP="00186F5E">
      <w:pPr>
        <w:rPr>
          <w:sz w:val="19"/>
          <w:szCs w:val="20"/>
        </w:rPr>
      </w:pPr>
      <w:r w:rsidRPr="00A13DDF">
        <w:rPr>
          <w:sz w:val="19"/>
          <w:szCs w:val="20"/>
        </w:rPr>
        <w:t>UNE 863/96</w:t>
      </w:r>
    </w:p>
    <w:p w14:paraId="73E29170" w14:textId="77777777" w:rsidR="00186F5E" w:rsidRPr="00A13DDF" w:rsidRDefault="00186F5E" w:rsidP="00186F5E">
      <w:pPr>
        <w:rPr>
          <w:sz w:val="19"/>
          <w:szCs w:val="20"/>
        </w:rPr>
      </w:pPr>
      <w:r w:rsidRPr="00A13DDF">
        <w:rPr>
          <w:sz w:val="19"/>
          <w:szCs w:val="20"/>
        </w:rPr>
        <w:t>UNE 1149/96</w:t>
      </w:r>
    </w:p>
    <w:p w14:paraId="55F27105" w14:textId="77777777" w:rsidR="00186F5E" w:rsidRPr="00A13DDF" w:rsidRDefault="00186F5E" w:rsidP="00186F5E">
      <w:pPr>
        <w:rPr>
          <w:sz w:val="19"/>
          <w:szCs w:val="20"/>
        </w:rPr>
      </w:pPr>
      <w:r w:rsidRPr="00A13DDF">
        <w:rPr>
          <w:sz w:val="19"/>
          <w:szCs w:val="20"/>
        </w:rPr>
        <w:t>Obligación de su utilización.</w:t>
      </w:r>
    </w:p>
    <w:p w14:paraId="50E6A60E" w14:textId="77777777" w:rsidR="00186F5E" w:rsidRPr="00A13DDF" w:rsidRDefault="00186F5E" w:rsidP="00186F5E">
      <w:pPr>
        <w:rPr>
          <w:sz w:val="19"/>
          <w:szCs w:val="20"/>
        </w:rPr>
      </w:pPr>
      <w:r w:rsidRPr="00A13DDF">
        <w:rPr>
          <w:sz w:val="19"/>
          <w:szCs w:val="20"/>
        </w:rPr>
        <w:t>En su trabajo, a todos los trabajadores de la obra.</w:t>
      </w:r>
    </w:p>
    <w:p w14:paraId="3B7D4DBD" w14:textId="77777777" w:rsidR="00186F5E" w:rsidRPr="00A13DDF" w:rsidRDefault="00186F5E" w:rsidP="00186F5E">
      <w:pPr>
        <w:rPr>
          <w:sz w:val="19"/>
          <w:szCs w:val="20"/>
        </w:rPr>
      </w:pPr>
      <w:r w:rsidRPr="00A13DDF">
        <w:rPr>
          <w:sz w:val="19"/>
          <w:szCs w:val="20"/>
        </w:rPr>
        <w:t>Ámbito de obligación de su utilización.</w:t>
      </w:r>
    </w:p>
    <w:p w14:paraId="511C1FA7" w14:textId="77777777" w:rsidR="00186F5E" w:rsidRPr="00A13DDF" w:rsidRDefault="00186F5E" w:rsidP="00186F5E">
      <w:pPr>
        <w:rPr>
          <w:sz w:val="19"/>
          <w:szCs w:val="20"/>
        </w:rPr>
      </w:pPr>
      <w:r w:rsidRPr="00A13DDF">
        <w:rPr>
          <w:sz w:val="19"/>
          <w:szCs w:val="20"/>
        </w:rPr>
        <w:t>En toda la obra.</w:t>
      </w:r>
    </w:p>
    <w:p w14:paraId="3EF73B42" w14:textId="77777777" w:rsidR="00186F5E" w:rsidRPr="00A13DDF" w:rsidRDefault="00186F5E" w:rsidP="00186F5E">
      <w:pPr>
        <w:rPr>
          <w:sz w:val="19"/>
          <w:szCs w:val="20"/>
        </w:rPr>
      </w:pPr>
      <w:r w:rsidRPr="00A13DDF">
        <w:rPr>
          <w:sz w:val="19"/>
          <w:szCs w:val="20"/>
        </w:rPr>
        <w:t>Obligados a utilizar trajes de trabajo.</w:t>
      </w:r>
    </w:p>
    <w:p w14:paraId="2DA93AE7" w14:textId="77777777" w:rsidR="00186F5E" w:rsidRPr="00A13DDF" w:rsidRDefault="00186F5E" w:rsidP="00186F5E">
      <w:pPr>
        <w:rPr>
          <w:sz w:val="19"/>
          <w:szCs w:val="20"/>
        </w:rPr>
      </w:pPr>
      <w:r w:rsidRPr="00A13DDF">
        <w:rPr>
          <w:sz w:val="19"/>
          <w:szCs w:val="20"/>
        </w:rPr>
        <w:t>Todos los trabajadores de la obra, independientemente de que pertenezcan a la plantilla de la empresa contratista o trabajen como subcontratistas o  autónomos.</w:t>
      </w:r>
    </w:p>
    <w:p w14:paraId="50458749" w14:textId="77777777" w:rsidR="00186F5E" w:rsidRPr="00A13DDF" w:rsidRDefault="00186F5E" w:rsidP="0060458E">
      <w:pPr>
        <w:rPr>
          <w:sz w:val="19"/>
          <w:szCs w:val="20"/>
        </w:rPr>
      </w:pPr>
      <w:r w:rsidRPr="00A13DDF">
        <w:rPr>
          <w:sz w:val="19"/>
          <w:szCs w:val="20"/>
        </w:rPr>
        <w:t xml:space="preserve"> </w:t>
      </w:r>
    </w:p>
    <w:p w14:paraId="1663CD6B" w14:textId="0A3384F9" w:rsidR="00186F5E" w:rsidRPr="00A13DDF" w:rsidRDefault="000A2A0B" w:rsidP="000A2A0B">
      <w:pPr>
        <w:pStyle w:val="UZTITULO3"/>
      </w:pPr>
      <w:bookmarkStart w:id="1138" w:name="_Toc183437840"/>
      <w:bookmarkStart w:id="1139" w:name="_Toc202072534"/>
      <w:bookmarkStart w:id="1140" w:name="_Toc211411610"/>
      <w:bookmarkStart w:id="1141" w:name="_Toc226456154"/>
      <w:bookmarkStart w:id="1142" w:name="_Toc226515167"/>
      <w:r w:rsidRPr="00A13DDF">
        <w:t>TRAJE IMPERMEABLE DE CHAQUETA Y PANTALÓN IMPERMEABLES</w:t>
      </w:r>
      <w:bookmarkEnd w:id="1138"/>
      <w:bookmarkEnd w:id="1139"/>
      <w:bookmarkEnd w:id="1140"/>
      <w:bookmarkEnd w:id="1141"/>
      <w:bookmarkEnd w:id="1142"/>
    </w:p>
    <w:p w14:paraId="0DCC49CE" w14:textId="77777777" w:rsidR="00186F5E" w:rsidRPr="00A13DDF" w:rsidRDefault="00186F5E" w:rsidP="00186F5E">
      <w:pPr>
        <w:rPr>
          <w:sz w:val="19"/>
          <w:szCs w:val="20"/>
        </w:rPr>
      </w:pPr>
      <w:r w:rsidRPr="00A13DDF">
        <w:rPr>
          <w:sz w:val="19"/>
          <w:szCs w:val="20"/>
        </w:rPr>
        <w:lastRenderedPageBreak/>
        <w:t>Especificación técnica.</w:t>
      </w:r>
    </w:p>
    <w:p w14:paraId="713825B2" w14:textId="77777777" w:rsidR="00186F5E" w:rsidRPr="00A13DDF" w:rsidRDefault="00186F5E" w:rsidP="00186F5E">
      <w:pPr>
        <w:rPr>
          <w:sz w:val="19"/>
          <w:szCs w:val="20"/>
        </w:rPr>
      </w:pPr>
      <w:r w:rsidRPr="00A13DDF">
        <w:rPr>
          <w:sz w:val="19"/>
          <w:szCs w:val="20"/>
        </w:rPr>
        <w:t>Unidad de traje impermeable para trabajar. Fabricado en los colores: blanco, amarillo, naranja, en PVC termosoldado; formado por chaqueta y pantalón. La chaqueta está dotada de dos bolsillos laterales delanteros y de cierre por abotonadura simple. El pantalón se sujeta y ajusta a la cintura mediante cinta de algodón embutida en el mismo. Con marca CE. según normas E.P.I.</w:t>
      </w:r>
    </w:p>
    <w:p w14:paraId="120B10E8" w14:textId="77777777" w:rsidR="00186F5E" w:rsidRPr="00A13DDF" w:rsidRDefault="00186F5E" w:rsidP="00186F5E">
      <w:pPr>
        <w:rPr>
          <w:sz w:val="19"/>
          <w:szCs w:val="20"/>
        </w:rPr>
      </w:pPr>
      <w:r w:rsidRPr="00A13DDF">
        <w:rPr>
          <w:sz w:val="19"/>
          <w:szCs w:val="20"/>
        </w:rPr>
        <w:t>Obligación de su utilización.</w:t>
      </w:r>
    </w:p>
    <w:p w14:paraId="4D9455D8" w14:textId="77777777" w:rsidR="00186F5E" w:rsidRPr="00A13DDF" w:rsidRDefault="00186F5E" w:rsidP="00186F5E">
      <w:pPr>
        <w:rPr>
          <w:sz w:val="19"/>
          <w:szCs w:val="20"/>
        </w:rPr>
      </w:pPr>
      <w:r w:rsidRPr="00A13DDF">
        <w:rPr>
          <w:sz w:val="19"/>
          <w:szCs w:val="20"/>
        </w:rPr>
        <w:t>En aquellos trabajos sujetos a salpicaduras o realizados en lugares con goteos o bajo tiempo lluvioso leve.</w:t>
      </w:r>
    </w:p>
    <w:p w14:paraId="4EAE16D6" w14:textId="77777777" w:rsidR="00186F5E" w:rsidRPr="00A13DDF" w:rsidRDefault="00186F5E" w:rsidP="00186F5E">
      <w:pPr>
        <w:rPr>
          <w:sz w:val="19"/>
          <w:szCs w:val="20"/>
        </w:rPr>
      </w:pPr>
      <w:r w:rsidRPr="00A13DDF">
        <w:rPr>
          <w:sz w:val="19"/>
          <w:szCs w:val="20"/>
        </w:rPr>
        <w:t>Ámbito de obligación de su utilización.</w:t>
      </w:r>
    </w:p>
    <w:p w14:paraId="07AEE1A4" w14:textId="77777777" w:rsidR="00186F5E" w:rsidRPr="00A13DDF" w:rsidRDefault="00186F5E" w:rsidP="00186F5E">
      <w:pPr>
        <w:rPr>
          <w:sz w:val="19"/>
          <w:szCs w:val="20"/>
        </w:rPr>
      </w:pPr>
      <w:r w:rsidRPr="00A13DDF">
        <w:rPr>
          <w:sz w:val="19"/>
          <w:szCs w:val="20"/>
        </w:rPr>
        <w:t>En toda la obra.</w:t>
      </w:r>
    </w:p>
    <w:p w14:paraId="5B131882" w14:textId="77777777" w:rsidR="00186F5E" w:rsidRPr="00A13DDF" w:rsidRDefault="00186F5E" w:rsidP="00186F5E">
      <w:pPr>
        <w:rPr>
          <w:sz w:val="19"/>
          <w:szCs w:val="20"/>
        </w:rPr>
      </w:pPr>
      <w:r w:rsidRPr="00A13DDF">
        <w:rPr>
          <w:sz w:val="19"/>
          <w:szCs w:val="20"/>
        </w:rPr>
        <w:t>Obligados a utilizar traje impermeable</w:t>
      </w:r>
    </w:p>
    <w:p w14:paraId="06A01B75" w14:textId="77777777" w:rsidR="00186F5E" w:rsidRPr="00A13DDF" w:rsidRDefault="00186F5E" w:rsidP="00186F5E">
      <w:pPr>
        <w:rPr>
          <w:sz w:val="19"/>
          <w:szCs w:val="20"/>
        </w:rPr>
      </w:pPr>
      <w:r w:rsidRPr="00A13DDF">
        <w:rPr>
          <w:sz w:val="19"/>
          <w:szCs w:val="20"/>
        </w:rPr>
        <w:t>Todos los trabajadores de la obra, independientemente de que pertenezcan a la plantilla de la empresa contratista, subcontratistas o autónomos.</w:t>
      </w:r>
    </w:p>
    <w:p w14:paraId="4749FE04" w14:textId="77777777" w:rsidR="00186F5E" w:rsidRPr="00A13DDF" w:rsidRDefault="00186F5E" w:rsidP="00186F5E">
      <w:pPr>
        <w:rPr>
          <w:sz w:val="19"/>
          <w:szCs w:val="20"/>
        </w:rPr>
      </w:pPr>
      <w:r w:rsidRPr="00A13DDF">
        <w:rPr>
          <w:sz w:val="19"/>
          <w:szCs w:val="20"/>
        </w:rPr>
        <w:t xml:space="preserve"> </w:t>
      </w:r>
    </w:p>
    <w:p w14:paraId="7CA2C73A" w14:textId="16C15499" w:rsidR="00186F5E" w:rsidRPr="00A13DDF" w:rsidRDefault="000A2A0B" w:rsidP="000A2A0B">
      <w:pPr>
        <w:pStyle w:val="UZTITULO3"/>
      </w:pPr>
      <w:bookmarkStart w:id="1143" w:name="_Toc183437841"/>
      <w:bookmarkStart w:id="1144" w:name="_Toc202072535"/>
      <w:bookmarkStart w:id="1145" w:name="_Toc211411611"/>
      <w:bookmarkStart w:id="1146" w:name="_Toc226456155"/>
      <w:bookmarkStart w:id="1147" w:name="_Toc226515168"/>
      <w:r w:rsidRPr="00A13DDF">
        <w:t>ZAPATOS DE SEGURIDAD TODO CUERO PARA ARTILLEROS</w:t>
      </w:r>
      <w:bookmarkEnd w:id="1143"/>
      <w:bookmarkEnd w:id="1144"/>
      <w:bookmarkEnd w:id="1145"/>
      <w:bookmarkEnd w:id="1146"/>
      <w:bookmarkEnd w:id="1147"/>
    </w:p>
    <w:p w14:paraId="0BC1EBDE" w14:textId="77777777" w:rsidR="00186F5E" w:rsidRPr="00A13DDF" w:rsidRDefault="00186F5E" w:rsidP="00186F5E">
      <w:pPr>
        <w:rPr>
          <w:sz w:val="19"/>
          <w:szCs w:val="20"/>
        </w:rPr>
      </w:pPr>
      <w:r w:rsidRPr="00A13DDF">
        <w:rPr>
          <w:sz w:val="19"/>
          <w:szCs w:val="20"/>
        </w:rPr>
        <w:t>Especificación técnica.</w:t>
      </w:r>
    </w:p>
    <w:p w14:paraId="2982576D" w14:textId="77777777" w:rsidR="00186F5E" w:rsidRPr="00A13DDF" w:rsidRDefault="00186F5E" w:rsidP="00186F5E">
      <w:pPr>
        <w:rPr>
          <w:sz w:val="19"/>
          <w:szCs w:val="20"/>
        </w:rPr>
      </w:pPr>
      <w:r w:rsidRPr="00A13DDF">
        <w:rPr>
          <w:sz w:val="19"/>
          <w:szCs w:val="20"/>
        </w:rPr>
        <w:t>Unidad de par de zapatos de seguridad contra la energía eléctrica estática y contra las explosiones. Fabricados totalmente en cuero sin componentes metálicos, a base de cosido antiestáticos no conductores de la electricidad. Suela y tacones totalmente de cuero, con sujeción al zapato mediante cosidos y pegado sin elementos metálicos. Con marca CE, según normas E.P.I.</w:t>
      </w:r>
    </w:p>
    <w:p w14:paraId="0860B7C9" w14:textId="77777777" w:rsidR="00186F5E" w:rsidRPr="00A13DDF" w:rsidRDefault="00186F5E" w:rsidP="00186F5E">
      <w:pPr>
        <w:rPr>
          <w:sz w:val="19"/>
          <w:szCs w:val="20"/>
        </w:rPr>
      </w:pPr>
      <w:r w:rsidRPr="00A13DDF">
        <w:rPr>
          <w:sz w:val="19"/>
          <w:szCs w:val="20"/>
        </w:rPr>
        <w:t>Obligación de su utilización.</w:t>
      </w:r>
    </w:p>
    <w:p w14:paraId="01773C91" w14:textId="77777777" w:rsidR="00186F5E" w:rsidRPr="00A13DDF" w:rsidRDefault="00186F5E" w:rsidP="00186F5E">
      <w:pPr>
        <w:rPr>
          <w:sz w:val="19"/>
          <w:szCs w:val="20"/>
        </w:rPr>
      </w:pPr>
      <w:r w:rsidRPr="00A13DDF">
        <w:rPr>
          <w:sz w:val="19"/>
          <w:szCs w:val="20"/>
        </w:rPr>
        <w:t>En los trabajos de manipulación y transporte de explosivos. Trabajos de ceba, carga y pega de barrenos. Detección y explosión de barrenos fallidos.</w:t>
      </w:r>
    </w:p>
    <w:p w14:paraId="565B3009" w14:textId="77777777" w:rsidR="00186F5E" w:rsidRPr="00A13DDF" w:rsidRDefault="00186F5E" w:rsidP="00186F5E">
      <w:pPr>
        <w:rPr>
          <w:sz w:val="19"/>
          <w:szCs w:val="20"/>
        </w:rPr>
      </w:pPr>
      <w:r w:rsidRPr="00A13DDF">
        <w:rPr>
          <w:sz w:val="19"/>
          <w:szCs w:val="20"/>
        </w:rPr>
        <w:t>Ámbito de obligación de su utilización.</w:t>
      </w:r>
    </w:p>
    <w:p w14:paraId="034EAD4E" w14:textId="77777777" w:rsidR="00186F5E" w:rsidRPr="00A13DDF" w:rsidRDefault="00186F5E" w:rsidP="00186F5E">
      <w:pPr>
        <w:rPr>
          <w:sz w:val="19"/>
          <w:szCs w:val="20"/>
        </w:rPr>
      </w:pPr>
      <w:r w:rsidRPr="00A13DDF">
        <w:rPr>
          <w:sz w:val="19"/>
          <w:szCs w:val="20"/>
        </w:rPr>
        <w:t>Accesos e interior de polvorines; áreas destinadas a realizar voladuras.</w:t>
      </w:r>
    </w:p>
    <w:p w14:paraId="7C5B34B7" w14:textId="77777777" w:rsidR="00186F5E" w:rsidRPr="00A13DDF" w:rsidRDefault="00186F5E" w:rsidP="00186F5E">
      <w:pPr>
        <w:rPr>
          <w:sz w:val="19"/>
          <w:szCs w:val="20"/>
        </w:rPr>
      </w:pPr>
      <w:r w:rsidRPr="00A13DDF">
        <w:rPr>
          <w:sz w:val="19"/>
          <w:szCs w:val="20"/>
        </w:rPr>
        <w:t>Obligados a utilizar zapatos todo cuero para artilleros.</w:t>
      </w:r>
    </w:p>
    <w:p w14:paraId="52025734" w14:textId="77777777" w:rsidR="00186F5E" w:rsidRPr="00A13DDF" w:rsidRDefault="00186F5E" w:rsidP="00186F5E">
      <w:pPr>
        <w:rPr>
          <w:sz w:val="19"/>
          <w:szCs w:val="20"/>
        </w:rPr>
      </w:pPr>
      <w:r w:rsidRPr="00A13DDF">
        <w:rPr>
          <w:sz w:val="19"/>
          <w:szCs w:val="20"/>
        </w:rPr>
        <w:t>Oficiales artilleros.</w:t>
      </w:r>
    </w:p>
    <w:p w14:paraId="3ED84713" w14:textId="77777777" w:rsidR="00186F5E" w:rsidRPr="00A13DDF" w:rsidRDefault="00186F5E" w:rsidP="00186F5E">
      <w:pPr>
        <w:rPr>
          <w:sz w:val="19"/>
          <w:szCs w:val="20"/>
        </w:rPr>
      </w:pPr>
      <w:r w:rsidRPr="00A13DDF">
        <w:rPr>
          <w:sz w:val="19"/>
          <w:szCs w:val="20"/>
        </w:rPr>
        <w:t>Peones ayudantes de artillero.</w:t>
      </w:r>
    </w:p>
    <w:p w14:paraId="0A2B6DEF" w14:textId="77777777" w:rsidR="00186F5E" w:rsidRPr="00A13DDF" w:rsidRDefault="00186F5E" w:rsidP="00186F5E">
      <w:pPr>
        <w:rPr>
          <w:sz w:val="19"/>
          <w:szCs w:val="20"/>
        </w:rPr>
      </w:pPr>
      <w:r w:rsidRPr="00A13DDF">
        <w:rPr>
          <w:sz w:val="19"/>
          <w:szCs w:val="20"/>
        </w:rPr>
        <w:t>Peones ordinarios de ayuda a los trabajos de voladura.</w:t>
      </w:r>
    </w:p>
    <w:p w14:paraId="3F252EFC" w14:textId="77777777" w:rsidR="00186F5E" w:rsidRPr="00A13DDF" w:rsidRDefault="00186F5E" w:rsidP="00186F5E">
      <w:pPr>
        <w:rPr>
          <w:sz w:val="19"/>
          <w:szCs w:val="20"/>
        </w:rPr>
      </w:pPr>
      <w:r w:rsidRPr="00A13DDF">
        <w:rPr>
          <w:sz w:val="19"/>
          <w:szCs w:val="20"/>
        </w:rPr>
        <w:t>Encargado de obra, capataces, mandos de obra, Coordinador de seguridad y salud durante la ejecución de la obra y Dirección Facultativa, durante las tareas de revisión y supervisión de cargas y pegas o de detección y explosión de barrenos fallidos.</w:t>
      </w:r>
    </w:p>
    <w:p w14:paraId="10884620" w14:textId="77777777" w:rsidR="00186F5E" w:rsidRPr="00A13DDF" w:rsidRDefault="00186F5E" w:rsidP="00186F5E">
      <w:pPr>
        <w:rPr>
          <w:sz w:val="19"/>
          <w:szCs w:val="20"/>
        </w:rPr>
      </w:pPr>
      <w:r w:rsidRPr="00A13DDF">
        <w:rPr>
          <w:sz w:val="19"/>
          <w:szCs w:val="20"/>
        </w:rPr>
        <w:t xml:space="preserve"> </w:t>
      </w:r>
    </w:p>
    <w:p w14:paraId="5D9BE5F5" w14:textId="0389B346" w:rsidR="00186F5E" w:rsidRPr="00A13DDF" w:rsidRDefault="00186F5E" w:rsidP="00186F5E">
      <w:pPr>
        <w:pStyle w:val="UZTTULO1"/>
      </w:pPr>
      <w:bookmarkStart w:id="1148" w:name="_Toc482798351"/>
      <w:bookmarkStart w:id="1149" w:name="_Toc226515169"/>
      <w:bookmarkStart w:id="1150" w:name="_Toc307530112"/>
      <w:bookmarkStart w:id="1151" w:name="_Toc358234345"/>
      <w:bookmarkStart w:id="1152" w:name="_Toc300959868"/>
      <w:bookmarkStart w:id="1153" w:name="_Toc300960136"/>
      <w:r w:rsidRPr="00A13DDF">
        <w:t>CONDICIONES TECNICAS DE LA SEÑALIZACIÓN DE LA OBRA</w:t>
      </w:r>
      <w:bookmarkEnd w:id="1148"/>
      <w:bookmarkEnd w:id="1149"/>
      <w:bookmarkEnd w:id="1150"/>
      <w:bookmarkEnd w:id="1151"/>
      <w:bookmarkEnd w:id="1152"/>
      <w:bookmarkEnd w:id="1153"/>
    </w:p>
    <w:p w14:paraId="40D1C0A5" w14:textId="51E28886" w:rsidR="00186F5E" w:rsidRPr="00A13DDF" w:rsidRDefault="000A2A0B" w:rsidP="000A2A0B">
      <w:pPr>
        <w:pStyle w:val="UZTITULO3"/>
      </w:pPr>
      <w:bookmarkStart w:id="1154" w:name="_Toc211411613"/>
      <w:bookmarkStart w:id="1155" w:name="_Toc226456157"/>
      <w:bookmarkStart w:id="1156" w:name="_Toc226515170"/>
      <w:r w:rsidRPr="00A13DDF">
        <w:t>SEÑALIZACIÓN VIAL</w:t>
      </w:r>
      <w:bookmarkEnd w:id="1154"/>
      <w:bookmarkEnd w:id="1155"/>
      <w:bookmarkEnd w:id="1156"/>
      <w:r w:rsidRPr="00A13DDF">
        <w:t xml:space="preserve"> </w:t>
      </w:r>
    </w:p>
    <w:p w14:paraId="49D84F36" w14:textId="77777777" w:rsidR="00186F5E" w:rsidRPr="00A13DDF" w:rsidRDefault="00186F5E" w:rsidP="00D90271">
      <w:pPr>
        <w:pStyle w:val="UZPRRAFO"/>
      </w:pPr>
      <w:r w:rsidRPr="00A13DDF">
        <w:t>Esta señalización cumplirá con el nuevo "Código de la Circulación" y con el contenido de la "Norma de carreteras 8.3-IC, señalización, balizamiento, defensa, limpieza y terminación de obras fijas fuera de poblado" promulgada por el "MOPU"., que no se reproducen por economía documental.</w:t>
      </w:r>
    </w:p>
    <w:p w14:paraId="0A639938" w14:textId="77777777" w:rsidR="00186F5E" w:rsidRPr="00A13DDF" w:rsidRDefault="00186F5E" w:rsidP="00D90271">
      <w:pPr>
        <w:pStyle w:val="UZPRRAFO"/>
      </w:pPr>
      <w:r w:rsidRPr="00A13DDF">
        <w:t>En las "literaturas" de las mediciones y presupuesto, se especifican: el tipo, modelo, tamaño y material de cada una de las señales previstas para ser utilizadas en la obra. Estos textos deben tenerse por transcritos a este pliego de condiciones técnicas y particulares como características de obligado cumplimiento.</w:t>
      </w:r>
    </w:p>
    <w:p w14:paraId="29F9C194" w14:textId="77777777" w:rsidR="00186F5E" w:rsidRPr="00A13DDF" w:rsidRDefault="00186F5E" w:rsidP="00D90271">
      <w:pPr>
        <w:pStyle w:val="UZPRRAFO"/>
      </w:pPr>
      <w:r w:rsidRPr="00A13DDF">
        <w:t>ACLARACIÓN PREVIA: EL objetivo de la señalización vial de esta obra es doble; es decir, pretende proteger a los conductores de la vía respecto de riesgo a terceros por la existencia de obras, que es totalmente ajeno a los objetivos de un estudio o plan de seguridad y Salud, y además, proteger a los trabajadores de la obra de los accidentes causados por la irrupción, por lo general violenta, de los vehículos en el interior de la obra.</w:t>
      </w:r>
    </w:p>
    <w:p w14:paraId="6D840223" w14:textId="77777777" w:rsidR="00186F5E" w:rsidRPr="00A13DDF" w:rsidRDefault="00186F5E" w:rsidP="00D90271">
      <w:pPr>
        <w:pStyle w:val="UZPRRAFO"/>
      </w:pPr>
      <w:r w:rsidRPr="00A13DDF">
        <w:t xml:space="preserve">Este apartado en consecuencia de lo escrito, tiene por objeto resolver exclusivamente el riesgo en el trabajo de los trabajadores por irrupción de vehículos en la obra. </w:t>
      </w:r>
    </w:p>
    <w:p w14:paraId="7C52DB78" w14:textId="77777777" w:rsidR="00186F5E" w:rsidRPr="00A13DDF" w:rsidRDefault="00186F5E" w:rsidP="00D90271">
      <w:pPr>
        <w:pStyle w:val="UZPRRAFO"/>
      </w:pPr>
      <w:r w:rsidRPr="00A13DDF">
        <w:t>Descripción técnica</w:t>
      </w:r>
    </w:p>
    <w:p w14:paraId="11BA7405" w14:textId="77777777" w:rsidR="00186F5E" w:rsidRPr="00A13DDF" w:rsidRDefault="00186F5E" w:rsidP="00D90271">
      <w:pPr>
        <w:pStyle w:val="UZPRRAFO"/>
      </w:pPr>
      <w:r w:rsidRPr="00A13DDF">
        <w:t>CALIDAD: Serán nuevas, a estrenar.</w:t>
      </w:r>
    </w:p>
    <w:p w14:paraId="3901AD2C" w14:textId="77777777" w:rsidR="00186F5E" w:rsidRPr="00A13DDF" w:rsidRDefault="00186F5E" w:rsidP="00D90271">
      <w:pPr>
        <w:pStyle w:val="UZPRRAFO"/>
      </w:pPr>
      <w:r w:rsidRPr="00A13DDF">
        <w:t xml:space="preserve">Señal de tráfico normalizada según la norma de carreteras "8.3-IC" - Señalización, balizamiento, defensa, limpieza y terminación de obras fijas en vías fuera de poblado. </w:t>
      </w:r>
    </w:p>
    <w:p w14:paraId="105D4428" w14:textId="77777777" w:rsidR="00186F5E" w:rsidRPr="00A13DDF" w:rsidRDefault="00186F5E" w:rsidP="00D90271">
      <w:pPr>
        <w:pStyle w:val="UZPRRAFO"/>
      </w:pPr>
    </w:p>
    <w:p w14:paraId="650C7DD5" w14:textId="77777777" w:rsidR="00186F5E" w:rsidRPr="00A13DDF" w:rsidRDefault="00186F5E" w:rsidP="00D90271">
      <w:pPr>
        <w:pStyle w:val="UZPRRAFO"/>
      </w:pPr>
      <w:bookmarkStart w:id="1157" w:name="_Toc211411614"/>
      <w:bookmarkStart w:id="1158" w:name="_Toc226456158"/>
      <w:bookmarkStart w:id="1159" w:name="_Toc226515171"/>
      <w:r w:rsidRPr="00A13DDF">
        <w:t>Señalización de riesgos en el trabajo</w:t>
      </w:r>
      <w:bookmarkEnd w:id="1157"/>
      <w:bookmarkEnd w:id="1158"/>
      <w:bookmarkEnd w:id="1159"/>
    </w:p>
    <w:p w14:paraId="2B444346" w14:textId="77777777" w:rsidR="00186F5E" w:rsidRPr="00A13DDF" w:rsidRDefault="00186F5E" w:rsidP="00D90271">
      <w:pPr>
        <w:pStyle w:val="UZPRRAFO"/>
      </w:pPr>
      <w:r w:rsidRPr="00A13DDF">
        <w:lastRenderedPageBreak/>
        <w:t>Esta señalización cumplirá con el contenido del Real Decreto 485 de 14 de abril de 1.997, que no se reproduce por economía documental. Desarrolla los preceptos específicos sobre señalización de riesgos en el trabajo según la Ley 31 de 8 de noviembre de 1.995 de Prevención de Riesgos Laborales.</w:t>
      </w:r>
    </w:p>
    <w:p w14:paraId="74D5A7AC" w14:textId="77777777" w:rsidR="00186F5E" w:rsidRPr="00A13DDF" w:rsidRDefault="00186F5E" w:rsidP="00D90271">
      <w:pPr>
        <w:pStyle w:val="UZPRRAFO"/>
      </w:pPr>
      <w:r w:rsidRPr="00A13DDF">
        <w:t>Descripción técnica</w:t>
      </w:r>
    </w:p>
    <w:p w14:paraId="438E6A1E" w14:textId="77777777" w:rsidR="00186F5E" w:rsidRPr="00A13DDF" w:rsidRDefault="00186F5E" w:rsidP="00D90271">
      <w:pPr>
        <w:pStyle w:val="UZPRRAFO"/>
      </w:pPr>
      <w:r w:rsidRPr="00A13DDF">
        <w:rPr>
          <w:b/>
        </w:rPr>
        <w:t>CALIDAD:</w:t>
      </w:r>
      <w:r w:rsidRPr="00A13DDF">
        <w:t xml:space="preserve"> Serán nuevas, a estrenar. Con el fin de economizar costos se eligen y valoran los modelos adhesivos en tres tamaños comercializados: pequeño, mediano y grande.</w:t>
      </w:r>
    </w:p>
    <w:p w14:paraId="4989EBD2" w14:textId="77777777" w:rsidR="00186F5E" w:rsidRPr="00A13DDF" w:rsidRDefault="00186F5E" w:rsidP="00D90271">
      <w:pPr>
        <w:pStyle w:val="UZPRRAFO"/>
      </w:pPr>
      <w:r w:rsidRPr="00A13DDF">
        <w:t>Señal de riesgos en el trabajo normalizada según el Real Decreto 485 de 1.977 de 14 de abril.</w:t>
      </w:r>
    </w:p>
    <w:p w14:paraId="4B28B8D8" w14:textId="77777777" w:rsidR="00186F5E" w:rsidRPr="00A13DDF" w:rsidRDefault="00186F5E" w:rsidP="00D90271">
      <w:pPr>
        <w:pStyle w:val="UZPRRAFO"/>
      </w:pPr>
    </w:p>
    <w:p w14:paraId="74482356" w14:textId="77777777" w:rsidR="00186F5E" w:rsidRPr="00A13DDF" w:rsidRDefault="00186F5E" w:rsidP="00D90271">
      <w:pPr>
        <w:pStyle w:val="UZPRRAFO"/>
      </w:pPr>
      <w:bookmarkStart w:id="1160" w:name="_Toc226456159"/>
      <w:bookmarkStart w:id="1161" w:name="_Toc226515172"/>
      <w:r w:rsidRPr="00A13DDF">
        <w:t>Normas para el montaje de las señales</w:t>
      </w:r>
      <w:bookmarkEnd w:id="1160"/>
      <w:bookmarkEnd w:id="1161"/>
    </w:p>
    <w:p w14:paraId="0E809787" w14:textId="77777777" w:rsidR="00186F5E" w:rsidRPr="00A13DDF" w:rsidRDefault="00186F5E" w:rsidP="00D90271">
      <w:pPr>
        <w:pStyle w:val="UZPRRAFO"/>
      </w:pPr>
      <w:r w:rsidRPr="00A13DDF">
        <w:t>1º Las señales se ubicarán según lo descrito en los planos</w:t>
      </w:r>
    </w:p>
    <w:p w14:paraId="7641BE20" w14:textId="77777777" w:rsidR="00186F5E" w:rsidRPr="00A13DDF" w:rsidRDefault="00186F5E" w:rsidP="00D90271">
      <w:pPr>
        <w:pStyle w:val="UZPRRAFO"/>
      </w:pPr>
      <w:r w:rsidRPr="00A13DDF">
        <w:t>2º Está previsto el cambio de ubicación de cada señal mensualmente como mínimo para garantizar su máxima eficacia. Se pretende que por integración en el "paisaje habitual de la obra" no sea ignorada por los trabajadores.</w:t>
      </w:r>
    </w:p>
    <w:p w14:paraId="5327D8A5" w14:textId="77777777" w:rsidR="00186F5E" w:rsidRPr="00A13DDF" w:rsidRDefault="00186F5E" w:rsidP="00D90271">
      <w:pPr>
        <w:pStyle w:val="UZPRRAFO"/>
      </w:pPr>
      <w:r w:rsidRPr="00A13DDF">
        <w:t>3º Las señales permanecerán cubiertas por elementos opacos cuando el riesgo, recomendación o información que anuncian sea innecesario y no convenga por cualquier causa su retirada.</w:t>
      </w:r>
    </w:p>
    <w:p w14:paraId="3AAF1812" w14:textId="77777777" w:rsidR="00186F5E" w:rsidRPr="00A13DDF" w:rsidRDefault="00186F5E" w:rsidP="00D90271">
      <w:pPr>
        <w:pStyle w:val="UZPRRAFO"/>
      </w:pPr>
      <w:r w:rsidRPr="00A13DDF">
        <w:t>4º Se instalarán en los lugares y a las distancias que se indican en los planos específicos de señalización.</w:t>
      </w:r>
    </w:p>
    <w:p w14:paraId="6A3B341E" w14:textId="77777777" w:rsidR="00186F5E" w:rsidRPr="00A13DDF" w:rsidRDefault="00186F5E" w:rsidP="00D90271">
      <w:pPr>
        <w:pStyle w:val="UZPRRAFO"/>
      </w:pPr>
      <w:r w:rsidRPr="00A13DDF">
        <w:t>5º Se mantendrá permanentemente un tajo de limpieza y mantenimiento de señales, que garantice su eficacia.</w:t>
      </w:r>
    </w:p>
    <w:p w14:paraId="6260C02E" w14:textId="75FD8CCB" w:rsidR="00DF5EEB" w:rsidRPr="00A13DDF" w:rsidRDefault="00DF5EEB">
      <w:pPr>
        <w:jc w:val="left"/>
        <w:rPr>
          <w:b/>
          <w:sz w:val="22"/>
          <w:szCs w:val="20"/>
          <w:u w:val="single"/>
        </w:rPr>
      </w:pPr>
      <w:bookmarkStart w:id="1162" w:name="_Toc482798358"/>
      <w:bookmarkStart w:id="1163" w:name="_Toc226515173"/>
      <w:bookmarkStart w:id="1164" w:name="_Toc358234346"/>
      <w:bookmarkStart w:id="1165" w:name="_Toc300959869"/>
      <w:bookmarkStart w:id="1166" w:name="_Toc300960137"/>
    </w:p>
    <w:p w14:paraId="53045D7E" w14:textId="2DEFC4E1" w:rsidR="00186F5E" w:rsidRPr="00A13DDF" w:rsidRDefault="00186F5E" w:rsidP="00186F5E">
      <w:pPr>
        <w:pStyle w:val="UZTTULO1"/>
      </w:pPr>
      <w:r w:rsidRPr="00A13DDF">
        <w:t>CONDICIONES TECNICAS DE LOS MEDIOS AUXILIARES, MÁQUINAS Y EQUIPOS</w:t>
      </w:r>
      <w:bookmarkEnd w:id="1162"/>
      <w:bookmarkEnd w:id="1163"/>
      <w:bookmarkEnd w:id="1164"/>
      <w:bookmarkEnd w:id="1165"/>
      <w:bookmarkEnd w:id="1166"/>
    </w:p>
    <w:p w14:paraId="698399E4" w14:textId="77777777" w:rsidR="00186F5E" w:rsidRPr="00A13DDF" w:rsidRDefault="00186F5E" w:rsidP="00D90271">
      <w:pPr>
        <w:pStyle w:val="UZPRRAFO"/>
      </w:pPr>
      <w:r w:rsidRPr="00A13DDF">
        <w:t xml:space="preserve">Es responsabilidad del Contratista, asegurarse de que todos los equipos, medios auxiliares y máquinas empleados en la obra, cumplen con los RRDD. 1.215/1997, 1.435/1992 y 56/1995. </w:t>
      </w:r>
    </w:p>
    <w:p w14:paraId="78B3A7FA" w14:textId="77777777" w:rsidR="00186F5E" w:rsidRPr="00A13DDF" w:rsidRDefault="00186F5E" w:rsidP="006211FD">
      <w:pPr>
        <w:pStyle w:val="00Apartado"/>
        <w:numPr>
          <w:ilvl w:val="2"/>
          <w:numId w:val="84"/>
        </w:numPr>
        <w:ind w:left="710" w:hanging="142"/>
        <w:jc w:val="both"/>
      </w:pPr>
      <w:r w:rsidRPr="00A13DDF">
        <w:t>Se prohíbe el montaje de los medios auxiliares, máquinas y equipos, de forma parcial; es decir, omitiendo el uso de alguno o varios de los componentes con los que se comercializan para su función.</w:t>
      </w:r>
    </w:p>
    <w:p w14:paraId="1F400E18" w14:textId="77777777" w:rsidR="00186F5E" w:rsidRPr="00A13DDF" w:rsidRDefault="00186F5E" w:rsidP="006211FD">
      <w:pPr>
        <w:pStyle w:val="00Apartado"/>
        <w:numPr>
          <w:ilvl w:val="2"/>
          <w:numId w:val="84"/>
        </w:numPr>
        <w:ind w:left="710" w:hanging="142"/>
        <w:jc w:val="both"/>
      </w:pPr>
      <w:r w:rsidRPr="00A13DDF">
        <w:t>La utilización, montaje y conservación de los medios auxiliares, máquinas y equipos, se hará siguiendo estrictamente las condiciones de montaje y utilización segura, contenidas en el manual de uso suministrado por su fabricante. A tal fin, y en aquellas circunstancias cuya seguridad dependa de las condiciones de instalación, los medios auxiliares, máquinas y equipos se someterán a una comprobación inicial y antes de su puesta en servicio por primera vez, así como a una nueva comprobación después de cada montaje en un lugar o emplazamiento diferente.</w:t>
      </w:r>
    </w:p>
    <w:p w14:paraId="77697453" w14:textId="77777777" w:rsidR="00186F5E" w:rsidRPr="00A13DDF" w:rsidRDefault="00186F5E" w:rsidP="006211FD">
      <w:pPr>
        <w:pStyle w:val="00Apartado"/>
        <w:numPr>
          <w:ilvl w:val="2"/>
          <w:numId w:val="84"/>
        </w:numPr>
        <w:ind w:left="710" w:hanging="142"/>
        <w:jc w:val="both"/>
      </w:pPr>
      <w:r w:rsidRPr="00A13DDF">
        <w:t>Todos los medios auxiliares, máquinas y equipos a utilizar en esta obra, tendrán incorporados sus propios dispositivos de seguridad exigibles por aplicación de la legislación vigente. Se prohibe expresamente la introducción en el recinto de la obra, de medios auxiliares, máquinas y equipos que no cumplan la condición anterior.</w:t>
      </w:r>
    </w:p>
    <w:p w14:paraId="23A08A8B" w14:textId="77777777" w:rsidR="00186F5E" w:rsidRPr="00A13DDF" w:rsidRDefault="00186F5E" w:rsidP="006211FD">
      <w:pPr>
        <w:pStyle w:val="00Apartado"/>
        <w:numPr>
          <w:ilvl w:val="2"/>
          <w:numId w:val="84"/>
        </w:numPr>
        <w:ind w:left="710" w:hanging="142"/>
        <w:jc w:val="both"/>
      </w:pPr>
      <w:r w:rsidRPr="00A13DDF">
        <w:t>Si el mercado de los medios auxiliares, máquinas y equipos, ofrece productos con la marca "CE", el Contratista en el momento de efectuar el estudio para presentación de la oferta de ejecución de la obra, debe tenerlos presentes e incluirlos, porque son por sí mismos, más seguros que los que no la poseen.</w:t>
      </w:r>
    </w:p>
    <w:p w14:paraId="60EFA9AC" w14:textId="77777777" w:rsidR="00186F5E" w:rsidRPr="00A13DDF" w:rsidRDefault="00186F5E" w:rsidP="006211FD">
      <w:pPr>
        <w:pStyle w:val="00Apartado"/>
        <w:numPr>
          <w:ilvl w:val="2"/>
          <w:numId w:val="84"/>
        </w:numPr>
        <w:ind w:left="710" w:hanging="142"/>
        <w:jc w:val="both"/>
      </w:pPr>
      <w:r w:rsidRPr="00A13DDF">
        <w:t>El contratista adoptará las medidas necesarias para que los medios auxiliares, máquinas y equipos que se utilicen en la obra sean adecuados al tipo de trabajo que deba realizarse y convenientemente adaptados al mismo, de tal forma que quede garantizada la seguridad y salud de los trabajadores. En este sentido se tendrán en cuenta los principios ergonómicos, especialmente en cuanto al diseño del puesto de trabajo y la posición de los trabajadores durante la utilización de los medios auxiliares, máquinas y equipos.</w:t>
      </w:r>
    </w:p>
    <w:p w14:paraId="572B2ED0" w14:textId="77777777" w:rsidR="00186F5E" w:rsidRPr="00A13DDF" w:rsidRDefault="00186F5E" w:rsidP="00D90271">
      <w:pPr>
        <w:pStyle w:val="UZPRRAFO"/>
      </w:pPr>
    </w:p>
    <w:p w14:paraId="2A7DE482" w14:textId="4CE57570" w:rsidR="00186F5E" w:rsidRPr="00A13DDF" w:rsidRDefault="00186F5E" w:rsidP="00186F5E">
      <w:pPr>
        <w:pStyle w:val="UZTTULO1"/>
      </w:pPr>
      <w:bookmarkStart w:id="1167" w:name="_Toc482798359"/>
      <w:bookmarkStart w:id="1168" w:name="_Toc226515174"/>
      <w:bookmarkStart w:id="1169" w:name="_Toc307530113"/>
      <w:bookmarkStart w:id="1170" w:name="_Toc358234347"/>
      <w:bookmarkStart w:id="1171" w:name="_Toc300959870"/>
      <w:bookmarkStart w:id="1172" w:name="_Toc300960138"/>
      <w:r w:rsidRPr="00A13DDF">
        <w:t>CONDICIONES TÉCNICAS DE LAS INSTALACIONES PROVISIONALES PARA LOS TRABAJADORES Y ÁREAS AUXILIARES DE EMPRESA</w:t>
      </w:r>
      <w:bookmarkEnd w:id="1167"/>
      <w:bookmarkEnd w:id="1168"/>
      <w:bookmarkEnd w:id="1169"/>
      <w:bookmarkEnd w:id="1170"/>
      <w:bookmarkEnd w:id="1171"/>
      <w:bookmarkEnd w:id="1172"/>
    </w:p>
    <w:p w14:paraId="3AB420E6" w14:textId="2342EC05" w:rsidR="00186F5E" w:rsidRPr="00A13DDF" w:rsidRDefault="004D7E34" w:rsidP="004D7E34">
      <w:pPr>
        <w:pStyle w:val="UZTITULO3"/>
      </w:pPr>
      <w:bookmarkStart w:id="1173" w:name="_Toc211411624"/>
      <w:bookmarkStart w:id="1174" w:name="_Toc226456169"/>
      <w:bookmarkStart w:id="1175" w:name="_Toc226515175"/>
      <w:r w:rsidRPr="00A13DDF">
        <w:t>INSTALACIONES PROVISIONALES PARA LOS TRABAJADORES CON MÓDULOS PREFABRICADOS COMERCIALIZADOS METÁLICOS</w:t>
      </w:r>
      <w:bookmarkEnd w:id="1173"/>
      <w:bookmarkEnd w:id="1174"/>
      <w:bookmarkEnd w:id="1175"/>
    </w:p>
    <w:p w14:paraId="2B5EF0F2" w14:textId="77777777" w:rsidR="00186F5E" w:rsidRPr="00A13DDF" w:rsidRDefault="00186F5E" w:rsidP="004D7E34">
      <w:pPr>
        <w:pStyle w:val="UZPRRAFO"/>
      </w:pPr>
      <w:r w:rsidRPr="00A13DDF">
        <w:lastRenderedPageBreak/>
        <w:t>Estos servicios quedan resueltos mediante la instalación de módulos metálicos prefabricados comercializados en chapa emparedada con aislamiento térmico y acústico, montados sobre soleras ligeras de hormigón que garantizarán su estabilidad y buena nivelación. Los planos y las "literaturas" y contenido de las mediciones, aclaran las características técnicas que deben reunir estos módulos, su ubicación e instalación. Se considera unidad de obra de seguridad, su recepción, instalación, mantenimiento, retirada y demolición de la solera de cimentación.</w:t>
      </w:r>
    </w:p>
    <w:p w14:paraId="744E4223" w14:textId="77777777" w:rsidR="00186F5E" w:rsidRPr="00A13DDF" w:rsidRDefault="00186F5E" w:rsidP="004D7E34">
      <w:pPr>
        <w:pStyle w:val="UZPRRAFO"/>
        <w:rPr>
          <w:b/>
        </w:rPr>
      </w:pPr>
    </w:p>
    <w:p w14:paraId="794C2AD4" w14:textId="77777777" w:rsidR="00186F5E" w:rsidRPr="00A13DDF" w:rsidRDefault="00186F5E" w:rsidP="004D7E34">
      <w:pPr>
        <w:pStyle w:val="UZPRRAFO"/>
        <w:rPr>
          <w:b/>
        </w:rPr>
      </w:pPr>
      <w:r w:rsidRPr="00A13DDF">
        <w:rPr>
          <w:b/>
        </w:rPr>
        <w:t>Materiales</w:t>
      </w:r>
    </w:p>
    <w:p w14:paraId="7A13F96E" w14:textId="77777777" w:rsidR="00186F5E" w:rsidRPr="00A13DDF" w:rsidRDefault="00186F5E" w:rsidP="004D7E34">
      <w:pPr>
        <w:pStyle w:val="UZPRRAFO"/>
      </w:pPr>
      <w:r w:rsidRPr="00A13DDF">
        <w:t>Dispuestos según el detalle de los planos de este estudio de seguridad y salud.</w:t>
      </w:r>
    </w:p>
    <w:p w14:paraId="6B54D8E2" w14:textId="77777777" w:rsidR="00186F5E" w:rsidRPr="00A13DDF" w:rsidRDefault="00186F5E" w:rsidP="006211FD">
      <w:pPr>
        <w:pStyle w:val="00Apartado"/>
        <w:numPr>
          <w:ilvl w:val="0"/>
          <w:numId w:val="85"/>
        </w:numPr>
        <w:ind w:left="710" w:hanging="142"/>
        <w:jc w:val="both"/>
      </w:pPr>
      <w:r w:rsidRPr="00A13DDF">
        <w:t>Cimentación de hormigón en masa de 150 Kg., de cemento "Portland".</w:t>
      </w:r>
    </w:p>
    <w:p w14:paraId="311153E8" w14:textId="77777777" w:rsidR="00186F5E" w:rsidRPr="00A13DDF" w:rsidRDefault="00186F5E" w:rsidP="006211FD">
      <w:pPr>
        <w:pStyle w:val="00Apartado"/>
        <w:numPr>
          <w:ilvl w:val="0"/>
          <w:numId w:val="85"/>
        </w:numPr>
        <w:ind w:left="710" w:hanging="142"/>
        <w:jc w:val="both"/>
      </w:pPr>
      <w:r w:rsidRPr="00A13DDF">
        <w:t>Módulos metálicos comercializados en chapa metálica aislante pintada contra la corrosión, en las opciones de compra o de alquiler mensual. Se han previsto en la opción de alquiler mensual; conteniendo la distribución e instalaciones necesarias expresadas en el cuadro informativo. Dotados de la carpintería metálica necesaria para su ventilación, con acristalamiento simple en las ventanas, que a su vez, estarán dotadas con hojas practicables de corredera sobre guías metálicas, cerradas mediante cerrojos de presión por mordaza simple.</w:t>
      </w:r>
    </w:p>
    <w:p w14:paraId="00CCC43A" w14:textId="77777777" w:rsidR="00186F5E" w:rsidRPr="00A13DDF" w:rsidRDefault="00186F5E" w:rsidP="006211FD">
      <w:pPr>
        <w:pStyle w:val="00Apartado"/>
        <w:numPr>
          <w:ilvl w:val="0"/>
          <w:numId w:val="85"/>
        </w:numPr>
        <w:ind w:left="710" w:hanging="142"/>
        <w:jc w:val="both"/>
      </w:pPr>
      <w:r w:rsidRPr="00A13DDF">
        <w:t>Carpintería y puertas de paso formadas por cercos directos para mampara y hojas de paso de madera, sobre cuatro pernios metálicos. Las hojas de paso de los retretes y duchas, serán de las de tipo rasgado a 50 cm., sobre el pavimento, con cierre de manivela y cerrojillo. Las puertas de acceso poseerán cerraja a llave.</w:t>
      </w:r>
    </w:p>
    <w:p w14:paraId="4A90897C" w14:textId="77777777" w:rsidR="00186F5E" w:rsidRPr="00A13DDF" w:rsidRDefault="00186F5E" w:rsidP="004D7E34">
      <w:pPr>
        <w:pStyle w:val="UZPRRAFO"/>
        <w:rPr>
          <w:b/>
        </w:rPr>
      </w:pPr>
      <w:r w:rsidRPr="00A13DDF">
        <w:rPr>
          <w:b/>
        </w:rPr>
        <w:t>Instalaciones</w:t>
      </w:r>
    </w:p>
    <w:p w14:paraId="25F73E87" w14:textId="77777777" w:rsidR="00186F5E" w:rsidRPr="00A13DDF" w:rsidRDefault="00186F5E" w:rsidP="006211FD">
      <w:pPr>
        <w:pStyle w:val="00Apartado"/>
        <w:numPr>
          <w:ilvl w:val="0"/>
          <w:numId w:val="86"/>
        </w:numPr>
        <w:ind w:left="710" w:hanging="142"/>
        <w:jc w:val="both"/>
      </w:pPr>
      <w:r w:rsidRPr="00A13DDF">
        <w:t>Módulos dotados de fábrica, de fontanería para agua caliente y fría y desagües, con las oportunas griferías, sumideros, desagües, aparatos sanitarios y duchas, calculadas en el cuadro informativo. Todas las conducciones están previstas en "PVC".</w:t>
      </w:r>
    </w:p>
    <w:p w14:paraId="1926963D" w14:textId="77777777" w:rsidR="00186F5E" w:rsidRPr="00A13DDF" w:rsidRDefault="00186F5E" w:rsidP="006211FD">
      <w:pPr>
        <w:pStyle w:val="00Apartado"/>
        <w:numPr>
          <w:ilvl w:val="0"/>
          <w:numId w:val="86"/>
        </w:numPr>
        <w:ind w:left="710" w:hanging="142"/>
        <w:jc w:val="both"/>
      </w:pPr>
      <w:r w:rsidRPr="00A13DDF">
        <w:t>De electricidad montada, iniciándola desde el cuadro de distribución, dotado de los interruptores magnetotérmicos y diferencial de 30 mA.; distribuida con manguera contra la humedad, dotada de hilo de toma de tierra. Se calcula un enchufe por cada dos lavabos.</w:t>
      </w:r>
    </w:p>
    <w:p w14:paraId="785E69CA" w14:textId="77777777" w:rsidR="00186F5E" w:rsidRPr="00A13DDF" w:rsidRDefault="00186F5E" w:rsidP="00186F5E">
      <w:pPr>
        <w:rPr>
          <w:rFonts w:cs="Arial"/>
          <w:szCs w:val="18"/>
        </w:rPr>
      </w:pPr>
    </w:p>
    <w:p w14:paraId="590D5D19" w14:textId="77777777" w:rsidR="00186F5E" w:rsidRPr="00A13DDF" w:rsidRDefault="00186F5E" w:rsidP="00186F5E">
      <w:pPr>
        <w:rPr>
          <w:rFonts w:cs="Arial"/>
          <w:szCs w:val="18"/>
        </w:rPr>
      </w:pPr>
    </w:p>
    <w:tbl>
      <w:tblPr>
        <w:tblW w:w="0" w:type="auto"/>
        <w:jc w:val="center"/>
        <w:tblBorders>
          <w:top w:val="single" w:sz="12" w:space="0" w:color="auto"/>
          <w:bottom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252"/>
        <w:gridCol w:w="4253"/>
      </w:tblGrid>
      <w:tr w:rsidR="00A13DDF" w:rsidRPr="00A13DDF" w14:paraId="13786634" w14:textId="77777777" w:rsidTr="006F5DBB">
        <w:trPr>
          <w:cantSplit/>
          <w:trHeight w:val="227"/>
          <w:jc w:val="center"/>
        </w:trPr>
        <w:tc>
          <w:tcPr>
            <w:tcW w:w="8505" w:type="dxa"/>
            <w:gridSpan w:val="2"/>
            <w:tcBorders>
              <w:bottom w:val="nil"/>
            </w:tcBorders>
            <w:vAlign w:val="center"/>
          </w:tcPr>
          <w:p w14:paraId="70B96584" w14:textId="77777777" w:rsidR="00186F5E" w:rsidRPr="00A13DDF" w:rsidRDefault="00186F5E" w:rsidP="00C74833">
            <w:pPr>
              <w:rPr>
                <w:rFonts w:cs="Arial"/>
                <w:b/>
                <w:szCs w:val="18"/>
              </w:rPr>
            </w:pPr>
            <w:r w:rsidRPr="00A13DDF">
              <w:rPr>
                <w:rFonts w:cs="Arial"/>
                <w:b/>
                <w:szCs w:val="18"/>
              </w:rPr>
              <w:t>CUADRO INFORMATIVO DE LAS NECESIDADES PARA EL CÁLCULO DE LAS INSTALACIONES PROVISIONALES PARA LOS TRABAJADORES</w:t>
            </w:r>
          </w:p>
        </w:tc>
      </w:tr>
      <w:tr w:rsidR="00A13DDF" w:rsidRPr="00A13DDF" w14:paraId="2C4869DD" w14:textId="77777777" w:rsidTr="006F5DBB">
        <w:trPr>
          <w:cantSplit/>
          <w:trHeight w:val="227"/>
          <w:jc w:val="center"/>
        </w:trPr>
        <w:tc>
          <w:tcPr>
            <w:tcW w:w="4252" w:type="dxa"/>
            <w:tcBorders>
              <w:top w:val="single" w:sz="12" w:space="0" w:color="auto"/>
              <w:bottom w:val="single" w:sz="6" w:space="0" w:color="auto"/>
            </w:tcBorders>
            <w:vAlign w:val="center"/>
          </w:tcPr>
          <w:p w14:paraId="0CF58613" w14:textId="77777777" w:rsidR="00186F5E" w:rsidRPr="00A13DDF" w:rsidRDefault="00186F5E" w:rsidP="00C74833">
            <w:pPr>
              <w:rPr>
                <w:rFonts w:cs="Arial"/>
                <w:b/>
                <w:szCs w:val="18"/>
              </w:rPr>
            </w:pPr>
            <w:r w:rsidRPr="00A13DDF">
              <w:rPr>
                <w:rFonts w:cs="Arial"/>
                <w:b/>
                <w:szCs w:val="18"/>
              </w:rPr>
              <w:t xml:space="preserve">Superficie del vestuario aseo: </w:t>
            </w:r>
          </w:p>
        </w:tc>
        <w:tc>
          <w:tcPr>
            <w:tcW w:w="4253" w:type="dxa"/>
            <w:tcBorders>
              <w:top w:val="single" w:sz="12" w:space="0" w:color="auto"/>
              <w:bottom w:val="single" w:sz="6" w:space="0" w:color="auto"/>
            </w:tcBorders>
            <w:vAlign w:val="center"/>
          </w:tcPr>
          <w:p w14:paraId="42254EAF" w14:textId="36A617A9" w:rsidR="00186F5E" w:rsidRPr="00A13DDF" w:rsidRDefault="00A62DE6" w:rsidP="00C74833">
            <w:pPr>
              <w:rPr>
                <w:rFonts w:cs="Arial"/>
                <w:szCs w:val="18"/>
              </w:rPr>
            </w:pPr>
            <w:r>
              <w:rPr>
                <w:rFonts w:cs="Arial"/>
                <w:szCs w:val="18"/>
              </w:rPr>
              <w:t>22</w:t>
            </w:r>
            <w:r w:rsidR="00186F5E" w:rsidRPr="00A13DDF">
              <w:rPr>
                <w:rFonts w:cs="Arial"/>
                <w:szCs w:val="18"/>
              </w:rPr>
              <w:t xml:space="preserve"> trab. </w:t>
            </w:r>
            <w:r w:rsidR="00FF56B1" w:rsidRPr="00A13DDF">
              <w:rPr>
                <w:rFonts w:cs="Arial"/>
                <w:szCs w:val="18"/>
              </w:rPr>
              <w:t xml:space="preserve">x 2 </w:t>
            </w:r>
            <w:r w:rsidR="002B169A" w:rsidRPr="00A13DDF">
              <w:rPr>
                <w:rFonts w:cs="Arial"/>
                <w:szCs w:val="18"/>
              </w:rPr>
              <w:t xml:space="preserve">m2. = </w:t>
            </w:r>
            <w:r>
              <w:rPr>
                <w:rFonts w:cs="Arial"/>
                <w:szCs w:val="18"/>
              </w:rPr>
              <w:t>44</w:t>
            </w:r>
            <w:r w:rsidR="00186F5E" w:rsidRPr="00A13DDF">
              <w:rPr>
                <w:rFonts w:cs="Arial"/>
                <w:szCs w:val="18"/>
              </w:rPr>
              <w:t xml:space="preserve"> m2.</w:t>
            </w:r>
          </w:p>
        </w:tc>
      </w:tr>
      <w:tr w:rsidR="00A13DDF" w:rsidRPr="00A13DDF" w14:paraId="3419FBF7" w14:textId="77777777" w:rsidTr="006F5DBB">
        <w:trPr>
          <w:cantSplit/>
          <w:trHeight w:val="227"/>
          <w:jc w:val="center"/>
        </w:trPr>
        <w:tc>
          <w:tcPr>
            <w:tcW w:w="4252" w:type="dxa"/>
            <w:tcBorders>
              <w:top w:val="nil"/>
            </w:tcBorders>
            <w:vAlign w:val="center"/>
          </w:tcPr>
          <w:p w14:paraId="71121867" w14:textId="77777777" w:rsidR="00186F5E" w:rsidRPr="00A13DDF" w:rsidRDefault="00186F5E" w:rsidP="00C74833">
            <w:pPr>
              <w:rPr>
                <w:rFonts w:cs="Arial"/>
                <w:szCs w:val="18"/>
              </w:rPr>
            </w:pPr>
            <w:r w:rsidRPr="00A13DDF">
              <w:rPr>
                <w:rFonts w:cs="Arial"/>
                <w:szCs w:val="18"/>
              </w:rPr>
              <w:t>Nº de inodoros:</w:t>
            </w:r>
          </w:p>
        </w:tc>
        <w:tc>
          <w:tcPr>
            <w:tcW w:w="4253" w:type="dxa"/>
            <w:tcBorders>
              <w:top w:val="nil"/>
            </w:tcBorders>
            <w:vAlign w:val="center"/>
          </w:tcPr>
          <w:p w14:paraId="5E3F0E71" w14:textId="40CF0745" w:rsidR="00186F5E" w:rsidRPr="00A13DDF" w:rsidRDefault="00A62DE6" w:rsidP="00C74833">
            <w:pPr>
              <w:rPr>
                <w:rFonts w:cs="Arial"/>
                <w:szCs w:val="18"/>
              </w:rPr>
            </w:pPr>
            <w:r>
              <w:rPr>
                <w:rFonts w:cs="Arial"/>
                <w:szCs w:val="18"/>
              </w:rPr>
              <w:t>22</w:t>
            </w:r>
            <w:r w:rsidR="00777610" w:rsidRPr="00A13DDF">
              <w:rPr>
                <w:rFonts w:cs="Arial"/>
                <w:szCs w:val="18"/>
              </w:rPr>
              <w:t xml:space="preserve"> trab.: 25  trab. = </w:t>
            </w:r>
            <w:r>
              <w:rPr>
                <w:rFonts w:cs="Arial"/>
                <w:szCs w:val="18"/>
              </w:rPr>
              <w:t>1</w:t>
            </w:r>
            <w:r w:rsidR="00186F5E" w:rsidRPr="00A13DDF">
              <w:rPr>
                <w:rFonts w:cs="Arial"/>
                <w:szCs w:val="18"/>
              </w:rPr>
              <w:t xml:space="preserve"> ud.</w:t>
            </w:r>
          </w:p>
        </w:tc>
      </w:tr>
      <w:tr w:rsidR="00A13DDF" w:rsidRPr="00A13DDF" w14:paraId="766644B9" w14:textId="77777777" w:rsidTr="006F5DBB">
        <w:trPr>
          <w:cantSplit/>
          <w:trHeight w:val="227"/>
          <w:jc w:val="center"/>
        </w:trPr>
        <w:tc>
          <w:tcPr>
            <w:tcW w:w="4252" w:type="dxa"/>
            <w:vAlign w:val="center"/>
          </w:tcPr>
          <w:p w14:paraId="63E3F052" w14:textId="77777777" w:rsidR="00186F5E" w:rsidRPr="00A13DDF" w:rsidRDefault="00186F5E" w:rsidP="00C74833">
            <w:pPr>
              <w:rPr>
                <w:rFonts w:cs="Arial"/>
                <w:szCs w:val="18"/>
              </w:rPr>
            </w:pPr>
            <w:r w:rsidRPr="00A13DDF">
              <w:rPr>
                <w:rFonts w:cs="Arial"/>
                <w:szCs w:val="18"/>
              </w:rPr>
              <w:t>Nº de duchas:</w:t>
            </w:r>
          </w:p>
        </w:tc>
        <w:tc>
          <w:tcPr>
            <w:tcW w:w="4253" w:type="dxa"/>
            <w:vAlign w:val="center"/>
          </w:tcPr>
          <w:p w14:paraId="3A875F78" w14:textId="42EF0B18" w:rsidR="00186F5E" w:rsidRPr="00A13DDF" w:rsidRDefault="00A62DE6" w:rsidP="00C74833">
            <w:pPr>
              <w:rPr>
                <w:rFonts w:cs="Arial"/>
                <w:szCs w:val="18"/>
              </w:rPr>
            </w:pPr>
            <w:r>
              <w:rPr>
                <w:rFonts w:cs="Arial"/>
                <w:szCs w:val="18"/>
              </w:rPr>
              <w:t>22</w:t>
            </w:r>
            <w:r w:rsidR="00777610" w:rsidRPr="00A13DDF">
              <w:rPr>
                <w:rFonts w:cs="Arial"/>
                <w:szCs w:val="18"/>
              </w:rPr>
              <w:t xml:space="preserve"> trab. : 10 trab. = </w:t>
            </w:r>
            <w:r>
              <w:rPr>
                <w:rFonts w:cs="Arial"/>
                <w:szCs w:val="18"/>
              </w:rPr>
              <w:t>3</w:t>
            </w:r>
            <w:r w:rsidR="00186F5E" w:rsidRPr="00A13DDF">
              <w:rPr>
                <w:rFonts w:cs="Arial"/>
                <w:szCs w:val="18"/>
              </w:rPr>
              <w:t xml:space="preserve"> uds.</w:t>
            </w:r>
          </w:p>
        </w:tc>
      </w:tr>
      <w:tr w:rsidR="00A13DDF" w:rsidRPr="00A13DDF" w14:paraId="4F5D2850" w14:textId="77777777" w:rsidTr="006F5DBB">
        <w:trPr>
          <w:cantSplit/>
          <w:trHeight w:val="227"/>
          <w:jc w:val="center"/>
        </w:trPr>
        <w:tc>
          <w:tcPr>
            <w:tcW w:w="4252" w:type="dxa"/>
            <w:vAlign w:val="center"/>
          </w:tcPr>
          <w:p w14:paraId="4C676E02" w14:textId="77777777" w:rsidR="00186F5E" w:rsidRPr="00A13DDF" w:rsidRDefault="00186F5E" w:rsidP="00C74833">
            <w:pPr>
              <w:rPr>
                <w:rFonts w:cs="Arial"/>
                <w:szCs w:val="18"/>
              </w:rPr>
            </w:pPr>
            <w:r w:rsidRPr="00A13DDF">
              <w:rPr>
                <w:rFonts w:cs="Arial"/>
                <w:szCs w:val="18"/>
              </w:rPr>
              <w:t>Nº de lavabos:</w:t>
            </w:r>
          </w:p>
        </w:tc>
        <w:tc>
          <w:tcPr>
            <w:tcW w:w="4253" w:type="dxa"/>
            <w:vAlign w:val="center"/>
          </w:tcPr>
          <w:p w14:paraId="36F425DC" w14:textId="24E1B600" w:rsidR="00186F5E" w:rsidRPr="00A13DDF" w:rsidRDefault="00A62DE6" w:rsidP="00C74833">
            <w:pPr>
              <w:rPr>
                <w:rFonts w:cs="Arial"/>
                <w:szCs w:val="18"/>
                <w:lang w:val="es-ES_tradnl"/>
              </w:rPr>
            </w:pPr>
            <w:r>
              <w:rPr>
                <w:rFonts w:cs="Arial"/>
                <w:szCs w:val="18"/>
                <w:lang w:val="es-ES_tradnl"/>
              </w:rPr>
              <w:t>22</w:t>
            </w:r>
            <w:r w:rsidR="00777610" w:rsidRPr="00A13DDF">
              <w:rPr>
                <w:rFonts w:cs="Arial"/>
                <w:szCs w:val="18"/>
                <w:lang w:val="es-ES_tradnl"/>
              </w:rPr>
              <w:t xml:space="preserve"> trab. : 10 und. = </w:t>
            </w:r>
            <w:r>
              <w:rPr>
                <w:rFonts w:cs="Arial"/>
                <w:szCs w:val="18"/>
                <w:lang w:val="es-ES_tradnl"/>
              </w:rPr>
              <w:t>3</w:t>
            </w:r>
            <w:r w:rsidR="00186F5E" w:rsidRPr="00A13DDF">
              <w:rPr>
                <w:rFonts w:cs="Arial"/>
                <w:szCs w:val="18"/>
                <w:lang w:val="es-ES_tradnl"/>
              </w:rPr>
              <w:t xml:space="preserve"> uds.</w:t>
            </w:r>
          </w:p>
        </w:tc>
      </w:tr>
      <w:tr w:rsidR="00A13DDF" w:rsidRPr="00A13DDF" w14:paraId="5DA649D5" w14:textId="77777777" w:rsidTr="006F5DBB">
        <w:trPr>
          <w:cantSplit/>
          <w:trHeight w:val="227"/>
          <w:jc w:val="center"/>
        </w:trPr>
        <w:tc>
          <w:tcPr>
            <w:tcW w:w="4252" w:type="dxa"/>
            <w:vAlign w:val="center"/>
          </w:tcPr>
          <w:p w14:paraId="43E0522A" w14:textId="77777777" w:rsidR="00186F5E" w:rsidRPr="00A13DDF" w:rsidRDefault="00186F5E" w:rsidP="00C74833">
            <w:pPr>
              <w:rPr>
                <w:rFonts w:cs="Arial"/>
                <w:szCs w:val="18"/>
              </w:rPr>
            </w:pPr>
            <w:r w:rsidRPr="00A13DDF">
              <w:rPr>
                <w:rFonts w:cs="Arial"/>
                <w:szCs w:val="18"/>
              </w:rPr>
              <w:t>Nº de armarios taquilla:</w:t>
            </w:r>
          </w:p>
        </w:tc>
        <w:tc>
          <w:tcPr>
            <w:tcW w:w="4253" w:type="dxa"/>
            <w:vAlign w:val="center"/>
          </w:tcPr>
          <w:p w14:paraId="0FBCEB94" w14:textId="694179EF" w:rsidR="00186F5E" w:rsidRPr="00A13DDF" w:rsidRDefault="00A62DE6" w:rsidP="00C74833">
            <w:pPr>
              <w:rPr>
                <w:rFonts w:cs="Arial"/>
                <w:szCs w:val="18"/>
              </w:rPr>
            </w:pPr>
            <w:r>
              <w:rPr>
                <w:rFonts w:cs="Arial"/>
                <w:szCs w:val="18"/>
              </w:rPr>
              <w:t>22</w:t>
            </w:r>
            <w:r w:rsidR="00186F5E" w:rsidRPr="00A13DDF">
              <w:rPr>
                <w:rFonts w:cs="Arial"/>
                <w:szCs w:val="18"/>
              </w:rPr>
              <w:t xml:space="preserve"> und.</w:t>
            </w:r>
          </w:p>
        </w:tc>
      </w:tr>
      <w:tr w:rsidR="00A13DDF" w:rsidRPr="00A13DDF" w14:paraId="0DDF06C5" w14:textId="77777777" w:rsidTr="006F5DBB">
        <w:trPr>
          <w:cantSplit/>
          <w:trHeight w:val="227"/>
          <w:jc w:val="center"/>
        </w:trPr>
        <w:tc>
          <w:tcPr>
            <w:tcW w:w="4252" w:type="dxa"/>
            <w:vAlign w:val="center"/>
          </w:tcPr>
          <w:p w14:paraId="4F6B4BA4" w14:textId="77777777" w:rsidR="00186F5E" w:rsidRPr="00A13DDF" w:rsidRDefault="00186F5E" w:rsidP="00C74833">
            <w:pPr>
              <w:rPr>
                <w:rFonts w:cs="Arial"/>
                <w:szCs w:val="18"/>
              </w:rPr>
            </w:pPr>
            <w:r w:rsidRPr="00A13DDF">
              <w:rPr>
                <w:rFonts w:cs="Arial"/>
                <w:szCs w:val="18"/>
              </w:rPr>
              <w:t xml:space="preserve">Nº de bancos para 5 personas: </w:t>
            </w:r>
          </w:p>
        </w:tc>
        <w:tc>
          <w:tcPr>
            <w:tcW w:w="4253" w:type="dxa"/>
            <w:vAlign w:val="center"/>
          </w:tcPr>
          <w:p w14:paraId="6241B58E" w14:textId="02DA6D33" w:rsidR="00186F5E" w:rsidRPr="00A13DDF" w:rsidRDefault="00A62DE6" w:rsidP="00C74833">
            <w:pPr>
              <w:rPr>
                <w:rFonts w:cs="Arial"/>
                <w:szCs w:val="18"/>
              </w:rPr>
            </w:pPr>
            <w:r>
              <w:rPr>
                <w:rFonts w:cs="Arial"/>
                <w:szCs w:val="18"/>
              </w:rPr>
              <w:t>22</w:t>
            </w:r>
            <w:r w:rsidR="00777610" w:rsidRPr="00A13DDF">
              <w:rPr>
                <w:rFonts w:cs="Arial"/>
                <w:szCs w:val="18"/>
              </w:rPr>
              <w:t xml:space="preserve"> trab. : 5 trab. = </w:t>
            </w:r>
            <w:r>
              <w:rPr>
                <w:rFonts w:cs="Arial"/>
                <w:szCs w:val="18"/>
              </w:rPr>
              <w:t>5</w:t>
            </w:r>
            <w:r w:rsidR="00186F5E" w:rsidRPr="00A13DDF">
              <w:rPr>
                <w:rFonts w:cs="Arial"/>
                <w:szCs w:val="18"/>
              </w:rPr>
              <w:t xml:space="preserve"> uds.</w:t>
            </w:r>
          </w:p>
        </w:tc>
      </w:tr>
      <w:tr w:rsidR="00A13DDF" w:rsidRPr="00A13DDF" w14:paraId="37D7C212" w14:textId="77777777" w:rsidTr="006F5DBB">
        <w:trPr>
          <w:cantSplit/>
          <w:trHeight w:val="227"/>
          <w:jc w:val="center"/>
        </w:trPr>
        <w:tc>
          <w:tcPr>
            <w:tcW w:w="4252" w:type="dxa"/>
            <w:vAlign w:val="center"/>
          </w:tcPr>
          <w:p w14:paraId="4013628C" w14:textId="77777777" w:rsidR="00186F5E" w:rsidRPr="00A13DDF" w:rsidRDefault="00186F5E" w:rsidP="00C74833">
            <w:pPr>
              <w:rPr>
                <w:rFonts w:cs="Arial"/>
                <w:szCs w:val="18"/>
              </w:rPr>
            </w:pPr>
            <w:r w:rsidRPr="00A13DDF">
              <w:rPr>
                <w:rFonts w:cs="Arial"/>
                <w:szCs w:val="18"/>
              </w:rPr>
              <w:t>Nº de calentadores eléctricos de 100 l.:</w:t>
            </w:r>
          </w:p>
        </w:tc>
        <w:tc>
          <w:tcPr>
            <w:tcW w:w="4253" w:type="dxa"/>
            <w:vAlign w:val="center"/>
          </w:tcPr>
          <w:p w14:paraId="42B86A6D" w14:textId="274C40AC" w:rsidR="00186F5E" w:rsidRPr="00A13DDF" w:rsidRDefault="00A62DE6" w:rsidP="00C74833">
            <w:pPr>
              <w:rPr>
                <w:rFonts w:cs="Arial"/>
                <w:szCs w:val="18"/>
              </w:rPr>
            </w:pPr>
            <w:r>
              <w:rPr>
                <w:rFonts w:cs="Arial"/>
                <w:szCs w:val="18"/>
              </w:rPr>
              <w:t>22</w:t>
            </w:r>
            <w:r w:rsidR="00777610" w:rsidRPr="00A13DDF">
              <w:rPr>
                <w:rFonts w:cs="Arial"/>
                <w:szCs w:val="18"/>
              </w:rPr>
              <w:t xml:space="preserve"> trab. : 20 trab. = 2</w:t>
            </w:r>
            <w:r w:rsidR="00186F5E" w:rsidRPr="00A13DDF">
              <w:rPr>
                <w:rFonts w:cs="Arial"/>
                <w:szCs w:val="18"/>
              </w:rPr>
              <w:t xml:space="preserve"> uds.</w:t>
            </w:r>
          </w:p>
        </w:tc>
      </w:tr>
      <w:tr w:rsidR="00A13DDF" w:rsidRPr="00A13DDF" w14:paraId="4B80BFE0" w14:textId="77777777" w:rsidTr="006F5DBB">
        <w:trPr>
          <w:cantSplit/>
          <w:trHeight w:val="227"/>
          <w:jc w:val="center"/>
        </w:trPr>
        <w:tc>
          <w:tcPr>
            <w:tcW w:w="4252" w:type="dxa"/>
            <w:tcBorders>
              <w:bottom w:val="nil"/>
            </w:tcBorders>
            <w:vAlign w:val="center"/>
          </w:tcPr>
          <w:p w14:paraId="6B3D0AA6" w14:textId="77777777" w:rsidR="00186F5E" w:rsidRPr="00A13DDF" w:rsidRDefault="00186F5E" w:rsidP="00C74833">
            <w:pPr>
              <w:rPr>
                <w:rFonts w:cs="Arial"/>
                <w:szCs w:val="18"/>
              </w:rPr>
            </w:pPr>
            <w:r w:rsidRPr="00A13DDF">
              <w:rPr>
                <w:rFonts w:cs="Arial"/>
                <w:szCs w:val="18"/>
              </w:rPr>
              <w:t>Nº de convectores eléctricos de 2000 w.:</w:t>
            </w:r>
          </w:p>
        </w:tc>
        <w:tc>
          <w:tcPr>
            <w:tcW w:w="4253" w:type="dxa"/>
            <w:tcBorders>
              <w:bottom w:val="nil"/>
            </w:tcBorders>
            <w:vAlign w:val="center"/>
          </w:tcPr>
          <w:p w14:paraId="1FCE618A" w14:textId="153C62D9" w:rsidR="00186F5E" w:rsidRPr="00A13DDF" w:rsidRDefault="00A62DE6" w:rsidP="00C74833">
            <w:pPr>
              <w:rPr>
                <w:rFonts w:cs="Arial"/>
                <w:szCs w:val="18"/>
                <w:lang w:val="en-US"/>
              </w:rPr>
            </w:pPr>
            <w:r>
              <w:rPr>
                <w:rFonts w:cs="Arial"/>
                <w:szCs w:val="18"/>
                <w:lang w:val="en-US"/>
              </w:rPr>
              <w:t>22</w:t>
            </w:r>
            <w:r w:rsidR="00777610" w:rsidRPr="00A13DDF">
              <w:rPr>
                <w:rFonts w:cs="Arial"/>
                <w:szCs w:val="18"/>
                <w:lang w:val="en-US"/>
              </w:rPr>
              <w:t xml:space="preserve"> m2. : 40 m2. =</w:t>
            </w:r>
            <w:r>
              <w:rPr>
                <w:rFonts w:cs="Arial"/>
                <w:szCs w:val="18"/>
                <w:lang w:val="en-US"/>
              </w:rPr>
              <w:t xml:space="preserve"> 1</w:t>
            </w:r>
            <w:r w:rsidR="00186F5E" w:rsidRPr="00A13DDF">
              <w:rPr>
                <w:rFonts w:cs="Arial"/>
                <w:szCs w:val="18"/>
                <w:lang w:val="en-US"/>
              </w:rPr>
              <w:t xml:space="preserve"> uds.</w:t>
            </w:r>
          </w:p>
        </w:tc>
      </w:tr>
      <w:tr w:rsidR="00A13DDF" w:rsidRPr="00A13DDF" w14:paraId="0E894EAE" w14:textId="77777777" w:rsidTr="006F5DBB">
        <w:trPr>
          <w:cantSplit/>
          <w:trHeight w:val="227"/>
          <w:jc w:val="center"/>
        </w:trPr>
        <w:tc>
          <w:tcPr>
            <w:tcW w:w="4252" w:type="dxa"/>
            <w:tcBorders>
              <w:top w:val="single" w:sz="12" w:space="0" w:color="auto"/>
              <w:bottom w:val="single" w:sz="6" w:space="0" w:color="auto"/>
            </w:tcBorders>
            <w:vAlign w:val="center"/>
          </w:tcPr>
          <w:p w14:paraId="254DDEED" w14:textId="77777777" w:rsidR="00186F5E" w:rsidRPr="00A13DDF" w:rsidRDefault="00186F5E" w:rsidP="00C74833">
            <w:pPr>
              <w:rPr>
                <w:rFonts w:cs="Arial"/>
                <w:b/>
                <w:szCs w:val="18"/>
              </w:rPr>
            </w:pPr>
            <w:r w:rsidRPr="00A13DDF">
              <w:rPr>
                <w:rFonts w:cs="Arial"/>
                <w:b/>
                <w:szCs w:val="18"/>
              </w:rPr>
              <w:t xml:space="preserve">Superficie del comedor: </w:t>
            </w:r>
          </w:p>
        </w:tc>
        <w:tc>
          <w:tcPr>
            <w:tcW w:w="4253" w:type="dxa"/>
            <w:tcBorders>
              <w:top w:val="single" w:sz="12" w:space="0" w:color="auto"/>
              <w:bottom w:val="single" w:sz="6" w:space="0" w:color="auto"/>
            </w:tcBorders>
            <w:vAlign w:val="center"/>
          </w:tcPr>
          <w:p w14:paraId="376DE8D0" w14:textId="4B4690C4" w:rsidR="00186F5E" w:rsidRPr="00A13DDF" w:rsidRDefault="00A62DE6" w:rsidP="00C74833">
            <w:pPr>
              <w:rPr>
                <w:rFonts w:cs="Arial"/>
                <w:szCs w:val="18"/>
              </w:rPr>
            </w:pPr>
            <w:r>
              <w:rPr>
                <w:rFonts w:cs="Arial"/>
                <w:szCs w:val="18"/>
              </w:rPr>
              <w:t>22</w:t>
            </w:r>
            <w:r w:rsidR="002B169A" w:rsidRPr="00A13DDF">
              <w:rPr>
                <w:rFonts w:cs="Arial"/>
                <w:szCs w:val="18"/>
              </w:rPr>
              <w:t xml:space="preserve"> trab. x 2 m2. = </w:t>
            </w:r>
            <w:r>
              <w:rPr>
                <w:rFonts w:cs="Arial"/>
                <w:szCs w:val="18"/>
              </w:rPr>
              <w:t>44</w:t>
            </w:r>
            <w:r w:rsidR="00186F5E" w:rsidRPr="00A13DDF">
              <w:rPr>
                <w:rFonts w:cs="Arial"/>
                <w:szCs w:val="18"/>
              </w:rPr>
              <w:t xml:space="preserve"> m2.</w:t>
            </w:r>
          </w:p>
        </w:tc>
      </w:tr>
      <w:tr w:rsidR="00A13DDF" w:rsidRPr="00A13DDF" w14:paraId="3B4A8A0F" w14:textId="77777777" w:rsidTr="006F5DBB">
        <w:trPr>
          <w:cantSplit/>
          <w:trHeight w:val="227"/>
          <w:jc w:val="center"/>
        </w:trPr>
        <w:tc>
          <w:tcPr>
            <w:tcW w:w="4252" w:type="dxa"/>
            <w:vAlign w:val="center"/>
          </w:tcPr>
          <w:p w14:paraId="449C17E4" w14:textId="77777777" w:rsidR="00186F5E" w:rsidRPr="00A13DDF" w:rsidRDefault="00186F5E" w:rsidP="00C74833">
            <w:pPr>
              <w:rPr>
                <w:rFonts w:cs="Arial"/>
                <w:szCs w:val="18"/>
              </w:rPr>
            </w:pPr>
            <w:r w:rsidRPr="00A13DDF">
              <w:rPr>
                <w:rFonts w:cs="Arial"/>
                <w:szCs w:val="18"/>
              </w:rPr>
              <w:t>Nº de mesas tipo parque:</w:t>
            </w:r>
          </w:p>
        </w:tc>
        <w:tc>
          <w:tcPr>
            <w:tcW w:w="4253" w:type="dxa"/>
            <w:vAlign w:val="center"/>
          </w:tcPr>
          <w:p w14:paraId="334D65E3" w14:textId="5FFCC364" w:rsidR="00186F5E" w:rsidRPr="00A13DDF" w:rsidRDefault="00A62DE6" w:rsidP="00C74833">
            <w:pPr>
              <w:rPr>
                <w:rFonts w:cs="Arial"/>
                <w:szCs w:val="18"/>
              </w:rPr>
            </w:pPr>
            <w:r>
              <w:rPr>
                <w:rFonts w:cs="Arial"/>
                <w:szCs w:val="18"/>
              </w:rPr>
              <w:t>22</w:t>
            </w:r>
            <w:r w:rsidR="00777610" w:rsidRPr="00A13DDF">
              <w:rPr>
                <w:rFonts w:cs="Arial"/>
                <w:szCs w:val="18"/>
              </w:rPr>
              <w:t xml:space="preserve"> trab. : 10 trab. = </w:t>
            </w:r>
            <w:r>
              <w:rPr>
                <w:rFonts w:cs="Arial"/>
                <w:szCs w:val="18"/>
              </w:rPr>
              <w:t>3</w:t>
            </w:r>
            <w:r w:rsidR="00186F5E" w:rsidRPr="00A13DDF">
              <w:rPr>
                <w:rFonts w:cs="Arial"/>
                <w:szCs w:val="18"/>
              </w:rPr>
              <w:t xml:space="preserve"> uds.</w:t>
            </w:r>
          </w:p>
        </w:tc>
      </w:tr>
      <w:tr w:rsidR="00A13DDF" w:rsidRPr="00A13DDF" w14:paraId="1D0309EF" w14:textId="77777777" w:rsidTr="006F5DBB">
        <w:trPr>
          <w:cantSplit/>
          <w:trHeight w:val="227"/>
          <w:jc w:val="center"/>
        </w:trPr>
        <w:tc>
          <w:tcPr>
            <w:tcW w:w="4252" w:type="dxa"/>
            <w:vAlign w:val="center"/>
          </w:tcPr>
          <w:p w14:paraId="359F3E10" w14:textId="77777777" w:rsidR="00186F5E" w:rsidRPr="00A13DDF" w:rsidRDefault="00186F5E" w:rsidP="00C74833">
            <w:pPr>
              <w:rPr>
                <w:rFonts w:cs="Arial"/>
                <w:szCs w:val="18"/>
              </w:rPr>
            </w:pPr>
            <w:r w:rsidRPr="00A13DDF">
              <w:rPr>
                <w:rFonts w:cs="Arial"/>
                <w:szCs w:val="18"/>
              </w:rPr>
              <w:t xml:space="preserve">Nº de calienta comidas: </w:t>
            </w:r>
          </w:p>
        </w:tc>
        <w:tc>
          <w:tcPr>
            <w:tcW w:w="4253" w:type="dxa"/>
            <w:vAlign w:val="center"/>
          </w:tcPr>
          <w:p w14:paraId="391CB2C5" w14:textId="0FB2F604" w:rsidR="00186F5E" w:rsidRPr="00A13DDF" w:rsidRDefault="00A62DE6" w:rsidP="00C74833">
            <w:pPr>
              <w:rPr>
                <w:rFonts w:cs="Arial"/>
                <w:szCs w:val="18"/>
              </w:rPr>
            </w:pPr>
            <w:r>
              <w:rPr>
                <w:rFonts w:cs="Arial"/>
                <w:szCs w:val="18"/>
              </w:rPr>
              <w:t>22</w:t>
            </w:r>
            <w:r w:rsidR="00777610" w:rsidRPr="00A13DDF">
              <w:rPr>
                <w:rFonts w:cs="Arial"/>
                <w:szCs w:val="18"/>
              </w:rPr>
              <w:t xml:space="preserve"> trab. : 25 trab. = </w:t>
            </w:r>
            <w:r>
              <w:rPr>
                <w:rFonts w:cs="Arial"/>
                <w:szCs w:val="18"/>
              </w:rPr>
              <w:t>1</w:t>
            </w:r>
            <w:r w:rsidR="00186F5E" w:rsidRPr="00A13DDF">
              <w:rPr>
                <w:rFonts w:cs="Arial"/>
                <w:szCs w:val="18"/>
              </w:rPr>
              <w:t xml:space="preserve"> ud.</w:t>
            </w:r>
          </w:p>
        </w:tc>
      </w:tr>
      <w:tr w:rsidR="00A13DDF" w:rsidRPr="00A13DDF" w14:paraId="7E63DC0C" w14:textId="77777777" w:rsidTr="006F5DBB">
        <w:trPr>
          <w:cantSplit/>
          <w:trHeight w:val="227"/>
          <w:jc w:val="center"/>
        </w:trPr>
        <w:tc>
          <w:tcPr>
            <w:tcW w:w="4252" w:type="dxa"/>
            <w:vAlign w:val="center"/>
          </w:tcPr>
          <w:p w14:paraId="18A0CB8D" w14:textId="77777777" w:rsidR="00186F5E" w:rsidRPr="00A13DDF" w:rsidRDefault="00186F5E" w:rsidP="00C74833">
            <w:pPr>
              <w:rPr>
                <w:rFonts w:cs="Arial"/>
                <w:szCs w:val="18"/>
              </w:rPr>
            </w:pPr>
            <w:r w:rsidRPr="00A13DDF">
              <w:rPr>
                <w:rFonts w:cs="Arial"/>
                <w:szCs w:val="18"/>
              </w:rPr>
              <w:t xml:space="preserve">Nº de piletas fregaplatos: </w:t>
            </w:r>
          </w:p>
        </w:tc>
        <w:tc>
          <w:tcPr>
            <w:tcW w:w="4253" w:type="dxa"/>
            <w:vAlign w:val="center"/>
          </w:tcPr>
          <w:p w14:paraId="6BAD9CC3" w14:textId="668DB133" w:rsidR="00186F5E" w:rsidRPr="00A13DDF" w:rsidRDefault="00A62DE6" w:rsidP="00C74833">
            <w:pPr>
              <w:rPr>
                <w:rFonts w:cs="Arial"/>
                <w:szCs w:val="18"/>
              </w:rPr>
            </w:pPr>
            <w:r>
              <w:rPr>
                <w:rFonts w:cs="Arial"/>
                <w:szCs w:val="18"/>
              </w:rPr>
              <w:t>22</w:t>
            </w:r>
            <w:r w:rsidR="00777610" w:rsidRPr="00A13DDF">
              <w:rPr>
                <w:rFonts w:cs="Arial"/>
                <w:szCs w:val="18"/>
              </w:rPr>
              <w:t xml:space="preserve"> trab : 25 trab. = </w:t>
            </w:r>
            <w:r>
              <w:rPr>
                <w:rFonts w:cs="Arial"/>
                <w:szCs w:val="18"/>
              </w:rPr>
              <w:t>1</w:t>
            </w:r>
            <w:r w:rsidR="00186F5E" w:rsidRPr="00A13DDF">
              <w:rPr>
                <w:rFonts w:cs="Arial"/>
                <w:szCs w:val="18"/>
              </w:rPr>
              <w:t xml:space="preserve"> ud.</w:t>
            </w:r>
          </w:p>
        </w:tc>
      </w:tr>
      <w:tr w:rsidR="00A13DDF" w:rsidRPr="00A13DDF" w14:paraId="07A5FE40" w14:textId="77777777" w:rsidTr="006F5DBB">
        <w:trPr>
          <w:cantSplit/>
          <w:trHeight w:val="227"/>
          <w:jc w:val="center"/>
        </w:trPr>
        <w:tc>
          <w:tcPr>
            <w:tcW w:w="4252" w:type="dxa"/>
            <w:vAlign w:val="center"/>
          </w:tcPr>
          <w:p w14:paraId="57FDB843" w14:textId="77777777" w:rsidR="00186F5E" w:rsidRPr="00A13DDF" w:rsidRDefault="00186F5E" w:rsidP="00C74833">
            <w:pPr>
              <w:rPr>
                <w:rFonts w:cs="Arial"/>
                <w:szCs w:val="18"/>
              </w:rPr>
            </w:pPr>
            <w:r w:rsidRPr="00A13DDF">
              <w:rPr>
                <w:rFonts w:cs="Arial"/>
                <w:szCs w:val="18"/>
              </w:rPr>
              <w:t xml:space="preserve">Nº de frigoríficos domésticos: </w:t>
            </w:r>
          </w:p>
        </w:tc>
        <w:tc>
          <w:tcPr>
            <w:tcW w:w="4253" w:type="dxa"/>
            <w:vAlign w:val="center"/>
          </w:tcPr>
          <w:p w14:paraId="3B92BE94" w14:textId="2D97D687" w:rsidR="00186F5E" w:rsidRPr="00A13DDF" w:rsidRDefault="00A62DE6" w:rsidP="00C74833">
            <w:pPr>
              <w:rPr>
                <w:rFonts w:cs="Arial"/>
                <w:szCs w:val="18"/>
              </w:rPr>
            </w:pPr>
            <w:r>
              <w:rPr>
                <w:rFonts w:cs="Arial"/>
                <w:szCs w:val="18"/>
              </w:rPr>
              <w:t>22</w:t>
            </w:r>
            <w:r w:rsidR="00777610" w:rsidRPr="00A13DDF">
              <w:rPr>
                <w:rFonts w:cs="Arial"/>
                <w:szCs w:val="18"/>
              </w:rPr>
              <w:t xml:space="preserve"> trab. : 25 trab. = </w:t>
            </w:r>
            <w:r>
              <w:rPr>
                <w:rFonts w:cs="Arial"/>
                <w:szCs w:val="18"/>
              </w:rPr>
              <w:t>1</w:t>
            </w:r>
            <w:r w:rsidR="00186F5E" w:rsidRPr="00A13DDF">
              <w:rPr>
                <w:rFonts w:cs="Arial"/>
                <w:szCs w:val="18"/>
              </w:rPr>
              <w:t xml:space="preserve"> ud.</w:t>
            </w:r>
          </w:p>
        </w:tc>
      </w:tr>
      <w:tr w:rsidR="006F5DBB" w:rsidRPr="00A13DDF" w14:paraId="0DB15E10" w14:textId="77777777" w:rsidTr="006F5DBB">
        <w:trPr>
          <w:cantSplit/>
          <w:trHeight w:val="227"/>
          <w:jc w:val="center"/>
        </w:trPr>
        <w:tc>
          <w:tcPr>
            <w:tcW w:w="4252" w:type="dxa"/>
            <w:vAlign w:val="center"/>
          </w:tcPr>
          <w:p w14:paraId="06177F7F" w14:textId="77777777" w:rsidR="00186F5E" w:rsidRPr="00A13DDF" w:rsidRDefault="00186F5E" w:rsidP="00C74833">
            <w:pPr>
              <w:rPr>
                <w:rFonts w:cs="Arial"/>
                <w:szCs w:val="18"/>
              </w:rPr>
            </w:pPr>
            <w:r w:rsidRPr="00A13DDF">
              <w:rPr>
                <w:rFonts w:cs="Arial"/>
                <w:szCs w:val="18"/>
              </w:rPr>
              <w:t>Nº de convectores eléctricos de 2000 w.:</w:t>
            </w:r>
          </w:p>
        </w:tc>
        <w:tc>
          <w:tcPr>
            <w:tcW w:w="4253" w:type="dxa"/>
            <w:vAlign w:val="center"/>
          </w:tcPr>
          <w:p w14:paraId="4E82DEFD" w14:textId="639F7CFD" w:rsidR="00186F5E" w:rsidRPr="00A13DDF" w:rsidRDefault="00A62DE6" w:rsidP="00C74833">
            <w:pPr>
              <w:rPr>
                <w:rFonts w:cs="Arial"/>
                <w:szCs w:val="18"/>
                <w:lang w:val="en-US"/>
              </w:rPr>
            </w:pPr>
            <w:r>
              <w:rPr>
                <w:rFonts w:cs="Arial"/>
                <w:szCs w:val="18"/>
                <w:lang w:val="en-US"/>
              </w:rPr>
              <w:t>44</w:t>
            </w:r>
            <w:r w:rsidR="00777610" w:rsidRPr="00A13DDF">
              <w:rPr>
                <w:rFonts w:cs="Arial"/>
                <w:szCs w:val="18"/>
                <w:lang w:val="en-US"/>
              </w:rPr>
              <w:t xml:space="preserve"> m2 : 40 m2. = 2</w:t>
            </w:r>
            <w:r w:rsidR="00186F5E" w:rsidRPr="00A13DDF">
              <w:rPr>
                <w:rFonts w:cs="Arial"/>
                <w:szCs w:val="18"/>
                <w:lang w:val="en-US"/>
              </w:rPr>
              <w:t xml:space="preserve"> uds.</w:t>
            </w:r>
          </w:p>
        </w:tc>
      </w:tr>
    </w:tbl>
    <w:p w14:paraId="68725098" w14:textId="77777777" w:rsidR="00186F5E" w:rsidRPr="00A13DDF" w:rsidRDefault="00186F5E" w:rsidP="00186F5E">
      <w:pPr>
        <w:rPr>
          <w:rFonts w:cs="Arial"/>
          <w:szCs w:val="18"/>
          <w:lang w:val="en-US"/>
        </w:rPr>
      </w:pPr>
    </w:p>
    <w:p w14:paraId="048ACDAF" w14:textId="0904E24C" w:rsidR="00186F5E" w:rsidRPr="00A13DDF" w:rsidRDefault="004D7E34" w:rsidP="004D7E34">
      <w:pPr>
        <w:pStyle w:val="UZTITULO3"/>
      </w:pPr>
      <w:bookmarkStart w:id="1176" w:name="_Toc482798360"/>
      <w:bookmarkStart w:id="1177" w:name="_Toc211411625"/>
      <w:bookmarkStart w:id="1178" w:name="_Toc226456170"/>
      <w:bookmarkStart w:id="1179" w:name="_Toc226515176"/>
      <w:r w:rsidRPr="00A13DDF">
        <w:t>ACOMETIDAS: ENERGÍA ELÉCTRICA, AGUA POTABLE</w:t>
      </w:r>
      <w:bookmarkEnd w:id="1176"/>
      <w:bookmarkEnd w:id="1177"/>
      <w:bookmarkEnd w:id="1178"/>
      <w:bookmarkEnd w:id="1179"/>
    </w:p>
    <w:p w14:paraId="5C016CB8" w14:textId="77777777" w:rsidR="00186F5E" w:rsidRPr="00A13DDF" w:rsidRDefault="00186F5E" w:rsidP="00384E87">
      <w:pPr>
        <w:pStyle w:val="UZPRRAFO"/>
      </w:pPr>
      <w:r w:rsidRPr="00A13DDF">
        <w:t>El suministro de energía eléctrica al comienzo de la obra y antes de que se realice la oportuna acometida eléctrica de la obra, se realizará mediante la puesta en funcionamiento de un grupo electrógeno generador trifásico, accionado por un motor de gasóleo. Se le considera un medio auxiliar necesario para la ejecución de la obra, consecuentemente no se valora en el presupuesto de seguridad. La acometida de agua potable, se realizará a la tubería de suministro especial para la obra, que tiene idéntico tratamiento económico que el descrito en el punto anterior.</w:t>
      </w:r>
    </w:p>
    <w:p w14:paraId="56731659" w14:textId="77777777" w:rsidR="00186F5E" w:rsidRPr="00A13DDF" w:rsidRDefault="00186F5E" w:rsidP="00384E87">
      <w:pPr>
        <w:pStyle w:val="UZPRRAFO"/>
      </w:pPr>
    </w:p>
    <w:p w14:paraId="34F47F44" w14:textId="77777777" w:rsidR="00233CB4" w:rsidRPr="00A13DDF" w:rsidRDefault="00233CB4">
      <w:pPr>
        <w:jc w:val="left"/>
        <w:rPr>
          <w:b/>
          <w:sz w:val="22"/>
          <w:szCs w:val="20"/>
          <w:u w:val="single"/>
        </w:rPr>
      </w:pPr>
      <w:bookmarkStart w:id="1180" w:name="_Toc482798361"/>
      <w:bookmarkStart w:id="1181" w:name="_Toc226515177"/>
      <w:bookmarkStart w:id="1182" w:name="_Toc307530114"/>
      <w:bookmarkStart w:id="1183" w:name="_Toc358234348"/>
      <w:bookmarkStart w:id="1184" w:name="_Toc300959871"/>
      <w:bookmarkStart w:id="1185" w:name="_Toc300960139"/>
      <w:r w:rsidRPr="00A13DDF">
        <w:br w:type="page"/>
      </w:r>
    </w:p>
    <w:p w14:paraId="182D43E7" w14:textId="1B0F4C72" w:rsidR="00186F5E" w:rsidRPr="00461876" w:rsidRDefault="00186F5E" w:rsidP="004D7E34">
      <w:pPr>
        <w:pStyle w:val="UZTTULO1"/>
      </w:pPr>
      <w:r w:rsidRPr="00A13DDF">
        <w:lastRenderedPageBreak/>
        <w:t xml:space="preserve">CONDICIONES TÉCNICAS DE LA PREVENCIÓN </w:t>
      </w:r>
      <w:r w:rsidRPr="00461876">
        <w:t>DE INCENDIOS EN LA OBRA</w:t>
      </w:r>
      <w:bookmarkEnd w:id="1180"/>
      <w:bookmarkEnd w:id="1181"/>
      <w:bookmarkEnd w:id="1182"/>
      <w:bookmarkEnd w:id="1183"/>
      <w:bookmarkEnd w:id="1184"/>
      <w:bookmarkEnd w:id="1185"/>
    </w:p>
    <w:p w14:paraId="66FC3DB6" w14:textId="77777777" w:rsidR="00186F5E" w:rsidRPr="00461876" w:rsidRDefault="00186F5E" w:rsidP="0053021F">
      <w:pPr>
        <w:pStyle w:val="UZPRRAFO"/>
      </w:pPr>
      <w:r w:rsidRPr="00461876">
        <w:t>Esta obra, está sujeta al riesgo de incendio, por consiguiente para evitarlos o extinguirlos, se establecen las siguientes normas de obligado cumplimiento:</w:t>
      </w:r>
    </w:p>
    <w:p w14:paraId="75D85D42" w14:textId="77777777" w:rsidR="00186F5E" w:rsidRPr="00461876" w:rsidRDefault="00186F5E" w:rsidP="006211FD">
      <w:pPr>
        <w:pStyle w:val="00Apartado"/>
        <w:numPr>
          <w:ilvl w:val="0"/>
          <w:numId w:val="87"/>
        </w:numPr>
        <w:ind w:left="710" w:hanging="142"/>
        <w:jc w:val="both"/>
      </w:pPr>
      <w:r w:rsidRPr="00461876">
        <w:t>Queda prohibida la realización de hogueras no aisladas de su entorno, la utilización de mecheros, realización de soldaduras y asimilares en presencia de materiales inflamables, si antes no se dispone del extintor idóneo para la extinción del posible incendio.</w:t>
      </w:r>
    </w:p>
    <w:p w14:paraId="087EADA2" w14:textId="77777777" w:rsidR="00186F5E" w:rsidRPr="00461876" w:rsidRDefault="00186F5E" w:rsidP="006211FD">
      <w:pPr>
        <w:pStyle w:val="00Apartado"/>
        <w:numPr>
          <w:ilvl w:val="0"/>
          <w:numId w:val="87"/>
        </w:numPr>
        <w:ind w:left="710" w:hanging="142"/>
        <w:jc w:val="both"/>
      </w:pPr>
      <w:r w:rsidRPr="00461876">
        <w:t>El Contratista queda obligado a suministrar en su plan de seguridad y salud, un plano en el que se plasmen unas vías de evacuación, para las fases de construcción según su plan de ejecución de obra y su tecnología propia de construcción. Es evidente, que en fase de proyecto, no es posible establecer estas vías, si se proyectaran quedarían reducidas al campo teórico.</w:t>
      </w:r>
    </w:p>
    <w:p w14:paraId="7ED7CEAE" w14:textId="77777777" w:rsidR="00186F5E" w:rsidRPr="00461876" w:rsidRDefault="00186F5E" w:rsidP="006211FD">
      <w:pPr>
        <w:pStyle w:val="00Apartado"/>
        <w:numPr>
          <w:ilvl w:val="0"/>
          <w:numId w:val="87"/>
        </w:numPr>
        <w:ind w:left="710" w:hanging="142"/>
        <w:jc w:val="both"/>
      </w:pPr>
      <w:r w:rsidRPr="00461876">
        <w:t>se establece como método de extinción de incendios, la utilización de extintores cumpliendo la norma UNE 23.110, aplicándose por extensión, la norma NBE CP1-96</w:t>
      </w:r>
    </w:p>
    <w:p w14:paraId="3820D735" w14:textId="77777777" w:rsidR="00186F5E" w:rsidRPr="00461876" w:rsidRDefault="00186F5E" w:rsidP="006211FD">
      <w:pPr>
        <w:pStyle w:val="00Apartado"/>
        <w:numPr>
          <w:ilvl w:val="0"/>
          <w:numId w:val="87"/>
        </w:numPr>
        <w:ind w:left="710" w:hanging="142"/>
        <w:jc w:val="both"/>
      </w:pPr>
      <w:r w:rsidRPr="00461876">
        <w:t>En este estudio de seguridad y salud, se definen una serie de extintores aplicando las citadas normas. Su lugar de instalación queda definido en los planos. El Contratista respetará en su plan de seguridad y salud en el trabajo el nivel de prevención diseñado, pese a la libertad que se le otorga para modificarlo según la conveniencia de sus propios: sistema de construcción y de organización.</w:t>
      </w:r>
    </w:p>
    <w:p w14:paraId="5EECD89B" w14:textId="77777777" w:rsidR="00186F5E" w:rsidRPr="00461876" w:rsidRDefault="00186F5E" w:rsidP="00186F5E">
      <w:pPr>
        <w:rPr>
          <w:rFonts w:cs="Arial"/>
          <w:szCs w:val="18"/>
        </w:rPr>
      </w:pPr>
    </w:p>
    <w:p w14:paraId="3F3E8FAB" w14:textId="552BDC2E" w:rsidR="00186F5E" w:rsidRPr="00461876" w:rsidRDefault="004D7E34" w:rsidP="004D7E34">
      <w:pPr>
        <w:pStyle w:val="UZTITULO3"/>
      </w:pPr>
      <w:bookmarkStart w:id="1186" w:name="_Toc482798362"/>
      <w:bookmarkStart w:id="1187" w:name="_Toc211411627"/>
      <w:bookmarkStart w:id="1188" w:name="_Toc226456172"/>
      <w:bookmarkStart w:id="1189" w:name="_Toc226515178"/>
      <w:r w:rsidRPr="00461876">
        <w:t>EXTINTORES DE INCENDIOS</w:t>
      </w:r>
      <w:bookmarkEnd w:id="1186"/>
      <w:bookmarkEnd w:id="1187"/>
      <w:bookmarkEnd w:id="1188"/>
      <w:bookmarkEnd w:id="1189"/>
    </w:p>
    <w:p w14:paraId="5E1A7966" w14:textId="77777777" w:rsidR="00186F5E" w:rsidRPr="00461876" w:rsidRDefault="00186F5E" w:rsidP="00B31C6E">
      <w:pPr>
        <w:pStyle w:val="UZPRRAFO"/>
      </w:pPr>
      <w:r w:rsidRPr="00461876">
        <w:t>Los extintores serán los conocidos con los códigos "A", "B" y los especiales para fuegos eléctricos. En el apartado correspondiente quedan definidas todas sus características técnicas.</w:t>
      </w:r>
    </w:p>
    <w:p w14:paraId="38B01592" w14:textId="77777777" w:rsidR="00186F5E" w:rsidRPr="00461876" w:rsidRDefault="00186F5E" w:rsidP="00B31C6E">
      <w:pPr>
        <w:pStyle w:val="UZPRRAFO"/>
        <w:rPr>
          <w:b/>
        </w:rPr>
      </w:pPr>
      <w:r w:rsidRPr="00461876">
        <w:rPr>
          <w:b/>
        </w:rPr>
        <w:t>Lugares de esta obra en los que se instalarán los extintores de incendios:</w:t>
      </w:r>
    </w:p>
    <w:p w14:paraId="563861DF" w14:textId="77777777" w:rsidR="00186F5E" w:rsidRPr="00461876" w:rsidRDefault="00186F5E" w:rsidP="00D90271">
      <w:pPr>
        <w:numPr>
          <w:ilvl w:val="0"/>
          <w:numId w:val="22"/>
        </w:numPr>
        <w:tabs>
          <w:tab w:val="left" w:pos="360"/>
        </w:tabs>
        <w:spacing w:line="240" w:lineRule="atLeast"/>
        <w:ind w:left="357" w:hanging="357"/>
        <w:rPr>
          <w:rFonts w:cs="Arial"/>
          <w:szCs w:val="18"/>
        </w:rPr>
      </w:pPr>
      <w:r w:rsidRPr="00461876">
        <w:rPr>
          <w:rFonts w:cs="Arial"/>
          <w:szCs w:val="18"/>
        </w:rPr>
        <w:t>Vestuario y aseo del personal de la obra.</w:t>
      </w:r>
    </w:p>
    <w:p w14:paraId="4C0F8E10" w14:textId="77777777" w:rsidR="00186F5E" w:rsidRPr="00461876" w:rsidRDefault="00186F5E" w:rsidP="00D90271">
      <w:pPr>
        <w:numPr>
          <w:ilvl w:val="0"/>
          <w:numId w:val="22"/>
        </w:numPr>
        <w:tabs>
          <w:tab w:val="left" w:pos="360"/>
        </w:tabs>
        <w:spacing w:line="240" w:lineRule="atLeast"/>
        <w:ind w:left="357" w:hanging="357"/>
        <w:rPr>
          <w:rFonts w:cs="Arial"/>
          <w:szCs w:val="18"/>
        </w:rPr>
      </w:pPr>
      <w:r w:rsidRPr="00461876">
        <w:rPr>
          <w:rFonts w:cs="Arial"/>
          <w:szCs w:val="18"/>
        </w:rPr>
        <w:t>Comedor del personal de la obra.</w:t>
      </w:r>
    </w:p>
    <w:p w14:paraId="0BC9E4CA" w14:textId="77777777" w:rsidR="00186F5E" w:rsidRPr="00461876" w:rsidRDefault="00186F5E" w:rsidP="00D90271">
      <w:pPr>
        <w:numPr>
          <w:ilvl w:val="0"/>
          <w:numId w:val="22"/>
        </w:numPr>
        <w:tabs>
          <w:tab w:val="left" w:pos="360"/>
        </w:tabs>
        <w:spacing w:line="240" w:lineRule="atLeast"/>
        <w:ind w:left="357" w:hanging="357"/>
        <w:rPr>
          <w:rFonts w:cs="Arial"/>
          <w:szCs w:val="18"/>
        </w:rPr>
      </w:pPr>
      <w:r w:rsidRPr="00461876">
        <w:rPr>
          <w:rFonts w:cs="Arial"/>
          <w:szCs w:val="18"/>
        </w:rPr>
        <w:t>Local de primeros auxilios.</w:t>
      </w:r>
    </w:p>
    <w:p w14:paraId="5B5ADF37" w14:textId="77777777" w:rsidR="00186F5E" w:rsidRPr="00461876" w:rsidRDefault="00186F5E" w:rsidP="00D90271">
      <w:pPr>
        <w:numPr>
          <w:ilvl w:val="0"/>
          <w:numId w:val="22"/>
        </w:numPr>
        <w:tabs>
          <w:tab w:val="left" w:pos="360"/>
        </w:tabs>
        <w:spacing w:line="240" w:lineRule="atLeast"/>
        <w:ind w:left="357" w:hanging="357"/>
        <w:rPr>
          <w:rFonts w:cs="Arial"/>
          <w:szCs w:val="18"/>
        </w:rPr>
      </w:pPr>
      <w:r w:rsidRPr="00461876">
        <w:rPr>
          <w:rFonts w:cs="Arial"/>
          <w:szCs w:val="18"/>
        </w:rPr>
        <w:t>Oficinas de la obra, independientemente de que la empresa que las utilice sea contratista o subcontratista.</w:t>
      </w:r>
    </w:p>
    <w:p w14:paraId="483225E9" w14:textId="77777777" w:rsidR="00186F5E" w:rsidRPr="00461876" w:rsidRDefault="00186F5E" w:rsidP="00D90271">
      <w:pPr>
        <w:numPr>
          <w:ilvl w:val="0"/>
          <w:numId w:val="22"/>
        </w:numPr>
        <w:tabs>
          <w:tab w:val="left" w:pos="360"/>
        </w:tabs>
        <w:spacing w:line="240" w:lineRule="atLeast"/>
        <w:ind w:left="357" w:hanging="357"/>
        <w:rPr>
          <w:rFonts w:cs="Arial"/>
          <w:szCs w:val="18"/>
        </w:rPr>
      </w:pPr>
      <w:r w:rsidRPr="00461876">
        <w:rPr>
          <w:rFonts w:cs="Arial"/>
          <w:szCs w:val="18"/>
        </w:rPr>
        <w:t>Almacenes con productos o materiales inflamables.</w:t>
      </w:r>
    </w:p>
    <w:p w14:paraId="46E528D2" w14:textId="77777777" w:rsidR="00186F5E" w:rsidRPr="00461876" w:rsidRDefault="00186F5E" w:rsidP="00D90271">
      <w:pPr>
        <w:numPr>
          <w:ilvl w:val="0"/>
          <w:numId w:val="22"/>
        </w:numPr>
        <w:tabs>
          <w:tab w:val="left" w:pos="360"/>
        </w:tabs>
        <w:spacing w:line="240" w:lineRule="atLeast"/>
        <w:ind w:left="357" w:hanging="357"/>
        <w:rPr>
          <w:rFonts w:cs="Arial"/>
          <w:szCs w:val="18"/>
        </w:rPr>
      </w:pPr>
      <w:r w:rsidRPr="00461876">
        <w:rPr>
          <w:rFonts w:cs="Arial"/>
          <w:szCs w:val="18"/>
        </w:rPr>
        <w:t>Cuadro general eléctrico.</w:t>
      </w:r>
    </w:p>
    <w:p w14:paraId="605BDD93" w14:textId="77777777" w:rsidR="00186F5E" w:rsidRPr="00461876" w:rsidRDefault="00186F5E" w:rsidP="00D90271">
      <w:pPr>
        <w:numPr>
          <w:ilvl w:val="0"/>
          <w:numId w:val="22"/>
        </w:numPr>
        <w:tabs>
          <w:tab w:val="left" w:pos="360"/>
        </w:tabs>
        <w:spacing w:line="240" w:lineRule="atLeast"/>
        <w:ind w:left="357" w:hanging="357"/>
        <w:rPr>
          <w:rFonts w:cs="Arial"/>
          <w:szCs w:val="18"/>
        </w:rPr>
      </w:pPr>
      <w:r w:rsidRPr="00461876">
        <w:rPr>
          <w:rFonts w:cs="Arial"/>
          <w:szCs w:val="18"/>
        </w:rPr>
        <w:t>Cuadros de máquinas fijas de obra.</w:t>
      </w:r>
    </w:p>
    <w:p w14:paraId="3F502FB6" w14:textId="77777777" w:rsidR="00186F5E" w:rsidRPr="00461876" w:rsidRDefault="00186F5E" w:rsidP="00D90271">
      <w:pPr>
        <w:numPr>
          <w:ilvl w:val="0"/>
          <w:numId w:val="22"/>
        </w:numPr>
        <w:tabs>
          <w:tab w:val="left" w:pos="360"/>
        </w:tabs>
        <w:spacing w:line="240" w:lineRule="atLeast"/>
        <w:ind w:left="357" w:hanging="357"/>
        <w:rPr>
          <w:rFonts w:cs="Arial"/>
          <w:szCs w:val="18"/>
        </w:rPr>
      </w:pPr>
      <w:r w:rsidRPr="00461876">
        <w:rPr>
          <w:rFonts w:cs="Arial"/>
          <w:szCs w:val="18"/>
        </w:rPr>
        <w:t>Almacenes de material y en todos los talleres.</w:t>
      </w:r>
    </w:p>
    <w:p w14:paraId="024334C2" w14:textId="77777777" w:rsidR="00186F5E" w:rsidRPr="00461876" w:rsidRDefault="00186F5E" w:rsidP="00D90271">
      <w:pPr>
        <w:numPr>
          <w:ilvl w:val="0"/>
          <w:numId w:val="22"/>
        </w:numPr>
        <w:tabs>
          <w:tab w:val="left" w:pos="360"/>
        </w:tabs>
        <w:spacing w:line="240" w:lineRule="atLeast"/>
        <w:ind w:left="357" w:hanging="357"/>
        <w:rPr>
          <w:rFonts w:cs="Arial"/>
          <w:szCs w:val="18"/>
        </w:rPr>
      </w:pPr>
      <w:r w:rsidRPr="00461876">
        <w:rPr>
          <w:rFonts w:cs="Arial"/>
          <w:szCs w:val="18"/>
        </w:rPr>
        <w:t>Acopios especiales con riesgo de incendio:</w:t>
      </w:r>
    </w:p>
    <w:p w14:paraId="674BAF92" w14:textId="77777777" w:rsidR="00186F5E" w:rsidRPr="00461876" w:rsidRDefault="00186F5E" w:rsidP="00186F5E">
      <w:pPr>
        <w:ind w:left="709"/>
        <w:rPr>
          <w:rFonts w:cs="Arial"/>
          <w:szCs w:val="18"/>
        </w:rPr>
      </w:pPr>
      <w:r w:rsidRPr="00461876">
        <w:rPr>
          <w:rFonts w:cs="Arial"/>
          <w:szCs w:val="18"/>
        </w:rPr>
        <w:t>*. Dobladora mecánica de ferralla.</w:t>
      </w:r>
    </w:p>
    <w:p w14:paraId="5D9B5D9D" w14:textId="77777777" w:rsidR="00186F5E" w:rsidRPr="00461876" w:rsidRDefault="00186F5E" w:rsidP="00186F5E">
      <w:pPr>
        <w:ind w:left="709"/>
        <w:rPr>
          <w:rFonts w:cs="Arial"/>
          <w:szCs w:val="18"/>
        </w:rPr>
      </w:pPr>
      <w:r w:rsidRPr="00461876">
        <w:rPr>
          <w:rFonts w:cs="Arial"/>
          <w:szCs w:val="18"/>
        </w:rPr>
        <w:t>*. Grúas torre, fijas o sobre carriles.</w:t>
      </w:r>
    </w:p>
    <w:p w14:paraId="2C633E42" w14:textId="77777777" w:rsidR="00186F5E" w:rsidRPr="00461876" w:rsidRDefault="00186F5E" w:rsidP="00186F5E">
      <w:pPr>
        <w:ind w:left="709"/>
        <w:rPr>
          <w:rFonts w:cs="Arial"/>
          <w:szCs w:val="18"/>
        </w:rPr>
      </w:pPr>
      <w:r w:rsidRPr="00461876">
        <w:rPr>
          <w:rFonts w:cs="Arial"/>
          <w:szCs w:val="18"/>
        </w:rPr>
        <w:t>*. Hormigonera eléctrica (pastera).</w:t>
      </w:r>
    </w:p>
    <w:p w14:paraId="765824DE" w14:textId="77777777" w:rsidR="00186F5E" w:rsidRPr="00461876" w:rsidRDefault="00186F5E" w:rsidP="00B31C6E">
      <w:pPr>
        <w:pStyle w:val="UZPRRAFO"/>
      </w:pPr>
    </w:p>
    <w:p w14:paraId="2E8B5003" w14:textId="77777777" w:rsidR="00186F5E" w:rsidRPr="00461876" w:rsidRDefault="00186F5E" w:rsidP="00B31C6E">
      <w:pPr>
        <w:pStyle w:val="UZPRRAFO"/>
      </w:pPr>
      <w:r w:rsidRPr="00461876">
        <w:t>Está prevista además, la existencia y utilización, de extintores móviles para trabajos de soldaduras capaces de originar incendios.</w:t>
      </w:r>
    </w:p>
    <w:p w14:paraId="31894434" w14:textId="77777777" w:rsidR="00186F5E" w:rsidRPr="00461876" w:rsidRDefault="00186F5E" w:rsidP="003F2B0B">
      <w:pPr>
        <w:pStyle w:val="UZPRRAFO"/>
      </w:pPr>
    </w:p>
    <w:p w14:paraId="7A0A52CF" w14:textId="77777777" w:rsidR="00186F5E" w:rsidRPr="00461876" w:rsidRDefault="00186F5E" w:rsidP="003F2B0B">
      <w:pPr>
        <w:pStyle w:val="UZPRRAFO"/>
        <w:rPr>
          <w:rFonts w:cs="Arial"/>
          <w:b/>
          <w:sz w:val="18"/>
          <w:szCs w:val="18"/>
        </w:rPr>
      </w:pPr>
      <w:bookmarkStart w:id="1190" w:name="_Toc482798363"/>
      <w:bookmarkStart w:id="1191" w:name="_Toc211411628"/>
      <w:bookmarkStart w:id="1192" w:name="_Toc226456173"/>
      <w:bookmarkStart w:id="1193" w:name="_Toc226515179"/>
      <w:r w:rsidRPr="00461876">
        <w:rPr>
          <w:rFonts w:cs="Arial"/>
          <w:b/>
          <w:sz w:val="18"/>
          <w:szCs w:val="18"/>
        </w:rPr>
        <w:t>Mantenimiento de los extintores de incendios</w:t>
      </w:r>
      <w:bookmarkEnd w:id="1190"/>
      <w:bookmarkEnd w:id="1191"/>
      <w:bookmarkEnd w:id="1192"/>
      <w:bookmarkEnd w:id="1193"/>
    </w:p>
    <w:p w14:paraId="7917B9D2" w14:textId="77777777" w:rsidR="00186F5E" w:rsidRPr="00461876" w:rsidRDefault="00186F5E" w:rsidP="003F2B0B">
      <w:pPr>
        <w:pStyle w:val="UZPRRAFO"/>
        <w:rPr>
          <w:rFonts w:cs="Arial"/>
          <w:szCs w:val="18"/>
        </w:rPr>
      </w:pPr>
      <w:r w:rsidRPr="00461876">
        <w:rPr>
          <w:rFonts w:cs="Arial"/>
          <w:szCs w:val="18"/>
        </w:rPr>
        <w:t>Los extintores serán revisados y retimbrados según el mantenimiento oportuno recomendado por su fabricante, que deberá concertar el Contratista de la obra con una empresa acreditada para esta actividad.</w:t>
      </w:r>
    </w:p>
    <w:p w14:paraId="1E40996A" w14:textId="77777777" w:rsidR="00186F5E" w:rsidRPr="00461876" w:rsidRDefault="00186F5E" w:rsidP="003F2B0B">
      <w:pPr>
        <w:pStyle w:val="UZPRRAFO"/>
        <w:rPr>
          <w:rFonts w:cs="Arial"/>
          <w:szCs w:val="18"/>
        </w:rPr>
      </w:pPr>
    </w:p>
    <w:p w14:paraId="2F4A2F2E" w14:textId="77777777" w:rsidR="00186F5E" w:rsidRPr="00461876" w:rsidRDefault="00186F5E" w:rsidP="003F2B0B">
      <w:pPr>
        <w:pStyle w:val="UZPRRAFO"/>
        <w:rPr>
          <w:rFonts w:cs="Arial"/>
          <w:b/>
          <w:sz w:val="18"/>
          <w:szCs w:val="18"/>
        </w:rPr>
      </w:pPr>
      <w:bookmarkStart w:id="1194" w:name="_Toc482798364"/>
      <w:bookmarkStart w:id="1195" w:name="_Toc211411629"/>
      <w:bookmarkStart w:id="1196" w:name="_Toc226456174"/>
      <w:bookmarkStart w:id="1197" w:name="_Toc226515180"/>
      <w:r w:rsidRPr="00461876">
        <w:rPr>
          <w:rFonts w:cs="Arial"/>
          <w:b/>
          <w:sz w:val="18"/>
          <w:szCs w:val="18"/>
        </w:rPr>
        <w:t>Normas de seguridad para la instalación y uso de los extintores de incendios</w:t>
      </w:r>
      <w:bookmarkEnd w:id="1194"/>
      <w:bookmarkEnd w:id="1195"/>
      <w:bookmarkEnd w:id="1196"/>
      <w:bookmarkEnd w:id="1197"/>
    </w:p>
    <w:p w14:paraId="4C00CFFA" w14:textId="77777777" w:rsidR="00186F5E" w:rsidRPr="00461876" w:rsidRDefault="00186F5E" w:rsidP="003F2B0B">
      <w:pPr>
        <w:pStyle w:val="00Listado"/>
        <w:tabs>
          <w:tab w:val="num" w:pos="710"/>
        </w:tabs>
        <w:ind w:left="710" w:hanging="284"/>
      </w:pPr>
      <w:r w:rsidRPr="00461876">
        <w:t>Se instalarán sobre patillas de cuelgue o sobre carro, según las necesidades de extinción previstas.</w:t>
      </w:r>
    </w:p>
    <w:p w14:paraId="5637829C" w14:textId="77777777" w:rsidR="00186F5E" w:rsidRPr="00461876" w:rsidRDefault="00186F5E" w:rsidP="003F2B0B">
      <w:pPr>
        <w:pStyle w:val="00Listado"/>
        <w:tabs>
          <w:tab w:val="num" w:pos="710"/>
        </w:tabs>
        <w:ind w:left="710" w:hanging="284"/>
      </w:pPr>
      <w:r w:rsidRPr="00461876">
        <w:t>En cualquier caso, sobre la vertical del lugar donde se ubique el extintor y en tamaño grande, se instalará una señal normalizada con la oportuna pictografía y la palabra "EXTINTOR".</w:t>
      </w:r>
    </w:p>
    <w:p w14:paraId="2A9A7DE1" w14:textId="77777777" w:rsidR="00186F5E" w:rsidRPr="00461876" w:rsidRDefault="00186F5E" w:rsidP="003F2B0B">
      <w:pPr>
        <w:pStyle w:val="00Listado"/>
        <w:tabs>
          <w:tab w:val="num" w:pos="710"/>
        </w:tabs>
        <w:ind w:left="710" w:hanging="284"/>
      </w:pPr>
      <w:r w:rsidRPr="00461876">
        <w:t>Al lado de cada extintor, existirá un rótulo grande formado por caracteres negros sobre fondo amarillo, que mostrará la siguiente leyenda.</w:t>
      </w:r>
    </w:p>
    <w:p w14:paraId="03DBE71A" w14:textId="77777777" w:rsidR="00186F5E" w:rsidRPr="00461876" w:rsidRDefault="00186F5E" w:rsidP="003F2B0B">
      <w:pPr>
        <w:pStyle w:val="UZPRRAFO"/>
      </w:pPr>
    </w:p>
    <w:tbl>
      <w:tblPr>
        <w:tblW w:w="8662" w:type="dxa"/>
        <w:tblInd w:w="496" w:type="dxa"/>
        <w:tblBorders>
          <w:top w:val="single" w:sz="6" w:space="0" w:color="auto"/>
          <w:bottom w:val="single" w:sz="6" w:space="0" w:color="auto"/>
          <w:insideH w:val="single" w:sz="6" w:space="0" w:color="auto"/>
          <w:insideV w:val="double" w:sz="6" w:space="0" w:color="auto"/>
        </w:tblBorders>
        <w:tblLayout w:type="fixed"/>
        <w:tblCellMar>
          <w:left w:w="70" w:type="dxa"/>
          <w:right w:w="70" w:type="dxa"/>
        </w:tblCellMar>
        <w:tblLook w:val="0000" w:firstRow="0" w:lastRow="0" w:firstColumn="0" w:lastColumn="0" w:noHBand="0" w:noVBand="0"/>
      </w:tblPr>
      <w:tblGrid>
        <w:gridCol w:w="8662"/>
      </w:tblGrid>
      <w:tr w:rsidR="006D3EF1" w:rsidRPr="00461876" w14:paraId="1E740382" w14:textId="77777777" w:rsidTr="00A616C2">
        <w:trPr>
          <w:cantSplit/>
        </w:trPr>
        <w:tc>
          <w:tcPr>
            <w:tcW w:w="8662" w:type="dxa"/>
          </w:tcPr>
          <w:p w14:paraId="263D7310" w14:textId="77777777" w:rsidR="00186F5E" w:rsidRPr="00461876" w:rsidRDefault="00186F5E" w:rsidP="00C74833">
            <w:pPr>
              <w:rPr>
                <w:rFonts w:cs="Arial"/>
                <w:szCs w:val="18"/>
              </w:rPr>
            </w:pPr>
            <w:r w:rsidRPr="00461876">
              <w:rPr>
                <w:rFonts w:cs="Arial"/>
                <w:szCs w:val="18"/>
              </w:rPr>
              <w:t>NORMAS PARA LA UTILIZACIÓN DEL EXTINTOR DE INCENDIOS</w:t>
            </w:r>
          </w:p>
        </w:tc>
      </w:tr>
      <w:tr w:rsidR="00176882" w:rsidRPr="00461876" w14:paraId="41EAD811" w14:textId="77777777" w:rsidTr="00A616C2">
        <w:trPr>
          <w:cantSplit/>
        </w:trPr>
        <w:tc>
          <w:tcPr>
            <w:tcW w:w="8662" w:type="dxa"/>
          </w:tcPr>
          <w:p w14:paraId="63B74BC5" w14:textId="77777777" w:rsidR="00186F5E" w:rsidRPr="00461876" w:rsidRDefault="00186F5E" w:rsidP="00C74833">
            <w:pPr>
              <w:rPr>
                <w:rFonts w:cs="Arial"/>
                <w:szCs w:val="18"/>
              </w:rPr>
            </w:pPr>
            <w:r w:rsidRPr="00461876">
              <w:rPr>
                <w:rFonts w:cs="Arial"/>
                <w:szCs w:val="18"/>
              </w:rPr>
              <w:lastRenderedPageBreak/>
              <w:t>En caso de incendio, descuelgue el extintor.</w:t>
            </w:r>
          </w:p>
          <w:p w14:paraId="09E2B197" w14:textId="77777777" w:rsidR="00186F5E" w:rsidRPr="00461876" w:rsidRDefault="00186F5E" w:rsidP="00C74833">
            <w:pPr>
              <w:rPr>
                <w:rFonts w:cs="Arial"/>
                <w:szCs w:val="18"/>
              </w:rPr>
            </w:pPr>
            <w:r w:rsidRPr="00461876">
              <w:rPr>
                <w:rFonts w:cs="Arial"/>
                <w:szCs w:val="18"/>
              </w:rPr>
              <w:t>Retire el pasador de la cabeza que inmoviliza el mando de accionamiento.</w:t>
            </w:r>
          </w:p>
          <w:p w14:paraId="58C3AC58" w14:textId="77777777" w:rsidR="00186F5E" w:rsidRPr="00461876" w:rsidRDefault="00186F5E" w:rsidP="00C74833">
            <w:pPr>
              <w:rPr>
                <w:rFonts w:cs="Arial"/>
                <w:szCs w:val="18"/>
              </w:rPr>
            </w:pPr>
            <w:r w:rsidRPr="00461876">
              <w:rPr>
                <w:rFonts w:cs="Arial"/>
                <w:szCs w:val="18"/>
              </w:rPr>
              <w:t>Póngase a sotavento; evite que las llamas o el humo vayan hacia usted.</w:t>
            </w:r>
          </w:p>
          <w:p w14:paraId="65B7988A" w14:textId="77777777" w:rsidR="00186F5E" w:rsidRPr="00461876" w:rsidRDefault="00186F5E" w:rsidP="00C74833">
            <w:pPr>
              <w:rPr>
                <w:rFonts w:cs="Arial"/>
                <w:szCs w:val="18"/>
              </w:rPr>
            </w:pPr>
            <w:r w:rsidRPr="00461876">
              <w:rPr>
                <w:rFonts w:cs="Arial"/>
                <w:szCs w:val="18"/>
              </w:rPr>
              <w:t>Accione el extintor dirigiendo el chorro a la base de las llamas, hasta apagarlas o agotar el contenido.</w:t>
            </w:r>
          </w:p>
          <w:p w14:paraId="4F63C78A" w14:textId="77777777" w:rsidR="00186F5E" w:rsidRPr="00461876" w:rsidRDefault="00186F5E" w:rsidP="00C74833">
            <w:pPr>
              <w:rPr>
                <w:rFonts w:cs="Arial"/>
                <w:szCs w:val="18"/>
              </w:rPr>
            </w:pPr>
            <w:r w:rsidRPr="00461876">
              <w:rPr>
                <w:rFonts w:cs="Arial"/>
                <w:szCs w:val="18"/>
              </w:rPr>
              <w:t>Si observa que no puede dominar el incendio, pida que alguien avise al "Servicio Municipal de Bomberos" lo más rápidamente que pueda.</w:t>
            </w:r>
          </w:p>
        </w:tc>
      </w:tr>
    </w:tbl>
    <w:p w14:paraId="696FE355" w14:textId="77777777" w:rsidR="00186F5E" w:rsidRPr="00461876" w:rsidRDefault="00186F5E" w:rsidP="00186F5E">
      <w:pPr>
        <w:rPr>
          <w:rFonts w:cs="Arial"/>
          <w:szCs w:val="18"/>
        </w:rPr>
      </w:pPr>
    </w:p>
    <w:p w14:paraId="047127F2" w14:textId="77777777" w:rsidR="00186F5E" w:rsidRPr="00461876" w:rsidRDefault="00186F5E" w:rsidP="00CD2E57">
      <w:pPr>
        <w:pStyle w:val="UZPRRAFO"/>
      </w:pPr>
      <w:bookmarkStart w:id="1198" w:name="_Toc482798352"/>
      <w:bookmarkStart w:id="1199" w:name="_Toc226515181"/>
    </w:p>
    <w:p w14:paraId="04163041" w14:textId="11EE8EEA" w:rsidR="00186F5E" w:rsidRPr="00461876" w:rsidRDefault="00186F5E" w:rsidP="004D7E34">
      <w:pPr>
        <w:pStyle w:val="UZTTULO1"/>
      </w:pPr>
      <w:bookmarkStart w:id="1200" w:name="_Toc307530115"/>
      <w:bookmarkStart w:id="1201" w:name="_Toc358234349"/>
      <w:bookmarkStart w:id="1202" w:name="_Toc300959872"/>
      <w:bookmarkStart w:id="1203" w:name="_Toc300960140"/>
      <w:r w:rsidRPr="00461876">
        <w:t>DETECCIÓN Y EVALUACIÓN DE LOS RIESGOS HIGIÉNICOS Y MEDICIONES DE SEGURIDAD DE LOS RIESGOS HIGIÉNICOS</w:t>
      </w:r>
      <w:bookmarkEnd w:id="1198"/>
      <w:bookmarkEnd w:id="1199"/>
      <w:bookmarkEnd w:id="1200"/>
      <w:bookmarkEnd w:id="1201"/>
      <w:bookmarkEnd w:id="1202"/>
      <w:bookmarkEnd w:id="1203"/>
    </w:p>
    <w:p w14:paraId="3017E72A" w14:textId="77777777" w:rsidR="00186F5E" w:rsidRPr="00461876" w:rsidRDefault="00186F5E" w:rsidP="00CD2E57">
      <w:pPr>
        <w:pStyle w:val="UZPRRAFO"/>
      </w:pPr>
      <w:r w:rsidRPr="00461876">
        <w:t>El contratista, está obligado a recoger en su plan de seguridad y salud en el trabajo y realizar a continuación, las mediciones técnicas de los riesgos higiénicos, bien directamente con un Servicio de Prevención acreditado propio o externo, o mediante la colaboración o contratación con unos laboratorios, Mutuas Patronales de Accidentes de Trabajo de la Seguridad Social o por otras empresas especializadas, con el fin de detectar y evaluar los riesgos higiénicos previstos o que pudieran detectarse, a lo largo de la ejecución de los trabajos; se definen como tales los siguientes:</w:t>
      </w:r>
    </w:p>
    <w:p w14:paraId="200BFD11" w14:textId="77777777" w:rsidR="00186F5E" w:rsidRPr="00461876" w:rsidRDefault="00186F5E" w:rsidP="00CD2E57">
      <w:pPr>
        <w:pStyle w:val="00Listado"/>
        <w:ind w:hanging="426"/>
      </w:pPr>
      <w:r w:rsidRPr="00461876">
        <w:t>Riqueza de oxigeno en las excavaciones de túneles o en mina.</w:t>
      </w:r>
    </w:p>
    <w:p w14:paraId="06F8419B" w14:textId="77777777" w:rsidR="00186F5E" w:rsidRPr="00461876" w:rsidRDefault="00186F5E" w:rsidP="00CD2E57">
      <w:pPr>
        <w:pStyle w:val="00Listado"/>
        <w:ind w:hanging="426"/>
      </w:pPr>
      <w:r w:rsidRPr="00461876">
        <w:t>Presencia de gases tóxicos o explosivos, en las excavaciones de túneles, o en mina.</w:t>
      </w:r>
    </w:p>
    <w:p w14:paraId="7CF99545" w14:textId="77777777" w:rsidR="00186F5E" w:rsidRPr="00461876" w:rsidRDefault="00186F5E" w:rsidP="00CD2E57">
      <w:pPr>
        <w:pStyle w:val="00Listado"/>
        <w:ind w:hanging="426"/>
      </w:pPr>
      <w:r w:rsidRPr="00461876">
        <w:t>Presencia de gases tóxicos en los trabajos de pocería.</w:t>
      </w:r>
    </w:p>
    <w:p w14:paraId="0DE08097" w14:textId="77777777" w:rsidR="00186F5E" w:rsidRPr="00461876" w:rsidRDefault="00186F5E" w:rsidP="00CD2E57">
      <w:pPr>
        <w:pStyle w:val="00Listado"/>
        <w:ind w:hanging="426"/>
      </w:pPr>
      <w:r w:rsidRPr="00461876">
        <w:t>Presencia de amianto.</w:t>
      </w:r>
    </w:p>
    <w:p w14:paraId="78B1D288" w14:textId="77777777" w:rsidR="00186F5E" w:rsidRPr="00461876" w:rsidRDefault="00186F5E" w:rsidP="00CD2E57">
      <w:pPr>
        <w:pStyle w:val="00Listado"/>
        <w:ind w:hanging="426"/>
      </w:pPr>
      <w:r w:rsidRPr="00461876">
        <w:t>Presión acústica de los trabajos y de su entorno.</w:t>
      </w:r>
    </w:p>
    <w:p w14:paraId="58E695A7" w14:textId="77777777" w:rsidR="00186F5E" w:rsidRPr="00461876" w:rsidRDefault="00186F5E" w:rsidP="00CD2E57">
      <w:pPr>
        <w:pStyle w:val="00Listado"/>
        <w:ind w:hanging="426"/>
      </w:pPr>
      <w:r w:rsidRPr="00461876">
        <w:t>Identificación y evaluación de la presencia de disolventes orgánicos, (pinturas).</w:t>
      </w:r>
    </w:p>
    <w:p w14:paraId="21081763" w14:textId="77777777" w:rsidR="00186F5E" w:rsidRPr="00461876" w:rsidRDefault="00186F5E" w:rsidP="00CD2E57">
      <w:pPr>
        <w:pStyle w:val="00Listado"/>
        <w:ind w:hanging="426"/>
      </w:pPr>
      <w:r w:rsidRPr="00461876">
        <w:t>Productos de limpieza de fachadas.</w:t>
      </w:r>
    </w:p>
    <w:p w14:paraId="4E760422" w14:textId="77777777" w:rsidR="00186F5E" w:rsidRPr="00461876" w:rsidRDefault="00186F5E" w:rsidP="00CD2E57">
      <w:pPr>
        <w:pStyle w:val="00Listado"/>
        <w:ind w:hanging="426"/>
      </w:pPr>
      <w:r w:rsidRPr="00461876">
        <w:t>Productos fluidos de aislamiento.</w:t>
      </w:r>
    </w:p>
    <w:p w14:paraId="20897E05" w14:textId="77777777" w:rsidR="00186F5E" w:rsidRPr="00461876" w:rsidRDefault="00186F5E" w:rsidP="00CD2E57">
      <w:pPr>
        <w:pStyle w:val="00Listado"/>
        <w:ind w:hanging="426"/>
      </w:pPr>
      <w:r w:rsidRPr="00461876">
        <w:t>Proyección de fibras.</w:t>
      </w:r>
    </w:p>
    <w:p w14:paraId="55B44E59" w14:textId="77777777" w:rsidR="00186F5E" w:rsidRPr="00461876" w:rsidRDefault="00186F5E" w:rsidP="00CD2E57">
      <w:pPr>
        <w:pStyle w:val="UZPRRAFO"/>
      </w:pPr>
      <w:r w:rsidRPr="00461876">
        <w:t>Estas mediciones y evaluaciones necesarias para la definir las condiciones de higiene de la obra, se realizarán mediante el uso de los aparatos técnicos especializados, manejados por personal cualificado.</w:t>
      </w:r>
    </w:p>
    <w:p w14:paraId="6FE12309" w14:textId="6A43E5AD" w:rsidR="00186F5E" w:rsidRPr="00461876" w:rsidRDefault="00186F5E" w:rsidP="00CD2E57">
      <w:pPr>
        <w:pStyle w:val="UZPRRAFO"/>
      </w:pPr>
      <w:r w:rsidRPr="00461876">
        <w:t>Los informes de estado y evaluación, serán entregados al Coordinador en materia de seguridad y salud durante la ejecución de la obra, para su estudio y propuesta de decisiones.</w:t>
      </w:r>
    </w:p>
    <w:p w14:paraId="2B09FB0C" w14:textId="77777777" w:rsidR="00186F5E" w:rsidRPr="00461876" w:rsidRDefault="00186F5E" w:rsidP="00CD2E57">
      <w:pPr>
        <w:pStyle w:val="UZPRRAFO"/>
        <w:rPr>
          <w:caps/>
        </w:rPr>
      </w:pPr>
      <w:bookmarkStart w:id="1204" w:name="_Toc482798353"/>
      <w:bookmarkStart w:id="1205" w:name="_Toc226515182"/>
    </w:p>
    <w:p w14:paraId="38F0B43B" w14:textId="77777777" w:rsidR="00186F5E" w:rsidRPr="00461876" w:rsidRDefault="00186F5E" w:rsidP="004D7E34">
      <w:pPr>
        <w:pStyle w:val="UZTTULO1"/>
      </w:pPr>
      <w:bookmarkStart w:id="1206" w:name="_Toc307530116"/>
      <w:bookmarkStart w:id="1207" w:name="_Toc358234350"/>
      <w:bookmarkStart w:id="1208" w:name="_Toc300959873"/>
      <w:bookmarkStart w:id="1209" w:name="_Toc300960141"/>
      <w:r w:rsidRPr="00461876">
        <w:t>SISTEMA QUE SE APLICARÁ PARA LA EVALUACIÓN Y DECISIÓN SOBRE LAS ALTERNATIVAS PROPUESTAS POR EL PLAN DE SEGURIDAD Y SALUD</w:t>
      </w:r>
      <w:bookmarkEnd w:id="1204"/>
      <w:bookmarkEnd w:id="1205"/>
      <w:bookmarkEnd w:id="1206"/>
      <w:bookmarkEnd w:id="1207"/>
      <w:bookmarkEnd w:id="1208"/>
      <w:bookmarkEnd w:id="1209"/>
    </w:p>
    <w:p w14:paraId="5F599906" w14:textId="77777777" w:rsidR="00186F5E" w:rsidRPr="00461876" w:rsidRDefault="00186F5E" w:rsidP="00D32D9A">
      <w:pPr>
        <w:pStyle w:val="UZPRRAFO"/>
      </w:pPr>
      <w:r w:rsidRPr="00461876">
        <w:t>El Coordinador en materia de seguridad y salud durante la ejecución de obra, si lo considera conveniente y para evaluar las alternativas propuestas por el Contratista en su plan de seguridad y salud, utilizará los siguientes criterios técnicos:</w:t>
      </w:r>
    </w:p>
    <w:p w14:paraId="0B506462" w14:textId="77777777" w:rsidR="00186F5E" w:rsidRPr="00461876" w:rsidRDefault="00186F5E" w:rsidP="00D32D9A">
      <w:pPr>
        <w:pStyle w:val="UZPRRAFO"/>
      </w:pPr>
    </w:p>
    <w:p w14:paraId="2627B7FA" w14:textId="77777777" w:rsidR="00186F5E" w:rsidRPr="00461876" w:rsidRDefault="00186F5E" w:rsidP="00D32D9A">
      <w:pPr>
        <w:pStyle w:val="UZPRRAFO"/>
      </w:pPr>
      <w:r w:rsidRPr="00461876">
        <w:t>1º Respecto a la protección colectiva:</w:t>
      </w:r>
    </w:p>
    <w:p w14:paraId="5CC9CA62" w14:textId="77777777" w:rsidR="00186F5E" w:rsidRPr="00461876" w:rsidRDefault="00186F5E" w:rsidP="006211FD">
      <w:pPr>
        <w:pStyle w:val="00Listado"/>
        <w:numPr>
          <w:ilvl w:val="2"/>
          <w:numId w:val="88"/>
        </w:numPr>
        <w:ind w:left="994" w:hanging="284"/>
      </w:pPr>
      <w:r w:rsidRPr="00461876">
        <w:t xml:space="preserve">El montaje, mantenimiento, cambios de posición y retirada de una propuesta alternativa, no tendrán más riesgos o de mayor entidad, que los que tiene la solución de un riesgo decidida en este trabajo. </w:t>
      </w:r>
    </w:p>
    <w:p w14:paraId="44660644" w14:textId="77777777" w:rsidR="00186F5E" w:rsidRPr="00461876" w:rsidRDefault="00186F5E" w:rsidP="006211FD">
      <w:pPr>
        <w:pStyle w:val="00Listado"/>
        <w:numPr>
          <w:ilvl w:val="2"/>
          <w:numId w:val="88"/>
        </w:numPr>
        <w:ind w:left="994" w:hanging="284"/>
      </w:pPr>
      <w:r w:rsidRPr="00461876">
        <w:t>La propuesta alternativa, no exigirá hacer un mayor número de maniobras que las exigidas por la que pretende sustituir; se considera que: a mayor número de maniobras, mayor cantidad de riesgos.</w:t>
      </w:r>
    </w:p>
    <w:p w14:paraId="190B316D" w14:textId="77777777" w:rsidR="00186F5E" w:rsidRPr="00461876" w:rsidRDefault="00186F5E" w:rsidP="006211FD">
      <w:pPr>
        <w:pStyle w:val="00Listado"/>
        <w:numPr>
          <w:ilvl w:val="2"/>
          <w:numId w:val="88"/>
        </w:numPr>
        <w:ind w:left="994" w:hanging="284"/>
      </w:pPr>
      <w:r w:rsidRPr="00461876">
        <w:t>No pude ser sustituida por equipos de protección individual.</w:t>
      </w:r>
    </w:p>
    <w:p w14:paraId="5D73EA74" w14:textId="77777777" w:rsidR="00186F5E" w:rsidRPr="00461876" w:rsidRDefault="00186F5E" w:rsidP="006211FD">
      <w:pPr>
        <w:pStyle w:val="00Listado"/>
        <w:numPr>
          <w:ilvl w:val="2"/>
          <w:numId w:val="88"/>
        </w:numPr>
        <w:ind w:left="994" w:hanging="284"/>
      </w:pPr>
      <w:r w:rsidRPr="00461876">
        <w:lastRenderedPageBreak/>
        <w:t>No aumentará los costos económicos previstos.</w:t>
      </w:r>
    </w:p>
    <w:p w14:paraId="42F64566" w14:textId="77777777" w:rsidR="00186F5E" w:rsidRPr="00461876" w:rsidRDefault="00186F5E" w:rsidP="006211FD">
      <w:pPr>
        <w:pStyle w:val="00Listado"/>
        <w:numPr>
          <w:ilvl w:val="2"/>
          <w:numId w:val="88"/>
        </w:numPr>
        <w:ind w:left="994" w:hanging="284"/>
      </w:pPr>
      <w:r w:rsidRPr="00461876">
        <w:t>No implicará un aumento del plazo de ejecución de obra.</w:t>
      </w:r>
    </w:p>
    <w:p w14:paraId="7CD12B0C" w14:textId="77777777" w:rsidR="00186F5E" w:rsidRPr="00461876" w:rsidRDefault="00186F5E" w:rsidP="006211FD">
      <w:pPr>
        <w:pStyle w:val="00Listado"/>
        <w:numPr>
          <w:ilvl w:val="2"/>
          <w:numId w:val="88"/>
        </w:numPr>
        <w:ind w:left="994" w:hanging="284"/>
      </w:pPr>
      <w:r w:rsidRPr="00461876">
        <w:t>No será de calidad inferior a la prevista en este estudio de seguridad y salud.</w:t>
      </w:r>
    </w:p>
    <w:p w14:paraId="7F6D791F" w14:textId="77777777" w:rsidR="00186F5E" w:rsidRPr="00461876" w:rsidRDefault="00186F5E" w:rsidP="006211FD">
      <w:pPr>
        <w:pStyle w:val="00Listado"/>
        <w:numPr>
          <w:ilvl w:val="2"/>
          <w:numId w:val="88"/>
        </w:numPr>
        <w:ind w:left="994" w:hanging="284"/>
      </w:pPr>
      <w:r w:rsidRPr="00461876">
        <w:t>Las soluciones previstas en este estudio de seguridad, que estén comercializadas con garantías de buen funcionamiento, no podrán ser sustituidas por otras de tipo artesanal, (fabricadas en taller o en la obra), salvo que estas se justifiquen mediante un cálculo expreso, su representación en planos técnicos y la firma de un técnico competente.</w:t>
      </w:r>
    </w:p>
    <w:p w14:paraId="25CC8D94" w14:textId="77777777" w:rsidR="00186F5E" w:rsidRPr="00461876" w:rsidRDefault="00186F5E" w:rsidP="00D32D9A">
      <w:pPr>
        <w:pStyle w:val="UZPRRAFO"/>
      </w:pPr>
      <w:r w:rsidRPr="00461876">
        <w:t>2º Respecto a los equipos de protección individual:</w:t>
      </w:r>
    </w:p>
    <w:p w14:paraId="33602F39" w14:textId="77777777" w:rsidR="00186F5E" w:rsidRPr="00461876" w:rsidRDefault="00186F5E" w:rsidP="006211FD">
      <w:pPr>
        <w:pStyle w:val="00Listado"/>
        <w:numPr>
          <w:ilvl w:val="0"/>
          <w:numId w:val="89"/>
        </w:numPr>
        <w:ind w:left="994" w:hanging="284"/>
      </w:pPr>
      <w:r w:rsidRPr="00461876">
        <w:t>Las propuestas alternativas no serán de inferior calidad a las previstas en este estudio de seguridad.</w:t>
      </w:r>
    </w:p>
    <w:p w14:paraId="0C0069FD" w14:textId="77777777" w:rsidR="00186F5E" w:rsidRPr="00461876" w:rsidRDefault="00186F5E" w:rsidP="006211FD">
      <w:pPr>
        <w:pStyle w:val="00Listado"/>
        <w:numPr>
          <w:ilvl w:val="0"/>
          <w:numId w:val="89"/>
        </w:numPr>
        <w:ind w:left="994" w:hanging="284"/>
      </w:pPr>
      <w:r w:rsidRPr="00461876">
        <w:t>No aumentarán los costos económicos previstos, salvo si se efectúa la presentación de una completa justificación técnica, que razone la necesidad de un aumento de la calidad decidida en este estudio de seguridad y salud.</w:t>
      </w:r>
    </w:p>
    <w:p w14:paraId="06EEBEF1" w14:textId="77777777" w:rsidR="00186F5E" w:rsidRPr="00461876" w:rsidRDefault="00186F5E" w:rsidP="00D32D9A">
      <w:pPr>
        <w:pStyle w:val="UZPRRAFO"/>
      </w:pPr>
      <w:r w:rsidRPr="00461876">
        <w:t>3º Respecto a otros asuntos:</w:t>
      </w:r>
    </w:p>
    <w:p w14:paraId="101FE797" w14:textId="77777777" w:rsidR="00186F5E" w:rsidRPr="00461876" w:rsidRDefault="00186F5E" w:rsidP="006211FD">
      <w:pPr>
        <w:pStyle w:val="00Listado"/>
        <w:numPr>
          <w:ilvl w:val="0"/>
          <w:numId w:val="90"/>
        </w:numPr>
        <w:ind w:left="994" w:hanging="284"/>
      </w:pPr>
      <w:r w:rsidRPr="00461876">
        <w:t>El plan de seguridad y salud, debe dar respuesta a todas las obligaciones contenidas en este estudio de seguridad y salud.</w:t>
      </w:r>
    </w:p>
    <w:p w14:paraId="33043CA3" w14:textId="77777777" w:rsidR="00186F5E" w:rsidRPr="00461876" w:rsidRDefault="00186F5E" w:rsidP="006211FD">
      <w:pPr>
        <w:pStyle w:val="00Listado"/>
        <w:numPr>
          <w:ilvl w:val="0"/>
          <w:numId w:val="90"/>
        </w:numPr>
        <w:ind w:left="994" w:hanging="284"/>
      </w:pPr>
      <w:r w:rsidRPr="00461876">
        <w:t>El plan de seguridad y salud, dará respuesta a todos los apartados de la estructura de este estudio de seguridad y salud, con el fin de abreviar en todo lo posible, el tiempo necesario para realizar su análisis y proceder a los trámites de aprobación.</w:t>
      </w:r>
    </w:p>
    <w:p w14:paraId="4496F635" w14:textId="77777777" w:rsidR="00186F5E" w:rsidRPr="00461876" w:rsidRDefault="00186F5E" w:rsidP="006211FD">
      <w:pPr>
        <w:pStyle w:val="00Listado"/>
        <w:numPr>
          <w:ilvl w:val="0"/>
          <w:numId w:val="90"/>
        </w:numPr>
        <w:ind w:left="994" w:hanging="284"/>
      </w:pPr>
      <w:r w:rsidRPr="00461876">
        <w:t>El plan de seguridad y salud, suministrará el "plan de ejecución de la obra" que propone el Contratista como consecuencia de la oferta de adjudicación de la obra, conteniendo como mínimo, todos los datos que contiene el de este estudio de seguridad y salud.</w:t>
      </w:r>
    </w:p>
    <w:p w14:paraId="6E70238C" w14:textId="77777777" w:rsidR="00186F5E" w:rsidRPr="00461876" w:rsidRDefault="00186F5E" w:rsidP="00D32D9A">
      <w:pPr>
        <w:pStyle w:val="UZPRRAFO"/>
      </w:pPr>
    </w:p>
    <w:p w14:paraId="1AC8ECD0" w14:textId="77777777" w:rsidR="00186F5E" w:rsidRPr="00461876" w:rsidRDefault="00186F5E" w:rsidP="002E122E">
      <w:pPr>
        <w:pStyle w:val="UZTTULO1"/>
      </w:pPr>
      <w:bookmarkStart w:id="1210" w:name="_Toc226515183"/>
      <w:bookmarkStart w:id="1211" w:name="_Toc307530117"/>
      <w:bookmarkStart w:id="1212" w:name="_Toc358234351"/>
      <w:bookmarkStart w:id="1213" w:name="_Toc300959874"/>
      <w:bookmarkStart w:id="1214" w:name="_Toc300960142"/>
      <w:r w:rsidRPr="00461876">
        <w:t>LEGISLACIÓN APLICABLE A LA OBRA</w:t>
      </w:r>
      <w:bookmarkEnd w:id="1210"/>
      <w:bookmarkEnd w:id="1211"/>
      <w:bookmarkEnd w:id="1212"/>
      <w:bookmarkEnd w:id="1213"/>
      <w:bookmarkEnd w:id="1214"/>
      <w:r w:rsidRPr="00461876">
        <w:t xml:space="preserve"> </w:t>
      </w:r>
    </w:p>
    <w:tbl>
      <w:tblPr>
        <w:tblW w:w="9923" w:type="dxa"/>
        <w:tblInd w:w="70" w:type="dxa"/>
        <w:tblLayout w:type="fixed"/>
        <w:tblCellMar>
          <w:left w:w="70" w:type="dxa"/>
          <w:right w:w="70" w:type="dxa"/>
        </w:tblCellMar>
        <w:tblLook w:val="0000" w:firstRow="0" w:lastRow="0" w:firstColumn="0" w:lastColumn="0" w:noHBand="0" w:noVBand="0"/>
      </w:tblPr>
      <w:tblGrid>
        <w:gridCol w:w="9923"/>
      </w:tblGrid>
      <w:tr w:rsidR="00176882" w:rsidRPr="00461876" w14:paraId="12204926" w14:textId="77777777" w:rsidTr="00C74833">
        <w:trPr>
          <w:cantSplit/>
          <w:trHeight w:val="189"/>
        </w:trPr>
        <w:tc>
          <w:tcPr>
            <w:tcW w:w="9923" w:type="dxa"/>
            <w:tcBorders>
              <w:top w:val="single" w:sz="6" w:space="0" w:color="auto"/>
              <w:bottom w:val="single" w:sz="6" w:space="0" w:color="auto"/>
            </w:tcBorders>
          </w:tcPr>
          <w:p w14:paraId="6EF041FC" w14:textId="77777777" w:rsidR="00186F5E" w:rsidRPr="00461876" w:rsidRDefault="00186F5E" w:rsidP="00C74833">
            <w:pPr>
              <w:pStyle w:val="Ttulo4"/>
              <w:spacing w:before="120" w:after="120"/>
              <w:rPr>
                <w:rFonts w:cs="Arial"/>
                <w:color w:val="auto"/>
                <w:szCs w:val="18"/>
              </w:rPr>
            </w:pPr>
            <w:r w:rsidRPr="00461876">
              <w:rPr>
                <w:rFonts w:cs="Arial"/>
                <w:color w:val="auto"/>
                <w:szCs w:val="18"/>
              </w:rPr>
              <w:t>LISTADO NO EXHAUSTIVO DE LEGISLACIÓN</w:t>
            </w:r>
          </w:p>
        </w:tc>
      </w:tr>
    </w:tbl>
    <w:p w14:paraId="7BA30028" w14:textId="77777777" w:rsidR="00186F5E" w:rsidRPr="00461876" w:rsidRDefault="00186F5E" w:rsidP="00186F5E">
      <w:pPr>
        <w:rPr>
          <w:rFonts w:cs="Arial"/>
          <w:b/>
          <w:bCs/>
          <w:szCs w:val="18"/>
        </w:rPr>
      </w:pPr>
      <w:bookmarkStart w:id="1215" w:name="1"/>
      <w:bookmarkStart w:id="1216" w:name="_Toc482798355"/>
    </w:p>
    <w:bookmarkEnd w:id="1215"/>
    <w:p w14:paraId="3749F811" w14:textId="77777777" w:rsidR="00186F5E" w:rsidRPr="00461876" w:rsidRDefault="00186F5E" w:rsidP="00186F5E">
      <w:pPr>
        <w:rPr>
          <w:rFonts w:cs="Arial"/>
          <w:szCs w:val="18"/>
        </w:rPr>
      </w:pPr>
      <w:r w:rsidRPr="00461876">
        <w:rPr>
          <w:rFonts w:cs="Arial"/>
          <w:b/>
          <w:bCs/>
          <w:szCs w:val="18"/>
        </w:rPr>
        <w:t>Legislación General</w:t>
      </w:r>
      <w:r w:rsidRPr="00461876">
        <w:rPr>
          <w:rFonts w:cs="Arial"/>
          <w:szCs w:val="18"/>
        </w:rPr>
        <w:t xml:space="preserve"> </w:t>
      </w:r>
    </w:p>
    <w:p w14:paraId="2BBE6FA1" w14:textId="77777777" w:rsidR="00186F5E" w:rsidRPr="00461876" w:rsidRDefault="006C491A" w:rsidP="006211FD">
      <w:pPr>
        <w:numPr>
          <w:ilvl w:val="0"/>
          <w:numId w:val="31"/>
        </w:numPr>
        <w:rPr>
          <w:rFonts w:cs="Arial"/>
          <w:szCs w:val="18"/>
        </w:rPr>
      </w:pPr>
      <w:hyperlink r:id="rId22" w:history="1">
        <w:r w:rsidR="00186F5E" w:rsidRPr="00461876">
          <w:rPr>
            <w:rStyle w:val="Hipervnculo"/>
            <w:rFonts w:eastAsiaTheme="majorEastAsia" w:cs="Arial"/>
            <w:color w:val="auto"/>
            <w:szCs w:val="18"/>
          </w:rPr>
          <w:t>C 155 Convenio sobre seguridad y salud de los trabajadores, 1981</w:t>
        </w:r>
      </w:hyperlink>
      <w:r w:rsidR="00186F5E" w:rsidRPr="00461876">
        <w:rPr>
          <w:rFonts w:cs="Arial"/>
          <w:szCs w:val="18"/>
        </w:rPr>
        <w:t xml:space="preserve"> Fecha de entrada en vigor: 11/08/1983, Fecha de adopción: 22/06/1981, Sesión de la Conferencia:67, Ratificado por España el 26/07/1985</w:t>
      </w:r>
    </w:p>
    <w:p w14:paraId="43CD49F5" w14:textId="77777777" w:rsidR="00186F5E" w:rsidRPr="00461876" w:rsidRDefault="006C491A" w:rsidP="006211FD">
      <w:pPr>
        <w:numPr>
          <w:ilvl w:val="0"/>
          <w:numId w:val="31"/>
        </w:numPr>
        <w:rPr>
          <w:rFonts w:cs="Arial"/>
          <w:szCs w:val="18"/>
        </w:rPr>
      </w:pPr>
      <w:hyperlink r:id="rId23" w:history="1">
        <w:r w:rsidR="00186F5E" w:rsidRPr="00461876">
          <w:rPr>
            <w:rStyle w:val="Hipervnculo"/>
            <w:rFonts w:eastAsiaTheme="majorEastAsia" w:cs="Arial"/>
            <w:color w:val="auto"/>
            <w:szCs w:val="18"/>
          </w:rPr>
          <w:t>Convenio de la Construcción</w:t>
        </w:r>
      </w:hyperlink>
      <w:r w:rsidR="00186F5E" w:rsidRPr="00461876">
        <w:rPr>
          <w:rFonts w:cs="Arial"/>
          <w:szCs w:val="18"/>
        </w:rPr>
        <w:t>, Fecha de publicación: 17/08/2007</w:t>
      </w:r>
    </w:p>
    <w:p w14:paraId="359B0702" w14:textId="77777777" w:rsidR="00186F5E" w:rsidRPr="00461876" w:rsidRDefault="006C491A" w:rsidP="006211FD">
      <w:pPr>
        <w:numPr>
          <w:ilvl w:val="0"/>
          <w:numId w:val="31"/>
        </w:numPr>
        <w:rPr>
          <w:rFonts w:cs="Arial"/>
          <w:szCs w:val="18"/>
        </w:rPr>
      </w:pPr>
      <w:hyperlink r:id="rId24" w:history="1">
        <w:r w:rsidR="00186F5E" w:rsidRPr="00461876">
          <w:rPr>
            <w:rStyle w:val="Hipervnculo"/>
            <w:rFonts w:eastAsiaTheme="majorEastAsia" w:cs="Arial"/>
            <w:color w:val="auto"/>
            <w:szCs w:val="18"/>
          </w:rPr>
          <w:t>Directiva del Consejo de 12 de junio de 1989 relativa a la aplicación de medidas para promover la mejora de la seguridad y de la salud de los trabajadores en el trabajo</w:t>
        </w:r>
      </w:hyperlink>
      <w:r w:rsidR="00186F5E" w:rsidRPr="00461876">
        <w:rPr>
          <w:rFonts w:cs="Arial"/>
          <w:szCs w:val="18"/>
        </w:rPr>
        <w:t xml:space="preserve"> (89/391/CEE)</w:t>
      </w:r>
    </w:p>
    <w:p w14:paraId="1768AAC0" w14:textId="77777777" w:rsidR="00186F5E" w:rsidRPr="00461876" w:rsidRDefault="006C491A" w:rsidP="006211FD">
      <w:pPr>
        <w:numPr>
          <w:ilvl w:val="0"/>
          <w:numId w:val="31"/>
        </w:numPr>
        <w:rPr>
          <w:rFonts w:cs="Arial"/>
          <w:szCs w:val="18"/>
        </w:rPr>
      </w:pPr>
      <w:hyperlink r:id="rId25" w:history="1">
        <w:r w:rsidR="00186F5E" w:rsidRPr="00461876">
          <w:rPr>
            <w:rStyle w:val="Hipervnculo"/>
            <w:rFonts w:eastAsiaTheme="majorEastAsia" w:cs="Arial"/>
            <w:color w:val="auto"/>
            <w:szCs w:val="18"/>
          </w:rPr>
          <w:t>Aprobación del texto refundido de la Ley del Estatuto de los Trabajadores</w:t>
        </w:r>
      </w:hyperlink>
      <w:r w:rsidR="00186F5E" w:rsidRPr="00461876">
        <w:rPr>
          <w:rFonts w:cs="Arial"/>
          <w:szCs w:val="18"/>
        </w:rPr>
        <w:t xml:space="preserve"> Real Decreto Legislativo 1/95, de 24 de marzo (B.O.E. 29-3-95)</w:t>
      </w:r>
    </w:p>
    <w:p w14:paraId="256B451E" w14:textId="77777777" w:rsidR="00186F5E" w:rsidRPr="00461876" w:rsidRDefault="006C491A" w:rsidP="006211FD">
      <w:pPr>
        <w:numPr>
          <w:ilvl w:val="0"/>
          <w:numId w:val="31"/>
        </w:numPr>
        <w:rPr>
          <w:rFonts w:cs="Arial"/>
          <w:szCs w:val="18"/>
        </w:rPr>
      </w:pPr>
      <w:hyperlink r:id="rId26" w:tgtFrame="_blank" w:history="1">
        <w:r w:rsidR="00186F5E" w:rsidRPr="00461876">
          <w:rPr>
            <w:rStyle w:val="Hipervnculo"/>
            <w:rFonts w:eastAsiaTheme="majorEastAsia" w:cs="Arial"/>
            <w:color w:val="auto"/>
            <w:szCs w:val="18"/>
          </w:rPr>
          <w:t>Prevención de Riesgos Laborales</w:t>
        </w:r>
      </w:hyperlink>
      <w:r w:rsidR="00186F5E" w:rsidRPr="00461876">
        <w:rPr>
          <w:rFonts w:cs="Arial"/>
          <w:szCs w:val="18"/>
        </w:rPr>
        <w:t xml:space="preserve"> (Ley 31/1995, de 8 de noviembre, modificada por las Leyes 50/1998, de 30 de noviembre y 39/1999, de 5 de noviembre y Real Decreto legislativo 5/2000, de 4 de agosto)</w:t>
      </w:r>
    </w:p>
    <w:p w14:paraId="1F4760AC" w14:textId="77777777" w:rsidR="00186F5E" w:rsidRPr="00461876" w:rsidRDefault="00186F5E" w:rsidP="006211FD">
      <w:pPr>
        <w:numPr>
          <w:ilvl w:val="1"/>
          <w:numId w:val="31"/>
        </w:numPr>
        <w:rPr>
          <w:rFonts w:cs="Arial"/>
          <w:szCs w:val="18"/>
        </w:rPr>
      </w:pPr>
      <w:r w:rsidRPr="00461876">
        <w:rPr>
          <w:rFonts w:cs="Arial"/>
          <w:i/>
          <w:iCs/>
          <w:szCs w:val="18"/>
        </w:rPr>
        <w:t xml:space="preserve">Modificada desde el 14 de diciembre de 2003 por la </w:t>
      </w:r>
      <w:hyperlink r:id="rId27" w:history="1">
        <w:r w:rsidRPr="00461876">
          <w:rPr>
            <w:rStyle w:val="Hipervnculo"/>
            <w:rFonts w:eastAsiaTheme="majorEastAsia" w:cs="Arial"/>
            <w:i/>
            <w:iCs/>
            <w:color w:val="auto"/>
            <w:szCs w:val="18"/>
          </w:rPr>
          <w:t>Ley 54/2003, de 12 de diciembre</w:t>
        </w:r>
      </w:hyperlink>
    </w:p>
    <w:p w14:paraId="105478FC" w14:textId="77777777" w:rsidR="00186F5E" w:rsidRPr="00461876" w:rsidRDefault="006C491A" w:rsidP="006211FD">
      <w:pPr>
        <w:numPr>
          <w:ilvl w:val="1"/>
          <w:numId w:val="31"/>
        </w:numPr>
        <w:rPr>
          <w:rFonts w:cs="Arial"/>
          <w:i/>
          <w:iCs/>
          <w:szCs w:val="18"/>
        </w:rPr>
      </w:pPr>
      <w:hyperlink r:id="rId28" w:tgtFrame="_blank" w:history="1">
        <w:r w:rsidR="00186F5E" w:rsidRPr="00461876">
          <w:rPr>
            <w:rStyle w:val="Hipervnculo"/>
            <w:rFonts w:eastAsiaTheme="majorEastAsia" w:cs="Arial"/>
            <w:i/>
            <w:iCs/>
            <w:color w:val="auto"/>
            <w:szCs w:val="18"/>
          </w:rPr>
          <w:t>Desarrollo del artículo 24 de la Ley 31/1995, de 8 de noviembre, de Prevención de Riesgos Laborales, en materia de coordinación de actividades empresariales</w:t>
        </w:r>
      </w:hyperlink>
      <w:r w:rsidR="00186F5E" w:rsidRPr="00461876">
        <w:rPr>
          <w:rFonts w:cs="Arial"/>
          <w:i/>
          <w:iCs/>
          <w:szCs w:val="18"/>
        </w:rPr>
        <w:t xml:space="preserve"> (Real Decreto 171/2004, de 30 de enero)</w:t>
      </w:r>
    </w:p>
    <w:p w14:paraId="13B20E80" w14:textId="77777777" w:rsidR="00186F5E" w:rsidRPr="00461876" w:rsidRDefault="006C491A" w:rsidP="006211FD">
      <w:pPr>
        <w:numPr>
          <w:ilvl w:val="0"/>
          <w:numId w:val="31"/>
        </w:numPr>
        <w:rPr>
          <w:rFonts w:cs="Arial"/>
          <w:szCs w:val="18"/>
        </w:rPr>
      </w:pPr>
      <w:hyperlink r:id="rId29" w:tgtFrame="_blank" w:history="1">
        <w:r w:rsidR="00186F5E" w:rsidRPr="00461876">
          <w:rPr>
            <w:rStyle w:val="Hipervnculo"/>
            <w:rFonts w:eastAsiaTheme="majorEastAsia" w:cs="Arial"/>
            <w:color w:val="auto"/>
            <w:szCs w:val="18"/>
          </w:rPr>
          <w:t>Reglamento de los servicios de prevención</w:t>
        </w:r>
      </w:hyperlink>
      <w:r w:rsidR="00186F5E" w:rsidRPr="00461876">
        <w:rPr>
          <w:rFonts w:cs="Arial"/>
          <w:szCs w:val="18"/>
        </w:rPr>
        <w:t xml:space="preserve"> (Real Decreto 39/1997, de 17 de enero, modificado por el Real Decreto 780/1998, de 30 de abril) </w:t>
      </w:r>
    </w:p>
    <w:p w14:paraId="30E30BC2" w14:textId="77777777" w:rsidR="00186F5E" w:rsidRPr="00461876" w:rsidRDefault="006C491A" w:rsidP="006211FD">
      <w:pPr>
        <w:numPr>
          <w:ilvl w:val="1"/>
          <w:numId w:val="31"/>
        </w:numPr>
        <w:rPr>
          <w:rFonts w:cs="Arial"/>
          <w:szCs w:val="18"/>
        </w:rPr>
      </w:pPr>
      <w:hyperlink r:id="rId30" w:tgtFrame="_blank" w:history="1">
        <w:r w:rsidR="00186F5E" w:rsidRPr="00461876">
          <w:rPr>
            <w:rStyle w:val="Hipervnculo"/>
            <w:rFonts w:eastAsiaTheme="majorEastAsia" w:cs="Arial"/>
            <w:color w:val="auto"/>
            <w:szCs w:val="18"/>
          </w:rPr>
          <w:t xml:space="preserve">Desarrollo del Real Decreto 39/1997 de 17 de enero por el que se aprueba el Reglamento de los Servicios de Prevención en relación con las condiciones de acreditación de las entidades especializadas como servicios de prevención ajenos a las empresas, de autorización de las personas o entidades especializadas que pretenden desarrollar la actividad de auditoria del sistema de prevención de las empresas y de la autorización de las entidades públicas o </w:t>
        </w:r>
        <w:r w:rsidR="00186F5E" w:rsidRPr="00461876">
          <w:rPr>
            <w:rStyle w:val="Hipervnculo"/>
            <w:rFonts w:eastAsiaTheme="majorEastAsia" w:cs="Arial"/>
            <w:color w:val="auto"/>
            <w:szCs w:val="18"/>
          </w:rPr>
          <w:lastRenderedPageBreak/>
          <w:t>privadas para desarrollar y certificar actividades Normativas en materia de prevención de riesgos laborales</w:t>
        </w:r>
      </w:hyperlink>
      <w:r w:rsidR="00186F5E" w:rsidRPr="00461876">
        <w:rPr>
          <w:rFonts w:cs="Arial"/>
          <w:szCs w:val="18"/>
        </w:rPr>
        <w:t xml:space="preserve"> (Orden de 27 de junio de 1997)</w:t>
      </w:r>
    </w:p>
    <w:p w14:paraId="1146E15A" w14:textId="77777777" w:rsidR="00186F5E" w:rsidRPr="00461876" w:rsidRDefault="006C491A" w:rsidP="006211FD">
      <w:pPr>
        <w:numPr>
          <w:ilvl w:val="0"/>
          <w:numId w:val="31"/>
        </w:numPr>
        <w:rPr>
          <w:rFonts w:cs="Arial"/>
          <w:szCs w:val="18"/>
        </w:rPr>
      </w:pPr>
      <w:hyperlink r:id="rId31" w:history="1">
        <w:r w:rsidR="00186F5E" w:rsidRPr="00461876">
          <w:rPr>
            <w:rStyle w:val="Hipervnculo"/>
            <w:rFonts w:eastAsiaTheme="majorEastAsia" w:cs="Arial"/>
            <w:color w:val="auto"/>
            <w:szCs w:val="18"/>
          </w:rPr>
          <w:t>Real Decreto 780/98, de 30 de abril, por el que se modifica el Real Decreto 39/97, de 17 de enero, por el que se aprueba el Reglamento de los servicios de prevención</w:t>
        </w:r>
      </w:hyperlink>
    </w:p>
    <w:p w14:paraId="6740054C" w14:textId="77777777" w:rsidR="00186F5E" w:rsidRPr="00461876" w:rsidRDefault="006C491A" w:rsidP="006211FD">
      <w:pPr>
        <w:numPr>
          <w:ilvl w:val="0"/>
          <w:numId w:val="31"/>
        </w:numPr>
        <w:rPr>
          <w:rFonts w:cs="Arial"/>
          <w:szCs w:val="18"/>
        </w:rPr>
      </w:pPr>
      <w:hyperlink r:id="rId32" w:history="1">
        <w:r w:rsidR="00186F5E" w:rsidRPr="00461876">
          <w:rPr>
            <w:rStyle w:val="Hipervnculo"/>
            <w:rFonts w:eastAsiaTheme="majorEastAsia" w:cs="Arial"/>
            <w:color w:val="auto"/>
            <w:szCs w:val="18"/>
          </w:rPr>
          <w:t>Real Decreto 604/2006, de 19 de mayo, por el que se modifican el Real Decreto 39/1997, de 17 de enero, por el que se aprueba el Reglamento de los Servicios de Prevención y el Real Decreto 1627/1997, de 24 de octubre, por el que se establecen las disposiciones mínimas de seguridad y salud en las obras de construcción</w:t>
        </w:r>
      </w:hyperlink>
      <w:r w:rsidR="00186F5E" w:rsidRPr="00461876">
        <w:rPr>
          <w:rFonts w:cs="Arial"/>
          <w:szCs w:val="18"/>
        </w:rPr>
        <w:t>(BOE 127, de 29 de marzo de 2006)</w:t>
      </w:r>
    </w:p>
    <w:p w14:paraId="1E181904" w14:textId="77777777" w:rsidR="00186F5E" w:rsidRPr="00461876" w:rsidRDefault="006C491A" w:rsidP="006211FD">
      <w:pPr>
        <w:numPr>
          <w:ilvl w:val="0"/>
          <w:numId w:val="31"/>
        </w:numPr>
        <w:rPr>
          <w:rFonts w:cs="Arial"/>
          <w:szCs w:val="18"/>
        </w:rPr>
      </w:pPr>
      <w:hyperlink r:id="rId33" w:history="1">
        <w:r w:rsidR="00186F5E" w:rsidRPr="00461876">
          <w:rPr>
            <w:rStyle w:val="Hipervnculo"/>
            <w:rFonts w:eastAsiaTheme="majorEastAsia" w:cs="Arial"/>
            <w:color w:val="auto"/>
            <w:szCs w:val="18"/>
          </w:rPr>
          <w:t>Resolución de 21 febrero por la que se hace pública la relación de entidades especializadas autorizadas definitivamente para impartir y certificar actividades formativas en Prevención de Riesgos Laborales</w:t>
        </w:r>
      </w:hyperlink>
      <w:r w:rsidR="00186F5E" w:rsidRPr="00461876">
        <w:rPr>
          <w:rFonts w:cs="Arial"/>
          <w:szCs w:val="18"/>
        </w:rPr>
        <w:t xml:space="preserve"> (BOCM nº 82 07/04/2005)</w:t>
      </w:r>
    </w:p>
    <w:p w14:paraId="1D847137" w14:textId="77777777" w:rsidR="00186F5E" w:rsidRPr="00461876" w:rsidRDefault="006C491A" w:rsidP="006211FD">
      <w:pPr>
        <w:numPr>
          <w:ilvl w:val="0"/>
          <w:numId w:val="31"/>
        </w:numPr>
        <w:rPr>
          <w:rFonts w:cs="Arial"/>
          <w:szCs w:val="18"/>
        </w:rPr>
      </w:pPr>
      <w:hyperlink r:id="rId34" w:tgtFrame="_blank" w:history="1">
        <w:r w:rsidR="00186F5E" w:rsidRPr="00461876">
          <w:rPr>
            <w:rStyle w:val="Hipervnculo"/>
            <w:rFonts w:eastAsiaTheme="majorEastAsia" w:cs="Arial"/>
            <w:color w:val="auto"/>
            <w:szCs w:val="18"/>
          </w:rPr>
          <w:t>Actividades de Prevención de las Mutuas de Accidentes de Trabajo y Enfermedades Profesionales de la Seguridad Social</w:t>
        </w:r>
      </w:hyperlink>
      <w:r w:rsidR="00186F5E" w:rsidRPr="00461876">
        <w:rPr>
          <w:rFonts w:cs="Arial"/>
          <w:szCs w:val="18"/>
        </w:rPr>
        <w:t xml:space="preserve"> (Orden de 22 de abril de 1997)</w:t>
      </w:r>
    </w:p>
    <w:p w14:paraId="7CF81EBF" w14:textId="77777777" w:rsidR="00186F5E" w:rsidRPr="00461876" w:rsidRDefault="006C491A" w:rsidP="006211FD">
      <w:pPr>
        <w:numPr>
          <w:ilvl w:val="1"/>
          <w:numId w:val="31"/>
        </w:numPr>
        <w:rPr>
          <w:rFonts w:cs="Arial"/>
          <w:szCs w:val="18"/>
        </w:rPr>
      </w:pPr>
      <w:hyperlink r:id="rId35" w:history="1">
        <w:r w:rsidR="00186F5E" w:rsidRPr="00461876">
          <w:rPr>
            <w:rStyle w:val="Hipervnculo"/>
            <w:rFonts w:eastAsiaTheme="majorEastAsia" w:cs="Arial"/>
            <w:color w:val="auto"/>
            <w:szCs w:val="18"/>
          </w:rPr>
          <w:t>Real Decreto 688/2005</w:t>
        </w:r>
      </w:hyperlink>
      <w:r w:rsidR="00186F5E" w:rsidRPr="00461876">
        <w:rPr>
          <w:rFonts w:cs="Arial"/>
          <w:szCs w:val="18"/>
        </w:rPr>
        <w:t xml:space="preserve">, de 10 de junio, por el que se regula el régimen de funcionamiento de las mutuas de accidentes de trabajo y enfermedades profesionales de la Seguridad Social como servicio de prevención ajeno </w:t>
      </w:r>
    </w:p>
    <w:p w14:paraId="55C0886F" w14:textId="77777777" w:rsidR="00186F5E" w:rsidRPr="00461876" w:rsidRDefault="006C491A" w:rsidP="006211FD">
      <w:pPr>
        <w:numPr>
          <w:ilvl w:val="1"/>
          <w:numId w:val="31"/>
        </w:numPr>
        <w:rPr>
          <w:rFonts w:cs="Arial"/>
          <w:szCs w:val="18"/>
        </w:rPr>
      </w:pPr>
      <w:hyperlink r:id="rId36" w:history="1">
        <w:r w:rsidR="00186F5E" w:rsidRPr="00461876">
          <w:rPr>
            <w:rStyle w:val="Hipervnculo"/>
            <w:rFonts w:eastAsiaTheme="majorEastAsia" w:cs="Arial"/>
            <w:color w:val="auto"/>
            <w:szCs w:val="18"/>
          </w:rPr>
          <w:t>Orden TAS/3623/2006</w:t>
        </w:r>
      </w:hyperlink>
      <w:r w:rsidR="00186F5E" w:rsidRPr="00461876">
        <w:rPr>
          <w:rFonts w:cs="Arial"/>
          <w:szCs w:val="18"/>
        </w:rPr>
        <w:t xml:space="preserve">, de 28 de noviembre, por la que se regulan las actividades preventivas en el ámbito de la Seguridad Social y la financiación de la Fundación para la Prevención de Riesgos Laborales </w:t>
      </w:r>
    </w:p>
    <w:p w14:paraId="563EFEB0" w14:textId="77777777" w:rsidR="00186F5E" w:rsidRPr="00461876" w:rsidRDefault="006C491A" w:rsidP="006211FD">
      <w:pPr>
        <w:numPr>
          <w:ilvl w:val="0"/>
          <w:numId w:val="31"/>
        </w:numPr>
        <w:rPr>
          <w:rFonts w:cs="Arial"/>
          <w:szCs w:val="18"/>
        </w:rPr>
      </w:pPr>
      <w:hyperlink r:id="rId37" w:tgtFrame="_blank" w:history="1">
        <w:r w:rsidR="00186F5E" w:rsidRPr="00461876">
          <w:rPr>
            <w:rStyle w:val="Hipervnculo"/>
            <w:rFonts w:eastAsiaTheme="majorEastAsia" w:cs="Arial"/>
            <w:color w:val="auto"/>
            <w:szCs w:val="18"/>
          </w:rPr>
          <w:t>Ordenanza General de Seguridad e Higiene en el Trabajo</w:t>
        </w:r>
      </w:hyperlink>
      <w:r w:rsidR="00186F5E" w:rsidRPr="00461876">
        <w:rPr>
          <w:rFonts w:cs="Arial"/>
          <w:szCs w:val="18"/>
        </w:rPr>
        <w:t xml:space="preserve"> (Orden de 9 de marzo de 1971)</w:t>
      </w:r>
    </w:p>
    <w:p w14:paraId="49BD8326" w14:textId="77777777" w:rsidR="00186F5E" w:rsidRPr="00461876" w:rsidRDefault="006C491A" w:rsidP="006211FD">
      <w:pPr>
        <w:numPr>
          <w:ilvl w:val="0"/>
          <w:numId w:val="31"/>
        </w:numPr>
        <w:rPr>
          <w:rFonts w:cs="Arial"/>
          <w:szCs w:val="18"/>
        </w:rPr>
      </w:pPr>
      <w:hyperlink r:id="rId38" w:tgtFrame="_blank" w:history="1">
        <w:r w:rsidR="00186F5E" w:rsidRPr="00461876">
          <w:rPr>
            <w:rStyle w:val="Hipervnculo"/>
            <w:rFonts w:eastAsiaTheme="majorEastAsia" w:cs="Arial"/>
            <w:color w:val="auto"/>
            <w:szCs w:val="18"/>
          </w:rPr>
          <w:t>Adaptación de la legislación de prevención de riesgos laborales a la Administración General del Estado</w:t>
        </w:r>
      </w:hyperlink>
      <w:r w:rsidR="00186F5E" w:rsidRPr="00461876">
        <w:rPr>
          <w:rFonts w:cs="Arial"/>
          <w:szCs w:val="18"/>
        </w:rPr>
        <w:t xml:space="preserve"> (Real Decreto 1488/1998, de 10 de julio) B.O.E. núm 170 del viernes 17 de julio de 1998</w:t>
      </w:r>
    </w:p>
    <w:p w14:paraId="065D2126" w14:textId="77777777" w:rsidR="00186F5E" w:rsidRPr="00461876" w:rsidRDefault="006C491A" w:rsidP="006211FD">
      <w:pPr>
        <w:numPr>
          <w:ilvl w:val="0"/>
          <w:numId w:val="31"/>
        </w:numPr>
        <w:rPr>
          <w:rFonts w:cs="Arial"/>
          <w:szCs w:val="18"/>
        </w:rPr>
      </w:pPr>
      <w:hyperlink r:id="rId39" w:tgtFrame="_blank" w:history="1">
        <w:r w:rsidR="00186F5E" w:rsidRPr="00461876">
          <w:rPr>
            <w:rStyle w:val="Hipervnculo"/>
            <w:rFonts w:eastAsiaTheme="majorEastAsia" w:cs="Arial"/>
            <w:color w:val="auto"/>
            <w:szCs w:val="18"/>
          </w:rPr>
          <w:t>Ordenación de la Inspección de Trabajo y Seguridad Social</w:t>
        </w:r>
      </w:hyperlink>
      <w:r w:rsidR="00186F5E" w:rsidRPr="00461876">
        <w:rPr>
          <w:rFonts w:cs="Arial"/>
          <w:szCs w:val="18"/>
        </w:rPr>
        <w:t xml:space="preserve"> (Ley 42/1997, de 14 de noviembre)</w:t>
      </w:r>
    </w:p>
    <w:p w14:paraId="3DCD6833" w14:textId="77777777" w:rsidR="00186F5E" w:rsidRPr="00461876" w:rsidRDefault="006C491A" w:rsidP="006211FD">
      <w:pPr>
        <w:numPr>
          <w:ilvl w:val="0"/>
          <w:numId w:val="31"/>
        </w:numPr>
        <w:rPr>
          <w:rFonts w:cs="Arial"/>
          <w:szCs w:val="18"/>
        </w:rPr>
      </w:pPr>
      <w:hyperlink r:id="rId40" w:tgtFrame="_blank" w:history="1">
        <w:r w:rsidR="00186F5E" w:rsidRPr="00461876">
          <w:rPr>
            <w:rStyle w:val="Hipervnculo"/>
            <w:rFonts w:eastAsiaTheme="majorEastAsia" w:cs="Arial"/>
            <w:color w:val="auto"/>
            <w:szCs w:val="18"/>
          </w:rPr>
          <w:t>Reglamento de Organización y Funcionamiento de la Inspección de Trabajo y Seguridad Social</w:t>
        </w:r>
      </w:hyperlink>
      <w:r w:rsidR="00186F5E" w:rsidRPr="00461876">
        <w:rPr>
          <w:rFonts w:cs="Arial"/>
          <w:szCs w:val="18"/>
        </w:rPr>
        <w:t xml:space="preserve"> (Real Decreto 138/2000, de 4 de febrero)</w:t>
      </w:r>
      <w:r w:rsidR="00186F5E" w:rsidRPr="00461876">
        <w:rPr>
          <w:rFonts w:cs="Arial"/>
          <w:szCs w:val="18"/>
        </w:rPr>
        <w:br/>
      </w:r>
      <w:r w:rsidR="00186F5E" w:rsidRPr="00461876">
        <w:rPr>
          <w:rFonts w:cs="Arial"/>
          <w:i/>
          <w:iCs/>
          <w:szCs w:val="18"/>
        </w:rPr>
        <w:t>Modificaciones posteriores:</w:t>
      </w:r>
      <w:r w:rsidR="00186F5E" w:rsidRPr="00461876">
        <w:rPr>
          <w:rFonts w:cs="Arial"/>
          <w:szCs w:val="18"/>
        </w:rPr>
        <w:t xml:space="preserve"> </w:t>
      </w:r>
    </w:p>
    <w:p w14:paraId="0C234B9D" w14:textId="77777777" w:rsidR="00186F5E" w:rsidRPr="00461876" w:rsidRDefault="006C491A" w:rsidP="006211FD">
      <w:pPr>
        <w:numPr>
          <w:ilvl w:val="1"/>
          <w:numId w:val="31"/>
        </w:numPr>
        <w:rPr>
          <w:rFonts w:cs="Arial"/>
          <w:szCs w:val="18"/>
        </w:rPr>
      </w:pPr>
      <w:hyperlink r:id="rId41" w:history="1">
        <w:r w:rsidR="00186F5E" w:rsidRPr="00461876">
          <w:rPr>
            <w:rStyle w:val="Hipervnculo"/>
            <w:rFonts w:eastAsiaTheme="majorEastAsia" w:cs="Arial"/>
            <w:color w:val="auto"/>
            <w:szCs w:val="18"/>
          </w:rPr>
          <w:t>Real Decreto 689/2005</w:t>
        </w:r>
      </w:hyperlink>
      <w:r w:rsidR="00186F5E" w:rsidRPr="00461876">
        <w:rPr>
          <w:rFonts w:cs="Arial"/>
          <w:szCs w:val="18"/>
        </w:rPr>
        <w:t>, de 10 de junio, por el que se refuerza la labor inspectora en empresas y centros de trabajo con la incorporación de funcionarios públicos técnicos en prevención de riesgos laborales de las Administraciones Públicas</w:t>
      </w:r>
    </w:p>
    <w:p w14:paraId="41188CC5" w14:textId="77777777" w:rsidR="00186F5E" w:rsidRPr="00461876" w:rsidRDefault="006C491A" w:rsidP="006211FD">
      <w:pPr>
        <w:numPr>
          <w:ilvl w:val="1"/>
          <w:numId w:val="31"/>
        </w:numPr>
        <w:rPr>
          <w:rFonts w:cs="Arial"/>
          <w:szCs w:val="18"/>
        </w:rPr>
      </w:pPr>
      <w:hyperlink r:id="rId42" w:history="1">
        <w:r w:rsidR="00186F5E" w:rsidRPr="00461876">
          <w:rPr>
            <w:rStyle w:val="Hipervnculo"/>
            <w:rFonts w:eastAsiaTheme="majorEastAsia" w:cs="Arial"/>
            <w:color w:val="auto"/>
            <w:szCs w:val="18"/>
          </w:rPr>
          <w:t>Orden TAS/4053/2005</w:t>
        </w:r>
      </w:hyperlink>
      <w:r w:rsidR="00186F5E" w:rsidRPr="00461876">
        <w:rPr>
          <w:rFonts w:cs="Arial"/>
          <w:szCs w:val="18"/>
        </w:rPr>
        <w:t xml:space="preserve">, de 27 de diciembre, por la que se determinan las actuaciones a desarrollar por la mutuas para su adecuación al Real Decreto 688/2005 </w:t>
      </w:r>
    </w:p>
    <w:p w14:paraId="65DD2706" w14:textId="77777777" w:rsidR="00186F5E" w:rsidRPr="00461876" w:rsidRDefault="006C491A" w:rsidP="006211FD">
      <w:pPr>
        <w:numPr>
          <w:ilvl w:val="0"/>
          <w:numId w:val="31"/>
        </w:numPr>
        <w:rPr>
          <w:rFonts w:cs="Arial"/>
          <w:szCs w:val="18"/>
        </w:rPr>
      </w:pPr>
      <w:hyperlink r:id="rId43" w:tgtFrame="_blank" w:history="1">
        <w:r w:rsidR="00186F5E" w:rsidRPr="00461876">
          <w:rPr>
            <w:rStyle w:val="Hipervnculo"/>
            <w:rFonts w:eastAsiaTheme="majorEastAsia" w:cs="Arial"/>
            <w:color w:val="auto"/>
            <w:szCs w:val="18"/>
          </w:rPr>
          <w:t>Reglamento sobre el procedimiento administrativo especial de actuación de la Inspección de Trabajo y Seguridad Social y para la imposición de medidas correctoras de incumplimientos en materia de prevención de riesgos laborales en el ámbito de la Administración General del Estado</w:t>
        </w:r>
      </w:hyperlink>
      <w:r w:rsidR="00186F5E" w:rsidRPr="00461876">
        <w:rPr>
          <w:rFonts w:cs="Arial"/>
          <w:szCs w:val="18"/>
        </w:rPr>
        <w:t xml:space="preserve"> (Real Decreto 707/2002, de 19 de julio, modificado por el Real Decreto 464/2003, de 25 de abril)</w:t>
      </w:r>
    </w:p>
    <w:p w14:paraId="702EF9A1" w14:textId="77777777" w:rsidR="00186F5E" w:rsidRPr="00461876" w:rsidRDefault="006C491A" w:rsidP="006211FD">
      <w:pPr>
        <w:numPr>
          <w:ilvl w:val="0"/>
          <w:numId w:val="31"/>
        </w:numPr>
        <w:rPr>
          <w:rFonts w:cs="Arial"/>
          <w:szCs w:val="18"/>
        </w:rPr>
      </w:pPr>
      <w:hyperlink r:id="rId44" w:history="1">
        <w:r w:rsidR="00186F5E" w:rsidRPr="00461876">
          <w:rPr>
            <w:rStyle w:val="Hipervnculo"/>
            <w:rFonts w:eastAsiaTheme="majorEastAsia" w:cs="Arial"/>
            <w:color w:val="auto"/>
            <w:szCs w:val="18"/>
          </w:rPr>
          <w:t>Resolución de 11 de abril de 2006, de la Inspección de Trabajo y Seguridad Social, sobre el Libro de Visitas de la Inspección de Trabajo y Seguridad Social</w:t>
        </w:r>
      </w:hyperlink>
      <w:r w:rsidR="00186F5E" w:rsidRPr="00461876">
        <w:rPr>
          <w:rFonts w:cs="Arial"/>
          <w:szCs w:val="18"/>
        </w:rPr>
        <w:t>(BOE 93, 19 de abril 2006)</w:t>
      </w:r>
    </w:p>
    <w:p w14:paraId="552B7745" w14:textId="77777777" w:rsidR="00186F5E" w:rsidRPr="00461876" w:rsidRDefault="006C491A" w:rsidP="006211FD">
      <w:pPr>
        <w:numPr>
          <w:ilvl w:val="0"/>
          <w:numId w:val="31"/>
        </w:numPr>
        <w:rPr>
          <w:rFonts w:cs="Arial"/>
          <w:szCs w:val="18"/>
        </w:rPr>
      </w:pPr>
      <w:hyperlink r:id="rId45" w:history="1">
        <w:r w:rsidR="00186F5E" w:rsidRPr="00461876">
          <w:rPr>
            <w:rStyle w:val="Hipervnculo"/>
            <w:rFonts w:eastAsiaTheme="majorEastAsia" w:cs="Arial"/>
            <w:color w:val="auto"/>
            <w:szCs w:val="18"/>
          </w:rPr>
          <w:t>Corrección de errores en la Resolución de 11 de abril de 2006, sobre el Libro de Visitas de la Inspección de Trabajo y Seguridad Social</w:t>
        </w:r>
      </w:hyperlink>
      <w:r w:rsidR="00186F5E" w:rsidRPr="00461876">
        <w:rPr>
          <w:rFonts w:cs="Arial"/>
          <w:szCs w:val="18"/>
        </w:rPr>
        <w:t>(BOE 99, de 26 de abril 2006)</w:t>
      </w:r>
    </w:p>
    <w:p w14:paraId="7F8B6D8D" w14:textId="77777777" w:rsidR="00186F5E" w:rsidRPr="00461876" w:rsidRDefault="006C491A" w:rsidP="006211FD">
      <w:pPr>
        <w:numPr>
          <w:ilvl w:val="0"/>
          <w:numId w:val="31"/>
        </w:numPr>
        <w:rPr>
          <w:rFonts w:cs="Arial"/>
          <w:szCs w:val="18"/>
        </w:rPr>
      </w:pPr>
      <w:hyperlink r:id="rId46" w:history="1">
        <w:r w:rsidR="00186F5E" w:rsidRPr="00461876">
          <w:rPr>
            <w:rStyle w:val="Hipervnculo"/>
            <w:rFonts w:eastAsiaTheme="majorEastAsia" w:cs="Arial"/>
            <w:color w:val="auto"/>
            <w:szCs w:val="18"/>
          </w:rPr>
          <w:t>Jornadas especiales de trabajo</w:t>
        </w:r>
      </w:hyperlink>
      <w:r w:rsidR="00186F5E" w:rsidRPr="00461876">
        <w:rPr>
          <w:rFonts w:cs="Arial"/>
          <w:szCs w:val="18"/>
        </w:rPr>
        <w:t xml:space="preserve"> Real Decreto 1561/95, de 21 de septiembre (B.O.E. 26-9-95) </w:t>
      </w:r>
    </w:p>
    <w:p w14:paraId="22F6B21C" w14:textId="77777777" w:rsidR="00186F5E" w:rsidRPr="00461876" w:rsidRDefault="006C491A" w:rsidP="006211FD">
      <w:pPr>
        <w:numPr>
          <w:ilvl w:val="0"/>
          <w:numId w:val="31"/>
        </w:numPr>
        <w:rPr>
          <w:rFonts w:cs="Arial"/>
          <w:szCs w:val="18"/>
        </w:rPr>
      </w:pPr>
      <w:hyperlink r:id="rId47" w:tgtFrame="_blank" w:history="1">
        <w:r w:rsidR="00186F5E" w:rsidRPr="00461876">
          <w:rPr>
            <w:rStyle w:val="Hipervnculo"/>
            <w:rFonts w:eastAsiaTheme="majorEastAsia" w:cs="Arial"/>
            <w:color w:val="auto"/>
            <w:szCs w:val="18"/>
          </w:rPr>
          <w:t>Disposiciones mínimas de seguridad y salud en los lugares de trabajo</w:t>
        </w:r>
      </w:hyperlink>
      <w:r w:rsidR="00186F5E" w:rsidRPr="00461876">
        <w:rPr>
          <w:rFonts w:cs="Arial"/>
          <w:szCs w:val="18"/>
        </w:rPr>
        <w:t xml:space="preserve"> (Real Decreto 486/1997, de 14 de abril)</w:t>
      </w:r>
      <w:r w:rsidR="00186F5E" w:rsidRPr="00461876">
        <w:rPr>
          <w:rFonts w:cs="Arial"/>
          <w:szCs w:val="18"/>
        </w:rPr>
        <w:br/>
      </w:r>
      <w:r w:rsidR="00186F5E" w:rsidRPr="00461876">
        <w:rPr>
          <w:rFonts w:cs="Arial"/>
          <w:i/>
          <w:iCs/>
          <w:szCs w:val="18"/>
        </w:rPr>
        <w:t>Aplicables al sector de la construcción los artículos relativos a escaleras por remisión del Anexo IV del Real Decreto 1627/1997.</w:t>
      </w:r>
      <w:r w:rsidR="00186F5E" w:rsidRPr="00461876">
        <w:rPr>
          <w:rFonts w:cs="Arial"/>
          <w:szCs w:val="18"/>
        </w:rPr>
        <w:t xml:space="preserve"> </w:t>
      </w:r>
    </w:p>
    <w:p w14:paraId="6D1BA79F" w14:textId="77777777" w:rsidR="00186F5E" w:rsidRPr="00461876" w:rsidRDefault="006C491A" w:rsidP="006211FD">
      <w:pPr>
        <w:numPr>
          <w:ilvl w:val="1"/>
          <w:numId w:val="31"/>
        </w:numPr>
        <w:rPr>
          <w:rFonts w:cs="Arial"/>
          <w:szCs w:val="18"/>
        </w:rPr>
      </w:pPr>
      <w:hyperlink r:id="rId48" w:tgtFrame="_blank" w:history="1">
        <w:r w:rsidR="00186F5E" w:rsidRPr="00461876">
          <w:rPr>
            <w:rStyle w:val="Hipervnculo"/>
            <w:rFonts w:eastAsiaTheme="majorEastAsia" w:cs="Arial"/>
            <w:color w:val="auto"/>
            <w:szCs w:val="18"/>
          </w:rPr>
          <w:t>Guía técnica para la evaluación y prevención de los riesgos relativos a la utilización de lugares de trabajo</w:t>
        </w:r>
      </w:hyperlink>
    </w:p>
    <w:p w14:paraId="58FA7B97" w14:textId="77777777" w:rsidR="00186F5E" w:rsidRPr="00461876" w:rsidRDefault="006C491A" w:rsidP="006211FD">
      <w:pPr>
        <w:numPr>
          <w:ilvl w:val="0"/>
          <w:numId w:val="31"/>
        </w:numPr>
        <w:rPr>
          <w:rFonts w:cs="Arial"/>
          <w:szCs w:val="18"/>
        </w:rPr>
      </w:pPr>
      <w:hyperlink r:id="rId49" w:tgtFrame="_blank" w:history="1">
        <w:r w:rsidR="00186F5E" w:rsidRPr="00461876">
          <w:rPr>
            <w:rStyle w:val="Hipervnculo"/>
            <w:rFonts w:eastAsiaTheme="majorEastAsia" w:cs="Arial"/>
            <w:color w:val="auto"/>
            <w:szCs w:val="18"/>
          </w:rPr>
          <w:t>Disposiciones mínimas de seguridad y salud relativas al trabajo con equipos que incluyen pantallas de visualización</w:t>
        </w:r>
      </w:hyperlink>
      <w:r w:rsidR="00186F5E" w:rsidRPr="00461876">
        <w:rPr>
          <w:rFonts w:cs="Arial"/>
          <w:szCs w:val="18"/>
        </w:rPr>
        <w:t xml:space="preserve"> (Real Decreto 488/1997, de 14 de abril) </w:t>
      </w:r>
    </w:p>
    <w:p w14:paraId="1C644160" w14:textId="77777777" w:rsidR="00186F5E" w:rsidRPr="00461876" w:rsidRDefault="006C491A" w:rsidP="006211FD">
      <w:pPr>
        <w:numPr>
          <w:ilvl w:val="1"/>
          <w:numId w:val="31"/>
        </w:numPr>
        <w:rPr>
          <w:rFonts w:cs="Arial"/>
          <w:szCs w:val="18"/>
        </w:rPr>
      </w:pPr>
      <w:hyperlink r:id="rId50" w:tgtFrame="_blank" w:history="1">
        <w:r w:rsidR="00186F5E" w:rsidRPr="00461876">
          <w:rPr>
            <w:rStyle w:val="Hipervnculo"/>
            <w:rFonts w:eastAsiaTheme="majorEastAsia" w:cs="Arial"/>
            <w:color w:val="auto"/>
            <w:szCs w:val="18"/>
          </w:rPr>
          <w:t>Guía técnica para la evaluación y prevención de los riesgos relativos a la utilización de equipos con pantallas de visualización</w:t>
        </w:r>
      </w:hyperlink>
    </w:p>
    <w:p w14:paraId="4D2CBA78" w14:textId="77777777" w:rsidR="00186F5E" w:rsidRPr="00461876" w:rsidRDefault="006C491A" w:rsidP="006211FD">
      <w:pPr>
        <w:numPr>
          <w:ilvl w:val="0"/>
          <w:numId w:val="31"/>
        </w:numPr>
        <w:rPr>
          <w:rFonts w:cs="Arial"/>
          <w:szCs w:val="18"/>
        </w:rPr>
      </w:pPr>
      <w:hyperlink r:id="rId51" w:tgtFrame="_blank" w:history="1">
        <w:r w:rsidR="00186F5E" w:rsidRPr="00461876">
          <w:rPr>
            <w:rStyle w:val="Hipervnculo"/>
            <w:rFonts w:eastAsiaTheme="majorEastAsia" w:cs="Arial"/>
            <w:color w:val="auto"/>
            <w:szCs w:val="18"/>
          </w:rPr>
          <w:t>Disposiciones mínimas de seguridad y salud en el trabajo en el ámbito de las empresas de trabajo temporal</w:t>
        </w:r>
      </w:hyperlink>
      <w:r w:rsidR="00186F5E" w:rsidRPr="00461876">
        <w:rPr>
          <w:rFonts w:cs="Arial"/>
          <w:szCs w:val="18"/>
        </w:rPr>
        <w:t xml:space="preserve"> (Real Decreto 216/1999, 5 febrero)</w:t>
      </w:r>
    </w:p>
    <w:p w14:paraId="47FA6915" w14:textId="77777777" w:rsidR="00186F5E" w:rsidRPr="00461876" w:rsidRDefault="006C491A" w:rsidP="006211FD">
      <w:pPr>
        <w:numPr>
          <w:ilvl w:val="0"/>
          <w:numId w:val="31"/>
        </w:numPr>
        <w:rPr>
          <w:rFonts w:cs="Arial"/>
          <w:szCs w:val="18"/>
        </w:rPr>
      </w:pPr>
      <w:hyperlink r:id="rId52" w:history="1">
        <w:r w:rsidR="00186F5E" w:rsidRPr="00461876">
          <w:rPr>
            <w:rStyle w:val="Hipervnculo"/>
            <w:rFonts w:eastAsiaTheme="majorEastAsia" w:cs="Arial"/>
            <w:color w:val="auto"/>
            <w:szCs w:val="18"/>
          </w:rPr>
          <w:t>Autorización previa de apertura de centro de trabajo o reanudación de la actividad</w:t>
        </w:r>
      </w:hyperlink>
      <w:r w:rsidR="00186F5E" w:rsidRPr="00461876">
        <w:rPr>
          <w:rFonts w:cs="Arial"/>
          <w:szCs w:val="18"/>
        </w:rPr>
        <w:t xml:space="preserve"> (Real Decreto ley 1/1986, de 14 de marzo)</w:t>
      </w:r>
      <w:r w:rsidR="00186F5E" w:rsidRPr="00461876">
        <w:rPr>
          <w:rFonts w:cs="Arial"/>
          <w:szCs w:val="18"/>
        </w:rPr>
        <w:br/>
      </w:r>
      <w:r w:rsidR="00186F5E" w:rsidRPr="00461876">
        <w:rPr>
          <w:rFonts w:cs="Arial"/>
          <w:i/>
          <w:iCs/>
          <w:szCs w:val="18"/>
        </w:rPr>
        <w:t>Suprime el requisito de la previa autorización previsto en el artículo 187.1 del Texto Refundido de la Ley General de la Seguridad Social, aprobado por Decreto 2065/1974, de 30 de mayo.</w:t>
      </w:r>
      <w:r w:rsidR="00186F5E" w:rsidRPr="00461876">
        <w:rPr>
          <w:rFonts w:cs="Arial"/>
          <w:szCs w:val="18"/>
        </w:rPr>
        <w:t xml:space="preserve"> </w:t>
      </w:r>
    </w:p>
    <w:p w14:paraId="6C9E1C26" w14:textId="77777777" w:rsidR="00186F5E" w:rsidRPr="00461876" w:rsidRDefault="006C491A" w:rsidP="006211FD">
      <w:pPr>
        <w:numPr>
          <w:ilvl w:val="1"/>
          <w:numId w:val="31"/>
        </w:numPr>
        <w:rPr>
          <w:rFonts w:cs="Arial"/>
          <w:szCs w:val="18"/>
        </w:rPr>
      </w:pPr>
      <w:hyperlink r:id="rId53" w:history="1">
        <w:r w:rsidR="00186F5E" w:rsidRPr="00461876">
          <w:rPr>
            <w:rStyle w:val="Hipervnculo"/>
            <w:rFonts w:eastAsiaTheme="majorEastAsia" w:cs="Arial"/>
            <w:color w:val="auto"/>
            <w:szCs w:val="18"/>
          </w:rPr>
          <w:t>Requisitos y datos que deben reunir las comunicaciones de apertura previa o reanudación de actividades en los centros de trabajo, dictada en desarrollo del Real Decreto-Ley 1/1986, de 14 de marzo</w:t>
        </w:r>
      </w:hyperlink>
      <w:r w:rsidR="00186F5E" w:rsidRPr="00461876">
        <w:rPr>
          <w:rFonts w:cs="Arial"/>
          <w:szCs w:val="18"/>
        </w:rPr>
        <w:t xml:space="preserve"> (Orden de 26 de mayo de 1988, modificada por Orden de 29 de abril de 1999) </w:t>
      </w:r>
    </w:p>
    <w:p w14:paraId="08AACFA0" w14:textId="77777777" w:rsidR="00186F5E" w:rsidRPr="00461876" w:rsidRDefault="006C491A" w:rsidP="006211FD">
      <w:pPr>
        <w:numPr>
          <w:ilvl w:val="1"/>
          <w:numId w:val="31"/>
        </w:numPr>
        <w:rPr>
          <w:rFonts w:cs="Arial"/>
          <w:szCs w:val="18"/>
        </w:rPr>
      </w:pPr>
      <w:hyperlink r:id="rId54" w:history="1">
        <w:r w:rsidR="00186F5E" w:rsidRPr="00461876">
          <w:rPr>
            <w:rStyle w:val="Hipervnculo"/>
            <w:rFonts w:eastAsiaTheme="majorEastAsia" w:cs="Arial"/>
            <w:color w:val="auto"/>
            <w:szCs w:val="18"/>
          </w:rPr>
          <w:t>Modelo oficial para la comunicación de apertura o reanudación de la actividad en los centros de trabajo ubicados en la Comunidad de Madrid</w:t>
        </w:r>
      </w:hyperlink>
      <w:r w:rsidR="00186F5E" w:rsidRPr="00461876">
        <w:rPr>
          <w:rFonts w:cs="Arial"/>
          <w:szCs w:val="18"/>
        </w:rPr>
        <w:t xml:space="preserve"> (Orden 222/2001, de 8 de noviembre) </w:t>
      </w:r>
    </w:p>
    <w:p w14:paraId="1BEBDD4E" w14:textId="77777777" w:rsidR="00186F5E" w:rsidRPr="00461876" w:rsidRDefault="006C491A" w:rsidP="006211FD">
      <w:pPr>
        <w:numPr>
          <w:ilvl w:val="1"/>
          <w:numId w:val="31"/>
        </w:numPr>
        <w:rPr>
          <w:rFonts w:cs="Arial"/>
          <w:szCs w:val="18"/>
        </w:rPr>
      </w:pPr>
      <w:hyperlink r:id="rId55" w:tgtFrame="_blank" w:history="1">
        <w:r w:rsidR="00186F5E" w:rsidRPr="00461876">
          <w:rPr>
            <w:rStyle w:val="Hipervnculo"/>
            <w:rFonts w:eastAsiaTheme="majorEastAsia" w:cs="Arial"/>
            <w:color w:val="auto"/>
            <w:szCs w:val="18"/>
          </w:rPr>
          <w:t>Impreso oficial de Comunicación de Apertura de centro de trabajo o Reanudación de la actividad.</w:t>
        </w:r>
      </w:hyperlink>
      <w:r w:rsidR="00186F5E" w:rsidRPr="00461876">
        <w:rPr>
          <w:rFonts w:cs="Arial"/>
          <w:szCs w:val="18"/>
        </w:rPr>
        <w:t xml:space="preserve"> </w:t>
      </w:r>
      <w:r w:rsidR="00186F5E" w:rsidRPr="00461876">
        <w:rPr>
          <w:rFonts w:cs="Arial"/>
          <w:i/>
          <w:iCs/>
          <w:szCs w:val="18"/>
        </w:rPr>
        <w:t>Este formulario puede ser cumplimentado electrónicamente e impreso para su entrega oficial.</w:t>
      </w:r>
    </w:p>
    <w:p w14:paraId="4295CB4F" w14:textId="77777777" w:rsidR="00186F5E" w:rsidRPr="00461876" w:rsidRDefault="006C491A" w:rsidP="006211FD">
      <w:pPr>
        <w:numPr>
          <w:ilvl w:val="0"/>
          <w:numId w:val="31"/>
        </w:numPr>
        <w:rPr>
          <w:rFonts w:cs="Arial"/>
          <w:szCs w:val="18"/>
        </w:rPr>
      </w:pPr>
      <w:hyperlink r:id="rId56" w:history="1">
        <w:r w:rsidR="00186F5E" w:rsidRPr="00461876">
          <w:rPr>
            <w:rStyle w:val="Hipervnculo"/>
            <w:rFonts w:eastAsiaTheme="majorEastAsia" w:cs="Arial"/>
            <w:color w:val="auto"/>
            <w:szCs w:val="18"/>
          </w:rPr>
          <w:t>Resolución 18/2/98, de la Dirección General de la Inspección de Trabajo y Seguridad Social, sobre el Libro de Visitas de la Inspección de Trabajo y Seguridad Social</w:t>
        </w:r>
      </w:hyperlink>
      <w:r w:rsidR="00186F5E" w:rsidRPr="00461876">
        <w:rPr>
          <w:rFonts w:cs="Arial"/>
          <w:szCs w:val="18"/>
        </w:rPr>
        <w:t xml:space="preserve"> B.O.E. núm 51 del sábado 28 de febrero de 1998</w:t>
      </w:r>
    </w:p>
    <w:p w14:paraId="07A5649A" w14:textId="77777777" w:rsidR="00186F5E" w:rsidRPr="00461876" w:rsidRDefault="006C491A" w:rsidP="006211FD">
      <w:pPr>
        <w:numPr>
          <w:ilvl w:val="0"/>
          <w:numId w:val="31"/>
        </w:numPr>
        <w:rPr>
          <w:rFonts w:cs="Arial"/>
          <w:szCs w:val="18"/>
        </w:rPr>
      </w:pPr>
      <w:hyperlink r:id="rId57" w:history="1">
        <w:r w:rsidR="00186F5E" w:rsidRPr="00461876">
          <w:rPr>
            <w:rStyle w:val="Hipervnculo"/>
            <w:rFonts w:eastAsiaTheme="majorEastAsia" w:cs="Arial"/>
            <w:color w:val="auto"/>
            <w:szCs w:val="18"/>
          </w:rPr>
          <w:t>Decreto 126/97, de 9 de octubre, por el que se establece la obligación del depósito y registro de las actas de designación de delegados de Prevención</w:t>
        </w:r>
      </w:hyperlink>
      <w:r w:rsidR="00186F5E" w:rsidRPr="00461876">
        <w:rPr>
          <w:rFonts w:cs="Arial"/>
          <w:szCs w:val="18"/>
        </w:rPr>
        <w:t xml:space="preserve"> </w:t>
      </w:r>
    </w:p>
    <w:p w14:paraId="6F1125AF" w14:textId="77777777" w:rsidR="00186F5E" w:rsidRPr="00461876" w:rsidRDefault="006C491A" w:rsidP="006211FD">
      <w:pPr>
        <w:numPr>
          <w:ilvl w:val="0"/>
          <w:numId w:val="31"/>
        </w:numPr>
        <w:rPr>
          <w:rFonts w:cs="Arial"/>
          <w:szCs w:val="18"/>
        </w:rPr>
      </w:pPr>
      <w:hyperlink r:id="rId58" w:tgtFrame="_blank" w:history="1">
        <w:r w:rsidR="00186F5E" w:rsidRPr="00461876">
          <w:rPr>
            <w:rStyle w:val="Hipervnculo"/>
            <w:rFonts w:eastAsiaTheme="majorEastAsia" w:cs="Arial"/>
            <w:color w:val="auto"/>
            <w:szCs w:val="18"/>
          </w:rPr>
          <w:t>Modelos para la notificación de accidentes de trabajo e instrucciones para su cumplimentación y tramitación</w:t>
        </w:r>
      </w:hyperlink>
      <w:r w:rsidR="00186F5E" w:rsidRPr="00461876">
        <w:rPr>
          <w:rFonts w:cs="Arial"/>
          <w:szCs w:val="18"/>
        </w:rPr>
        <w:t xml:space="preserve"> (Orden de 16 de diciembre de 1987) </w:t>
      </w:r>
    </w:p>
    <w:p w14:paraId="7FDF9E2F" w14:textId="77777777" w:rsidR="00186F5E" w:rsidRPr="00461876" w:rsidRDefault="006C491A" w:rsidP="006211FD">
      <w:pPr>
        <w:numPr>
          <w:ilvl w:val="1"/>
          <w:numId w:val="31"/>
        </w:numPr>
        <w:rPr>
          <w:rFonts w:cs="Arial"/>
          <w:szCs w:val="18"/>
        </w:rPr>
      </w:pPr>
      <w:hyperlink r:id="rId59" w:tgtFrame="_blank" w:history="1">
        <w:r w:rsidR="00186F5E" w:rsidRPr="00461876">
          <w:rPr>
            <w:rStyle w:val="Hipervnculo"/>
            <w:rFonts w:eastAsiaTheme="majorEastAsia" w:cs="Arial"/>
            <w:color w:val="auto"/>
            <w:szCs w:val="18"/>
          </w:rPr>
          <w:t>Nuevos modelos para la notificación de los accidentes de trabajo y se posibilita su transmisión por procedimiento electrónico</w:t>
        </w:r>
      </w:hyperlink>
      <w:r w:rsidR="00186F5E" w:rsidRPr="00461876">
        <w:rPr>
          <w:rFonts w:cs="Arial"/>
          <w:szCs w:val="18"/>
        </w:rPr>
        <w:t xml:space="preserve"> (Orden TAS/2926/2002, de 19 de noviembre) </w:t>
      </w:r>
    </w:p>
    <w:p w14:paraId="40C47BC4" w14:textId="77777777" w:rsidR="00186F5E" w:rsidRPr="00461876" w:rsidRDefault="006C491A" w:rsidP="006211FD">
      <w:pPr>
        <w:numPr>
          <w:ilvl w:val="1"/>
          <w:numId w:val="31"/>
        </w:numPr>
        <w:rPr>
          <w:rFonts w:cs="Arial"/>
          <w:szCs w:val="18"/>
        </w:rPr>
      </w:pPr>
      <w:hyperlink r:id="rId60" w:tgtFrame="_blank" w:history="1">
        <w:r w:rsidR="00186F5E" w:rsidRPr="00461876">
          <w:rPr>
            <w:rStyle w:val="Hipervnculo"/>
            <w:rFonts w:eastAsiaTheme="majorEastAsia" w:cs="Arial"/>
            <w:color w:val="auto"/>
            <w:szCs w:val="18"/>
          </w:rPr>
          <w:t>Utilización del Sistema de Declaración Electrónica de Accidentes de Trabajo (Delt@) que posibilita la transmisión por procedimiento electrónico de los nuevos modelos para la notificación de accidentes de trabajo, aprobados por la Orden TAS/2926/2002, de 19 de noviembre</w:t>
        </w:r>
      </w:hyperlink>
      <w:r w:rsidR="00186F5E" w:rsidRPr="00461876">
        <w:rPr>
          <w:rFonts w:cs="Arial"/>
          <w:szCs w:val="18"/>
        </w:rPr>
        <w:t xml:space="preserve"> (Resolución de 26 de noviembre de 2002)</w:t>
      </w:r>
    </w:p>
    <w:p w14:paraId="4CCCF06F" w14:textId="77777777" w:rsidR="00186F5E" w:rsidRPr="00461876" w:rsidRDefault="006C491A" w:rsidP="006211FD">
      <w:pPr>
        <w:numPr>
          <w:ilvl w:val="0"/>
          <w:numId w:val="31"/>
        </w:numPr>
        <w:rPr>
          <w:rFonts w:cs="Arial"/>
          <w:szCs w:val="18"/>
        </w:rPr>
      </w:pPr>
      <w:hyperlink r:id="rId61" w:history="1">
        <w:r w:rsidR="00186F5E" w:rsidRPr="00461876">
          <w:rPr>
            <w:rStyle w:val="Hipervnculo"/>
            <w:rFonts w:eastAsiaTheme="majorEastAsia" w:cs="Arial"/>
            <w:color w:val="auto"/>
            <w:szCs w:val="18"/>
          </w:rPr>
          <w:t>Real Decreto 1299/2006</w:t>
        </w:r>
      </w:hyperlink>
      <w:r w:rsidR="00186F5E" w:rsidRPr="00461876">
        <w:rPr>
          <w:rFonts w:cs="Arial"/>
          <w:szCs w:val="18"/>
        </w:rPr>
        <w:t>, de 10 de noviembre, por el que se aprueba el cuadro de enfermedades profesionales en el sistema de la Seguridad Social y se establecen criterios para su notificación y registro.</w:t>
      </w:r>
    </w:p>
    <w:p w14:paraId="6D30B12E" w14:textId="77777777" w:rsidR="00186F5E" w:rsidRPr="00461876" w:rsidRDefault="006C491A" w:rsidP="006211FD">
      <w:pPr>
        <w:numPr>
          <w:ilvl w:val="0"/>
          <w:numId w:val="31"/>
        </w:numPr>
        <w:rPr>
          <w:rFonts w:cs="Arial"/>
          <w:szCs w:val="18"/>
        </w:rPr>
      </w:pPr>
      <w:hyperlink r:id="rId62" w:history="1">
        <w:r w:rsidR="00186F5E" w:rsidRPr="00461876">
          <w:rPr>
            <w:rStyle w:val="Hipervnculo"/>
            <w:rFonts w:eastAsiaTheme="majorEastAsia" w:cs="Arial"/>
            <w:color w:val="auto"/>
            <w:szCs w:val="18"/>
          </w:rPr>
          <w:t xml:space="preserve">ORDEN TAS/2947/2007 </w:t>
        </w:r>
      </w:hyperlink>
      <w:r w:rsidR="00186F5E" w:rsidRPr="00461876">
        <w:rPr>
          <w:rFonts w:cs="Arial"/>
          <w:szCs w:val="18"/>
        </w:rPr>
        <w:t xml:space="preserve">, de 8 de octubre, por la que se establece el suministro a las empresas de botiquines con material de primeros auxilios en caso de accidente de trabajo, como parte de la acción protectora del sistema de la Seguridad Social. </w:t>
      </w:r>
    </w:p>
    <w:p w14:paraId="000A3045" w14:textId="77777777" w:rsidR="00186F5E" w:rsidRPr="00461876" w:rsidRDefault="00186F5E" w:rsidP="00186F5E">
      <w:pPr>
        <w:rPr>
          <w:rFonts w:cs="Arial"/>
          <w:szCs w:val="18"/>
        </w:rPr>
      </w:pPr>
      <w:bookmarkStart w:id="1217" w:name="2"/>
      <w:r w:rsidRPr="00461876">
        <w:rPr>
          <w:rFonts w:cs="Arial"/>
          <w:b/>
          <w:bCs/>
          <w:szCs w:val="18"/>
        </w:rPr>
        <w:t>Obras de Construcción</w:t>
      </w:r>
      <w:bookmarkEnd w:id="1217"/>
      <w:r w:rsidRPr="00461876">
        <w:rPr>
          <w:rFonts w:cs="Arial"/>
          <w:szCs w:val="18"/>
        </w:rPr>
        <w:t xml:space="preserve"> </w:t>
      </w:r>
    </w:p>
    <w:p w14:paraId="21EA729A" w14:textId="77777777" w:rsidR="00186F5E" w:rsidRPr="00461876" w:rsidRDefault="006C491A" w:rsidP="006211FD">
      <w:pPr>
        <w:numPr>
          <w:ilvl w:val="0"/>
          <w:numId w:val="32"/>
        </w:numPr>
        <w:rPr>
          <w:rFonts w:cs="Arial"/>
          <w:szCs w:val="18"/>
        </w:rPr>
      </w:pPr>
      <w:hyperlink r:id="rId63" w:history="1">
        <w:r w:rsidR="00186F5E" w:rsidRPr="00461876">
          <w:rPr>
            <w:rStyle w:val="Hipervnculo"/>
            <w:rFonts w:eastAsiaTheme="majorEastAsia" w:cs="Arial"/>
            <w:color w:val="auto"/>
            <w:szCs w:val="18"/>
          </w:rPr>
          <w:t>Convenio 62 OIT relativo a las prescripciones de seguridad en la industria de la edificación</w:t>
        </w:r>
      </w:hyperlink>
    </w:p>
    <w:p w14:paraId="3A3B45E1" w14:textId="77777777" w:rsidR="00186F5E" w:rsidRPr="00461876" w:rsidRDefault="006C491A" w:rsidP="006211FD">
      <w:pPr>
        <w:numPr>
          <w:ilvl w:val="0"/>
          <w:numId w:val="32"/>
        </w:numPr>
        <w:rPr>
          <w:rFonts w:cs="Arial"/>
          <w:szCs w:val="18"/>
        </w:rPr>
      </w:pPr>
      <w:hyperlink r:id="rId64" w:tgtFrame="_blank" w:history="1">
        <w:r w:rsidR="00186F5E" w:rsidRPr="00461876">
          <w:rPr>
            <w:rStyle w:val="Hipervnculo"/>
            <w:rFonts w:eastAsiaTheme="majorEastAsia" w:cs="Arial"/>
            <w:color w:val="auto"/>
            <w:szCs w:val="18"/>
          </w:rPr>
          <w:t>Disposiciones mínimas de seguridad y de salud en las obras de construcción</w:t>
        </w:r>
      </w:hyperlink>
      <w:r w:rsidR="00186F5E" w:rsidRPr="00461876">
        <w:rPr>
          <w:rFonts w:cs="Arial"/>
          <w:szCs w:val="18"/>
        </w:rPr>
        <w:t xml:space="preserve"> (Real Decreto 1627/1997, de 24 de octubre) </w:t>
      </w:r>
    </w:p>
    <w:p w14:paraId="0EF4983E" w14:textId="77777777" w:rsidR="00186F5E" w:rsidRPr="00461876" w:rsidRDefault="006C491A" w:rsidP="006211FD">
      <w:pPr>
        <w:numPr>
          <w:ilvl w:val="1"/>
          <w:numId w:val="32"/>
        </w:numPr>
        <w:rPr>
          <w:rFonts w:cs="Arial"/>
          <w:szCs w:val="18"/>
        </w:rPr>
      </w:pPr>
      <w:hyperlink r:id="rId65" w:tgtFrame="_blank" w:history="1">
        <w:r w:rsidR="00186F5E" w:rsidRPr="00461876">
          <w:rPr>
            <w:rStyle w:val="Hipervnculo"/>
            <w:rFonts w:eastAsiaTheme="majorEastAsia" w:cs="Arial"/>
            <w:color w:val="auto"/>
            <w:szCs w:val="18"/>
          </w:rPr>
          <w:t>Guía Técnica para la evaluación y prevención de los riesgos relativos a las obras de construcción</w:t>
        </w:r>
      </w:hyperlink>
      <w:r w:rsidR="00186F5E" w:rsidRPr="00461876">
        <w:rPr>
          <w:rFonts w:cs="Arial"/>
          <w:szCs w:val="18"/>
        </w:rPr>
        <w:br/>
      </w:r>
      <w:r w:rsidR="00186F5E" w:rsidRPr="00461876">
        <w:rPr>
          <w:rFonts w:cs="Arial"/>
          <w:i/>
          <w:iCs/>
          <w:szCs w:val="18"/>
        </w:rPr>
        <w:t>Esta Guía proporciona criterios y recomendaciones que pueden facilitar a las empresas, responsables de prevención, Coordinadores de Seguridad, etc..., la interpretación técnica y aplicación del Real Decreto 1627/1997.</w:t>
      </w:r>
    </w:p>
    <w:p w14:paraId="58812B49" w14:textId="77777777" w:rsidR="00186F5E" w:rsidRPr="00461876" w:rsidRDefault="006C491A" w:rsidP="006211FD">
      <w:pPr>
        <w:numPr>
          <w:ilvl w:val="0"/>
          <w:numId w:val="32"/>
        </w:numPr>
        <w:rPr>
          <w:rFonts w:cs="Arial"/>
          <w:szCs w:val="18"/>
        </w:rPr>
      </w:pPr>
      <w:hyperlink r:id="rId66" w:history="1">
        <w:r w:rsidR="00186F5E" w:rsidRPr="00461876">
          <w:rPr>
            <w:rStyle w:val="Hipervnculo"/>
            <w:rFonts w:eastAsiaTheme="majorEastAsia" w:cs="Arial"/>
            <w:color w:val="auto"/>
            <w:szCs w:val="18"/>
          </w:rPr>
          <w:t>Modelo de aviso previo preceptivo para las obras de construcción en la Comunidad de Madrid, incluidas en el ámbito de aplicación del Real Decreto 1627/1997, de 24 de octubre</w:t>
        </w:r>
      </w:hyperlink>
      <w:r w:rsidR="00186F5E" w:rsidRPr="00461876">
        <w:rPr>
          <w:rFonts w:cs="Arial"/>
          <w:szCs w:val="18"/>
        </w:rPr>
        <w:t xml:space="preserve"> (ORDEN 2027/2002, de 24 de mayo)</w:t>
      </w:r>
      <w:r w:rsidR="00186F5E" w:rsidRPr="00461876">
        <w:rPr>
          <w:rFonts w:cs="Arial"/>
          <w:szCs w:val="18"/>
        </w:rPr>
        <w:br/>
      </w:r>
      <w:r w:rsidR="00186F5E" w:rsidRPr="00461876">
        <w:rPr>
          <w:rFonts w:cs="Arial"/>
          <w:i/>
          <w:iCs/>
          <w:szCs w:val="18"/>
        </w:rPr>
        <w:t>Deroga la Orden 5518/1999, de 6 de septiembre, que establecía el modelo de aviso previo preceptivo para las obras de construcción.</w:t>
      </w:r>
      <w:r w:rsidR="00186F5E" w:rsidRPr="00461876">
        <w:rPr>
          <w:rFonts w:cs="Arial"/>
          <w:szCs w:val="18"/>
        </w:rPr>
        <w:t xml:space="preserve"> </w:t>
      </w:r>
    </w:p>
    <w:p w14:paraId="6E66622A" w14:textId="77777777" w:rsidR="00186F5E" w:rsidRPr="00461876" w:rsidRDefault="006C491A" w:rsidP="006211FD">
      <w:pPr>
        <w:numPr>
          <w:ilvl w:val="1"/>
          <w:numId w:val="32"/>
        </w:numPr>
        <w:rPr>
          <w:rFonts w:cs="Arial"/>
          <w:i/>
          <w:iCs/>
          <w:szCs w:val="18"/>
        </w:rPr>
      </w:pPr>
      <w:hyperlink r:id="rId67" w:tgtFrame="_blank" w:history="1">
        <w:r w:rsidR="00186F5E" w:rsidRPr="00461876">
          <w:rPr>
            <w:rStyle w:val="Hipervnculo"/>
            <w:rFonts w:eastAsiaTheme="majorEastAsia" w:cs="Arial"/>
            <w:color w:val="auto"/>
            <w:szCs w:val="18"/>
          </w:rPr>
          <w:t>Impreso oficial de Aviso previo preceptivo para las obras de construcción en la Comunidad de Madrid.</w:t>
        </w:r>
      </w:hyperlink>
      <w:r w:rsidR="00186F5E" w:rsidRPr="00461876">
        <w:rPr>
          <w:rFonts w:cs="Arial"/>
          <w:szCs w:val="18"/>
        </w:rPr>
        <w:br/>
      </w:r>
      <w:r w:rsidR="00186F5E" w:rsidRPr="00461876">
        <w:rPr>
          <w:rFonts w:cs="Arial"/>
          <w:i/>
          <w:iCs/>
          <w:szCs w:val="18"/>
        </w:rPr>
        <w:t>Este formulario puede ser cumplimentado electrónicamente e impreso para su entrega oficial presentándose en el Instituto Regional de Seguridad y Salud en el Trabajo o en cualquier Oficina de Registro de la Comunidad de Madrid, de la Administración Central o Ayuntamiento que han firmado convenio a tal efecto.(Ventanilla única).</w:t>
      </w:r>
      <w:r w:rsidR="00186F5E" w:rsidRPr="00461876">
        <w:rPr>
          <w:rFonts w:cs="Arial"/>
          <w:i/>
          <w:iCs/>
          <w:szCs w:val="18"/>
        </w:rPr>
        <w:br/>
        <w:t xml:space="preserve">Si se dispone de un Certificado digital (Firma electrónica) el envío puede realizarse por </w:t>
      </w:r>
      <w:hyperlink r:id="rId68" w:tgtFrame="_blank" w:history="1">
        <w:r w:rsidR="00186F5E" w:rsidRPr="00461876">
          <w:rPr>
            <w:rStyle w:val="Hipervnculo"/>
            <w:rFonts w:eastAsiaTheme="majorEastAsia" w:cs="Arial"/>
            <w:i/>
            <w:iCs/>
            <w:color w:val="auto"/>
            <w:szCs w:val="18"/>
          </w:rPr>
          <w:t>vía telemática</w:t>
        </w:r>
      </w:hyperlink>
      <w:r w:rsidR="00186F5E" w:rsidRPr="00461876">
        <w:rPr>
          <w:rFonts w:cs="Arial"/>
          <w:i/>
          <w:iCs/>
          <w:szCs w:val="18"/>
        </w:rPr>
        <w:t>.</w:t>
      </w:r>
    </w:p>
    <w:p w14:paraId="68D0CC82" w14:textId="77777777" w:rsidR="00186F5E" w:rsidRPr="00461876" w:rsidRDefault="006C491A" w:rsidP="006211FD">
      <w:pPr>
        <w:numPr>
          <w:ilvl w:val="0"/>
          <w:numId w:val="32"/>
        </w:numPr>
        <w:rPr>
          <w:rFonts w:cs="Arial"/>
          <w:szCs w:val="18"/>
        </w:rPr>
      </w:pPr>
      <w:hyperlink r:id="rId69" w:tgtFrame="_blank" w:history="1">
        <w:r w:rsidR="00186F5E" w:rsidRPr="00461876">
          <w:rPr>
            <w:rStyle w:val="Hipervnculo"/>
            <w:rFonts w:eastAsiaTheme="majorEastAsia" w:cs="Arial"/>
            <w:color w:val="auto"/>
            <w:szCs w:val="18"/>
          </w:rPr>
          <w:t>Creación del Registro, el fichero manual y el fichero automatizado de datos de carácter personal de técnicos competentes para desarrollar funciones de coordinador en materia de seguridad y salud en las obras de Construcción de la Comunidad de Madrid</w:t>
        </w:r>
      </w:hyperlink>
      <w:r w:rsidR="00186F5E" w:rsidRPr="00461876">
        <w:rPr>
          <w:rFonts w:cs="Arial"/>
          <w:szCs w:val="18"/>
        </w:rPr>
        <w:t xml:space="preserve"> (DECRETO 33/1999, de 25 de febrero)</w:t>
      </w:r>
    </w:p>
    <w:p w14:paraId="2D427CC2" w14:textId="77777777" w:rsidR="00186F5E" w:rsidRPr="00461876" w:rsidRDefault="006C491A" w:rsidP="006211FD">
      <w:pPr>
        <w:numPr>
          <w:ilvl w:val="0"/>
          <w:numId w:val="32"/>
        </w:numPr>
        <w:rPr>
          <w:rFonts w:cs="Arial"/>
          <w:szCs w:val="18"/>
        </w:rPr>
      </w:pPr>
      <w:hyperlink r:id="rId70" w:tgtFrame="_blank" w:history="1">
        <w:r w:rsidR="00186F5E" w:rsidRPr="00461876">
          <w:rPr>
            <w:rStyle w:val="Hipervnculo"/>
            <w:rFonts w:eastAsiaTheme="majorEastAsia" w:cs="Arial"/>
            <w:color w:val="auto"/>
            <w:szCs w:val="18"/>
          </w:rPr>
          <w:t>Traspaso a la Comunidad de Madrid de la gestión realizada por el Instituto Nacional de Empleo en el ámbito del trabajo, el empleo y la formación</w:t>
        </w:r>
      </w:hyperlink>
      <w:r w:rsidR="00186F5E" w:rsidRPr="00461876">
        <w:rPr>
          <w:rFonts w:cs="Arial"/>
          <w:szCs w:val="18"/>
        </w:rPr>
        <w:t xml:space="preserve"> (Real Decreto 30/2000, de 14 de enero)</w:t>
      </w:r>
    </w:p>
    <w:p w14:paraId="6AB8D6AC" w14:textId="77777777" w:rsidR="00186F5E" w:rsidRPr="00461876" w:rsidRDefault="006C491A" w:rsidP="006211FD">
      <w:pPr>
        <w:numPr>
          <w:ilvl w:val="0"/>
          <w:numId w:val="32"/>
        </w:numPr>
        <w:rPr>
          <w:rFonts w:cs="Arial"/>
          <w:szCs w:val="18"/>
        </w:rPr>
      </w:pPr>
      <w:hyperlink r:id="rId71" w:tgtFrame="_blank" w:history="1">
        <w:r w:rsidR="00186F5E" w:rsidRPr="00461876">
          <w:rPr>
            <w:rStyle w:val="Hipervnculo"/>
            <w:rFonts w:eastAsiaTheme="majorEastAsia" w:cs="Arial"/>
            <w:color w:val="auto"/>
            <w:szCs w:val="18"/>
          </w:rPr>
          <w:t>Disposiciones mínimas de seguridad y de salud que deben aplicarse en las obras de construcción temporales o móviles</w:t>
        </w:r>
      </w:hyperlink>
      <w:r w:rsidR="00186F5E" w:rsidRPr="00461876">
        <w:rPr>
          <w:rFonts w:cs="Arial"/>
          <w:szCs w:val="18"/>
        </w:rPr>
        <w:t xml:space="preserve"> (Directiva 92/57/CEE, de 24 de junio)</w:t>
      </w:r>
    </w:p>
    <w:p w14:paraId="5010672A" w14:textId="77777777" w:rsidR="00186F5E" w:rsidRPr="00461876" w:rsidRDefault="006C491A" w:rsidP="006211FD">
      <w:pPr>
        <w:numPr>
          <w:ilvl w:val="0"/>
          <w:numId w:val="32"/>
        </w:numPr>
        <w:rPr>
          <w:rFonts w:cs="Arial"/>
          <w:szCs w:val="18"/>
        </w:rPr>
      </w:pPr>
      <w:hyperlink r:id="rId72" w:tgtFrame="_blank" w:history="1">
        <w:r w:rsidR="00186F5E" w:rsidRPr="00461876">
          <w:rPr>
            <w:rStyle w:val="Hipervnculo"/>
            <w:rFonts w:eastAsiaTheme="majorEastAsia" w:cs="Arial"/>
            <w:color w:val="auto"/>
            <w:szCs w:val="18"/>
          </w:rPr>
          <w:t>Ordenanza de Trabajo en la Construcción, Vidrio y Cerámica</w:t>
        </w:r>
      </w:hyperlink>
      <w:r w:rsidR="00186F5E" w:rsidRPr="00461876">
        <w:rPr>
          <w:rFonts w:cs="Arial"/>
          <w:szCs w:val="18"/>
        </w:rPr>
        <w:t xml:space="preserve"> (Orden de 28 de agosto de 1970)</w:t>
      </w:r>
    </w:p>
    <w:p w14:paraId="20529891" w14:textId="77777777" w:rsidR="00186F5E" w:rsidRPr="00461876" w:rsidRDefault="006C491A" w:rsidP="006211FD">
      <w:pPr>
        <w:numPr>
          <w:ilvl w:val="0"/>
          <w:numId w:val="32"/>
        </w:numPr>
        <w:rPr>
          <w:rFonts w:cs="Arial"/>
          <w:szCs w:val="18"/>
        </w:rPr>
      </w:pPr>
      <w:hyperlink r:id="rId73" w:tgtFrame="_blank" w:history="1">
        <w:r w:rsidR="00186F5E" w:rsidRPr="00461876">
          <w:rPr>
            <w:rStyle w:val="Hipervnculo"/>
            <w:rFonts w:eastAsiaTheme="majorEastAsia" w:cs="Arial"/>
            <w:color w:val="auto"/>
            <w:szCs w:val="18"/>
          </w:rPr>
          <w:t>Reglamento de Seguridad en el Trabajo</w:t>
        </w:r>
      </w:hyperlink>
      <w:r w:rsidR="00186F5E" w:rsidRPr="00461876">
        <w:rPr>
          <w:rFonts w:cs="Arial"/>
          <w:szCs w:val="18"/>
        </w:rPr>
        <w:t xml:space="preserve"> (Orden de 31 de enero de 1940)</w:t>
      </w:r>
    </w:p>
    <w:p w14:paraId="1BB3B225" w14:textId="77777777" w:rsidR="00186F5E" w:rsidRPr="00461876" w:rsidRDefault="006C491A" w:rsidP="006211FD">
      <w:pPr>
        <w:numPr>
          <w:ilvl w:val="0"/>
          <w:numId w:val="32"/>
        </w:numPr>
        <w:rPr>
          <w:rFonts w:cs="Arial"/>
          <w:szCs w:val="18"/>
        </w:rPr>
      </w:pPr>
      <w:hyperlink r:id="rId74" w:history="1">
        <w:r w:rsidR="00186F5E" w:rsidRPr="00461876">
          <w:rPr>
            <w:rStyle w:val="Hipervnculo"/>
            <w:rFonts w:eastAsiaTheme="majorEastAsia" w:cs="Arial"/>
            <w:color w:val="auto"/>
            <w:szCs w:val="18"/>
          </w:rPr>
          <w:t>Requisitos mínimos exigibles para el montaje, uso, mantenimiento y conservación de los andamios tubulares utilizados en las obras de construcción, en la Comunidad de Madrid</w:t>
        </w:r>
      </w:hyperlink>
      <w:r w:rsidR="00186F5E" w:rsidRPr="00461876">
        <w:rPr>
          <w:rFonts w:cs="Arial"/>
          <w:szCs w:val="18"/>
        </w:rPr>
        <w:t xml:space="preserve"> (Orden 2988/1998, de 30 de Junio)</w:t>
      </w:r>
    </w:p>
    <w:p w14:paraId="57C5E326" w14:textId="77777777" w:rsidR="00186F5E" w:rsidRPr="00461876" w:rsidRDefault="006C491A" w:rsidP="006211FD">
      <w:pPr>
        <w:numPr>
          <w:ilvl w:val="0"/>
          <w:numId w:val="32"/>
        </w:numPr>
        <w:rPr>
          <w:rFonts w:cs="Arial"/>
          <w:szCs w:val="18"/>
        </w:rPr>
      </w:pPr>
      <w:hyperlink r:id="rId75" w:tgtFrame="_blank" w:history="1">
        <w:r w:rsidR="00186F5E" w:rsidRPr="00461876">
          <w:rPr>
            <w:rStyle w:val="Hipervnculo"/>
            <w:rFonts w:eastAsiaTheme="majorEastAsia" w:cs="Arial"/>
            <w:color w:val="auto"/>
            <w:szCs w:val="18"/>
          </w:rPr>
          <w:t>Disposiciones mínimas en materia de señalización de seguridad y salud en el trabajo</w:t>
        </w:r>
      </w:hyperlink>
      <w:r w:rsidR="00186F5E" w:rsidRPr="00461876">
        <w:rPr>
          <w:rFonts w:cs="Arial"/>
          <w:szCs w:val="18"/>
        </w:rPr>
        <w:t xml:space="preserve"> (Real Decreto 485/1997, de 14 de abril)</w:t>
      </w:r>
      <w:r w:rsidR="00186F5E" w:rsidRPr="00461876">
        <w:rPr>
          <w:rFonts w:cs="Arial"/>
          <w:szCs w:val="18"/>
        </w:rPr>
        <w:br/>
      </w:r>
      <w:r w:rsidR="00186F5E" w:rsidRPr="00461876">
        <w:rPr>
          <w:rFonts w:cs="Arial"/>
          <w:i/>
          <w:iCs/>
          <w:szCs w:val="18"/>
        </w:rPr>
        <w:t>Aplicables al sector de la construcción por remisión del Anexo IV del Real Decreto 1627/1997.</w:t>
      </w:r>
    </w:p>
    <w:p w14:paraId="5DA7FB00" w14:textId="77777777" w:rsidR="00186F5E" w:rsidRPr="00461876" w:rsidRDefault="006C491A" w:rsidP="006211FD">
      <w:pPr>
        <w:numPr>
          <w:ilvl w:val="0"/>
          <w:numId w:val="32"/>
        </w:numPr>
        <w:rPr>
          <w:rFonts w:cs="Arial"/>
          <w:szCs w:val="18"/>
        </w:rPr>
      </w:pPr>
      <w:hyperlink r:id="rId76" w:tgtFrame="_blank" w:history="1">
        <w:r w:rsidR="00186F5E" w:rsidRPr="00461876">
          <w:rPr>
            <w:rStyle w:val="Hipervnculo"/>
            <w:rFonts w:eastAsiaTheme="majorEastAsia" w:cs="Arial"/>
            <w:color w:val="auto"/>
            <w:szCs w:val="18"/>
          </w:rPr>
          <w:t>Disposiciones mínimas de seguridad y salud relativas a la manipulación manual de cargas que entrañe riesgos, en particular dorsolumbares, para los trabajadores</w:t>
        </w:r>
      </w:hyperlink>
      <w:r w:rsidR="00186F5E" w:rsidRPr="00461876">
        <w:rPr>
          <w:rFonts w:cs="Arial"/>
          <w:szCs w:val="18"/>
        </w:rPr>
        <w:t xml:space="preserve"> (Real Decreto 487/1997, de 14 de abril) </w:t>
      </w:r>
    </w:p>
    <w:p w14:paraId="105512CF" w14:textId="77777777" w:rsidR="00186F5E" w:rsidRPr="00461876" w:rsidRDefault="006C491A" w:rsidP="006211FD">
      <w:pPr>
        <w:numPr>
          <w:ilvl w:val="1"/>
          <w:numId w:val="32"/>
        </w:numPr>
        <w:rPr>
          <w:rFonts w:cs="Arial"/>
          <w:szCs w:val="18"/>
        </w:rPr>
      </w:pPr>
      <w:hyperlink r:id="rId77" w:tgtFrame="_blank" w:history="1">
        <w:r w:rsidR="00186F5E" w:rsidRPr="00461876">
          <w:rPr>
            <w:rStyle w:val="Hipervnculo"/>
            <w:rFonts w:eastAsiaTheme="majorEastAsia" w:cs="Arial"/>
            <w:color w:val="auto"/>
            <w:szCs w:val="18"/>
          </w:rPr>
          <w:t>Guía técnica para la evaluación y prevención de los riesgos relativos a la Manipulación manual de cargas.</w:t>
        </w:r>
      </w:hyperlink>
    </w:p>
    <w:p w14:paraId="2ABF4094" w14:textId="77777777" w:rsidR="00186F5E" w:rsidRPr="00461876" w:rsidRDefault="006C491A" w:rsidP="006211FD">
      <w:pPr>
        <w:numPr>
          <w:ilvl w:val="0"/>
          <w:numId w:val="32"/>
        </w:numPr>
        <w:rPr>
          <w:rFonts w:cs="Arial"/>
          <w:szCs w:val="18"/>
        </w:rPr>
      </w:pPr>
      <w:hyperlink r:id="rId78" w:tgtFrame="_blank" w:history="1">
        <w:r w:rsidR="00186F5E" w:rsidRPr="00461876">
          <w:rPr>
            <w:rStyle w:val="Hipervnculo"/>
            <w:rFonts w:eastAsiaTheme="majorEastAsia" w:cs="Arial"/>
            <w:color w:val="auto"/>
            <w:szCs w:val="18"/>
          </w:rPr>
          <w:t>Disposiciones mínimas para la protección de la salud y seguridad de los trabajadores frente al riesgo eléctrico</w:t>
        </w:r>
      </w:hyperlink>
      <w:r w:rsidR="00186F5E" w:rsidRPr="00461876">
        <w:rPr>
          <w:rFonts w:cs="Arial"/>
          <w:szCs w:val="18"/>
        </w:rPr>
        <w:t xml:space="preserve"> (Real Decreto 614/2001, 8 junio) </w:t>
      </w:r>
    </w:p>
    <w:p w14:paraId="061D3C25" w14:textId="77777777" w:rsidR="00186F5E" w:rsidRPr="00461876" w:rsidRDefault="006C491A" w:rsidP="006211FD">
      <w:pPr>
        <w:numPr>
          <w:ilvl w:val="1"/>
          <w:numId w:val="32"/>
        </w:numPr>
        <w:rPr>
          <w:rFonts w:cs="Arial"/>
          <w:szCs w:val="18"/>
        </w:rPr>
      </w:pPr>
      <w:hyperlink r:id="rId79" w:tgtFrame="_blank" w:history="1">
        <w:r w:rsidR="00186F5E" w:rsidRPr="00461876">
          <w:rPr>
            <w:rStyle w:val="Hipervnculo"/>
            <w:rFonts w:eastAsiaTheme="majorEastAsia" w:cs="Arial"/>
            <w:color w:val="auto"/>
            <w:szCs w:val="18"/>
          </w:rPr>
          <w:t>Guía técnica para la evaluación y prevención del riesgo eléctrico.</w:t>
        </w:r>
      </w:hyperlink>
    </w:p>
    <w:p w14:paraId="2A990AC5" w14:textId="77777777" w:rsidR="00186F5E" w:rsidRPr="00461876" w:rsidRDefault="006C491A" w:rsidP="006211FD">
      <w:pPr>
        <w:numPr>
          <w:ilvl w:val="0"/>
          <w:numId w:val="32"/>
        </w:numPr>
        <w:rPr>
          <w:rFonts w:cs="Arial"/>
          <w:szCs w:val="18"/>
        </w:rPr>
      </w:pPr>
      <w:hyperlink r:id="rId80" w:tgtFrame="_blank" w:history="1">
        <w:r w:rsidR="00186F5E" w:rsidRPr="00461876">
          <w:rPr>
            <w:rStyle w:val="Hipervnculo"/>
            <w:rFonts w:eastAsiaTheme="majorEastAsia" w:cs="Arial"/>
            <w:color w:val="auto"/>
            <w:szCs w:val="18"/>
          </w:rPr>
          <w:t>Reglamento General de normas básicas de seguridad minera</w:t>
        </w:r>
      </w:hyperlink>
      <w:r w:rsidR="00186F5E" w:rsidRPr="00461876">
        <w:rPr>
          <w:rFonts w:cs="Arial"/>
          <w:szCs w:val="18"/>
        </w:rPr>
        <w:t xml:space="preserve"> (Real Decreto 863/1985, de 2 de abril)</w:t>
      </w:r>
      <w:r w:rsidR="00186F5E" w:rsidRPr="00461876">
        <w:rPr>
          <w:rFonts w:cs="Arial"/>
          <w:szCs w:val="18"/>
        </w:rPr>
        <w:br/>
      </w:r>
      <w:r w:rsidR="00186F5E" w:rsidRPr="00461876">
        <w:rPr>
          <w:rFonts w:cs="Arial"/>
          <w:i/>
          <w:iCs/>
          <w:szCs w:val="18"/>
        </w:rPr>
        <w:t>Aplicable en lo relativo a la demolición de edificios</w:t>
      </w:r>
    </w:p>
    <w:p w14:paraId="4C3EEB4D" w14:textId="77777777" w:rsidR="00186F5E" w:rsidRPr="00461876" w:rsidRDefault="006C491A" w:rsidP="006211FD">
      <w:pPr>
        <w:numPr>
          <w:ilvl w:val="0"/>
          <w:numId w:val="32"/>
        </w:numPr>
        <w:rPr>
          <w:rFonts w:cs="Arial"/>
          <w:szCs w:val="18"/>
        </w:rPr>
      </w:pPr>
      <w:hyperlink r:id="rId81" w:tgtFrame="_blank" w:history="1">
        <w:r w:rsidR="00186F5E" w:rsidRPr="00461876">
          <w:rPr>
            <w:rStyle w:val="Hipervnculo"/>
            <w:rFonts w:eastAsiaTheme="majorEastAsia" w:cs="Arial"/>
            <w:color w:val="auto"/>
            <w:szCs w:val="18"/>
          </w:rPr>
          <w:t>Modificación de las instrucciones técnicas complementarias del Reglamento de Seguridad Minera</w:t>
        </w:r>
      </w:hyperlink>
      <w:r w:rsidR="00186F5E" w:rsidRPr="00461876">
        <w:rPr>
          <w:rFonts w:cs="Arial"/>
          <w:szCs w:val="18"/>
        </w:rPr>
        <w:t>(BOE 141, de 13 de junio de 2007)</w:t>
      </w:r>
    </w:p>
    <w:p w14:paraId="24D5CA9B" w14:textId="77777777" w:rsidR="00186F5E" w:rsidRPr="00461876" w:rsidRDefault="006C491A" w:rsidP="006211FD">
      <w:pPr>
        <w:numPr>
          <w:ilvl w:val="0"/>
          <w:numId w:val="32"/>
        </w:numPr>
        <w:rPr>
          <w:rFonts w:cs="Arial"/>
          <w:szCs w:val="18"/>
        </w:rPr>
      </w:pPr>
      <w:hyperlink r:id="rId82" w:history="1">
        <w:r w:rsidR="00186F5E" w:rsidRPr="00461876">
          <w:rPr>
            <w:rStyle w:val="Hipervnculo"/>
            <w:rFonts w:eastAsiaTheme="majorEastAsia" w:cs="Arial"/>
            <w:color w:val="auto"/>
            <w:szCs w:val="18"/>
          </w:rPr>
          <w:t>Orden ITC/101/2006, de 23 de enero, por la que se regula el contenido mínimo y estructura del documento sobre seguridad y salud para la industria extractiva</w:t>
        </w:r>
      </w:hyperlink>
      <w:r w:rsidR="00186F5E" w:rsidRPr="00461876">
        <w:rPr>
          <w:rFonts w:cs="Arial"/>
          <w:szCs w:val="18"/>
        </w:rPr>
        <w:t>(BOE 25, de 30 de enero de 2006)</w:t>
      </w:r>
    </w:p>
    <w:p w14:paraId="38CA69C9" w14:textId="77777777" w:rsidR="00186F5E" w:rsidRPr="00461876" w:rsidRDefault="006C491A" w:rsidP="006211FD">
      <w:pPr>
        <w:numPr>
          <w:ilvl w:val="0"/>
          <w:numId w:val="32"/>
        </w:numPr>
        <w:rPr>
          <w:rFonts w:cs="Arial"/>
          <w:szCs w:val="18"/>
        </w:rPr>
      </w:pPr>
      <w:hyperlink r:id="rId83" w:tgtFrame="_blank" w:history="1">
        <w:r w:rsidR="00186F5E" w:rsidRPr="00461876">
          <w:rPr>
            <w:rStyle w:val="Hipervnculo"/>
            <w:rFonts w:eastAsiaTheme="majorEastAsia" w:cs="Arial"/>
            <w:color w:val="auto"/>
            <w:szCs w:val="18"/>
          </w:rPr>
          <w:t>Reglamento de explosivos</w:t>
        </w:r>
      </w:hyperlink>
      <w:r w:rsidR="00186F5E" w:rsidRPr="00461876">
        <w:rPr>
          <w:rFonts w:cs="Arial"/>
          <w:szCs w:val="18"/>
        </w:rPr>
        <w:t xml:space="preserve"> (Real Decreto 230/1998, de 16 de febrero)</w:t>
      </w:r>
    </w:p>
    <w:p w14:paraId="484916D1" w14:textId="77777777" w:rsidR="00186F5E" w:rsidRPr="00461876" w:rsidRDefault="006C491A" w:rsidP="006211FD">
      <w:pPr>
        <w:numPr>
          <w:ilvl w:val="0"/>
          <w:numId w:val="32"/>
        </w:numPr>
        <w:rPr>
          <w:rFonts w:cs="Arial"/>
          <w:szCs w:val="18"/>
        </w:rPr>
      </w:pPr>
      <w:hyperlink r:id="rId84" w:tgtFrame="_blank" w:history="1">
        <w:r w:rsidR="00186F5E" w:rsidRPr="00461876">
          <w:rPr>
            <w:rStyle w:val="Hipervnculo"/>
            <w:rFonts w:eastAsiaTheme="majorEastAsia" w:cs="Arial"/>
            <w:color w:val="auto"/>
            <w:szCs w:val="18"/>
          </w:rPr>
          <w:t>ORDEN PRE/174/2007, de 31 de enero, por la que se actualizan las instrucciones técnicas complementarias números 8, 15, 19 y 23 del Reglamento de explosivos</w:t>
        </w:r>
      </w:hyperlink>
      <w:r w:rsidR="00186F5E" w:rsidRPr="00461876">
        <w:rPr>
          <w:rFonts w:cs="Arial"/>
          <w:szCs w:val="18"/>
        </w:rPr>
        <w:t>(BOE 30, de 3 de febrero de 2007)</w:t>
      </w:r>
    </w:p>
    <w:p w14:paraId="36FD1EC0" w14:textId="77777777" w:rsidR="00186F5E" w:rsidRPr="00461876" w:rsidRDefault="006C491A" w:rsidP="006211FD">
      <w:pPr>
        <w:numPr>
          <w:ilvl w:val="0"/>
          <w:numId w:val="32"/>
        </w:numPr>
        <w:rPr>
          <w:rFonts w:cs="Arial"/>
          <w:szCs w:val="18"/>
        </w:rPr>
      </w:pPr>
      <w:hyperlink r:id="rId85" w:history="1">
        <w:r w:rsidR="00186F5E" w:rsidRPr="00461876">
          <w:rPr>
            <w:rStyle w:val="Hipervnculo"/>
            <w:rFonts w:eastAsiaTheme="majorEastAsia" w:cs="Arial"/>
            <w:color w:val="auto"/>
            <w:szCs w:val="18"/>
          </w:rPr>
          <w:t>Orden PRE/252/2006, de 6 de febrero por la que se actualiza la Instrucción Técnica Complementaria nº 10, sobre prevención de accidentes graves, del Reglamento de explosivos</w:t>
        </w:r>
      </w:hyperlink>
      <w:r w:rsidR="00186F5E" w:rsidRPr="00461876">
        <w:rPr>
          <w:rFonts w:cs="Arial"/>
          <w:szCs w:val="18"/>
        </w:rPr>
        <w:t>(BOE 34, de 9 de febrero de 2006)</w:t>
      </w:r>
    </w:p>
    <w:p w14:paraId="279188E3" w14:textId="77777777" w:rsidR="00186F5E" w:rsidRPr="00461876" w:rsidRDefault="006C491A" w:rsidP="006211FD">
      <w:pPr>
        <w:numPr>
          <w:ilvl w:val="0"/>
          <w:numId w:val="32"/>
        </w:numPr>
        <w:rPr>
          <w:rFonts w:cs="Arial"/>
          <w:szCs w:val="18"/>
        </w:rPr>
      </w:pPr>
      <w:hyperlink r:id="rId86" w:history="1">
        <w:r w:rsidR="00186F5E" w:rsidRPr="00461876">
          <w:rPr>
            <w:rStyle w:val="Hipervnculo"/>
            <w:rFonts w:eastAsiaTheme="majorEastAsia" w:cs="Arial"/>
            <w:color w:val="auto"/>
            <w:szCs w:val="18"/>
          </w:rPr>
          <w:t>Se aprueba el Criterio Técnico para establecer las condiciones técnicas mínimas que deben cumplir los polvorines auxiliares de distribución, definidos en el artículo 190 del Reglamento de Explosivos</w:t>
        </w:r>
      </w:hyperlink>
      <w:r w:rsidR="00186F5E" w:rsidRPr="00461876">
        <w:rPr>
          <w:rFonts w:cs="Arial"/>
          <w:szCs w:val="18"/>
        </w:rPr>
        <w:t xml:space="preserve"> Resolución de 24 de agosto de 2005 (BOE 219, de 13/09/2005)</w:t>
      </w:r>
    </w:p>
    <w:p w14:paraId="153D3DD7" w14:textId="77777777" w:rsidR="00186F5E" w:rsidRPr="00461876" w:rsidRDefault="006C491A" w:rsidP="006211FD">
      <w:pPr>
        <w:numPr>
          <w:ilvl w:val="0"/>
          <w:numId w:val="32"/>
        </w:numPr>
        <w:rPr>
          <w:rFonts w:cs="Arial"/>
          <w:szCs w:val="18"/>
        </w:rPr>
      </w:pPr>
      <w:hyperlink r:id="rId87" w:history="1">
        <w:r w:rsidR="00186F5E" w:rsidRPr="00461876">
          <w:rPr>
            <w:rStyle w:val="Hipervnculo"/>
            <w:rFonts w:eastAsiaTheme="majorEastAsia" w:cs="Arial"/>
            <w:color w:val="auto"/>
            <w:szCs w:val="18"/>
          </w:rPr>
          <w:t>Convenio 127 OIT relativo al peso máximo de la carga que puede ser transportada por un trabajador</w:t>
        </w:r>
      </w:hyperlink>
    </w:p>
    <w:p w14:paraId="697A1E9F" w14:textId="77777777" w:rsidR="00186F5E" w:rsidRPr="00461876" w:rsidRDefault="006C491A" w:rsidP="006211FD">
      <w:pPr>
        <w:numPr>
          <w:ilvl w:val="0"/>
          <w:numId w:val="32"/>
        </w:numPr>
        <w:rPr>
          <w:rFonts w:cs="Arial"/>
          <w:szCs w:val="18"/>
        </w:rPr>
      </w:pPr>
      <w:hyperlink r:id="rId88" w:history="1">
        <w:r w:rsidR="00186F5E" w:rsidRPr="00461876">
          <w:rPr>
            <w:rStyle w:val="Hipervnculo"/>
            <w:rFonts w:eastAsiaTheme="majorEastAsia" w:cs="Arial"/>
            <w:color w:val="auto"/>
            <w:szCs w:val="18"/>
          </w:rPr>
          <w:t>Ley 32/06 de 18 de octubre, que regula la Subcontratación en el Sector de la Construcción</w:t>
        </w:r>
      </w:hyperlink>
      <w:r w:rsidR="00186F5E" w:rsidRPr="00461876">
        <w:rPr>
          <w:rFonts w:cs="Arial"/>
          <w:szCs w:val="18"/>
        </w:rPr>
        <w:t>, publicada en el BOE de 19 de octubre de 2006</w:t>
      </w:r>
    </w:p>
    <w:p w14:paraId="0CF59879" w14:textId="77777777" w:rsidR="00186F5E" w:rsidRPr="00461876" w:rsidRDefault="006C491A" w:rsidP="006211FD">
      <w:pPr>
        <w:numPr>
          <w:ilvl w:val="0"/>
          <w:numId w:val="32"/>
        </w:numPr>
        <w:rPr>
          <w:rFonts w:cs="Arial"/>
          <w:szCs w:val="18"/>
        </w:rPr>
      </w:pPr>
      <w:hyperlink r:id="rId89" w:history="1">
        <w:r w:rsidR="00186F5E" w:rsidRPr="00461876">
          <w:rPr>
            <w:rStyle w:val="Hipervnculo"/>
            <w:rFonts w:eastAsiaTheme="majorEastAsia" w:cs="Arial"/>
            <w:color w:val="auto"/>
            <w:szCs w:val="18"/>
          </w:rPr>
          <w:t>Real Decreto 3/2007, de 10 de enero, por el que se regula la publicidad de las sanciones impuestas por infracciones en materia de prevención de riesgos laborales</w:t>
        </w:r>
      </w:hyperlink>
      <w:r w:rsidR="00186F5E" w:rsidRPr="00461876">
        <w:rPr>
          <w:rFonts w:cs="Arial"/>
          <w:szCs w:val="18"/>
        </w:rPr>
        <w:t>(BOCM 21, de 25 de enero de 2007)</w:t>
      </w:r>
    </w:p>
    <w:p w14:paraId="44E72436" w14:textId="77777777" w:rsidR="00186F5E" w:rsidRPr="00461876" w:rsidRDefault="006C491A" w:rsidP="006211FD">
      <w:pPr>
        <w:numPr>
          <w:ilvl w:val="0"/>
          <w:numId w:val="32"/>
        </w:numPr>
        <w:rPr>
          <w:rFonts w:cs="Arial"/>
          <w:szCs w:val="18"/>
        </w:rPr>
      </w:pPr>
      <w:hyperlink r:id="rId90" w:tgtFrame="_blank" w:history="1">
        <w:r w:rsidR="00186F5E" w:rsidRPr="00461876">
          <w:rPr>
            <w:rStyle w:val="Hipervnculo"/>
            <w:rFonts w:eastAsiaTheme="majorEastAsia" w:cs="Arial"/>
            <w:color w:val="auto"/>
            <w:szCs w:val="18"/>
          </w:rPr>
          <w:t>Real Decreto 597/2007 sobre publicación de las sanciones por infracciones muy graves en materia de prevención de riesgos laborales</w:t>
        </w:r>
      </w:hyperlink>
      <w:r w:rsidR="00186F5E" w:rsidRPr="00461876">
        <w:rPr>
          <w:rFonts w:cs="Arial"/>
          <w:szCs w:val="18"/>
        </w:rPr>
        <w:t>(BOE 108, de 5 de mayo de 2007)</w:t>
      </w:r>
    </w:p>
    <w:p w14:paraId="726505AE" w14:textId="77777777" w:rsidR="00186F5E" w:rsidRPr="00461876" w:rsidRDefault="006C491A" w:rsidP="006211FD">
      <w:pPr>
        <w:numPr>
          <w:ilvl w:val="0"/>
          <w:numId w:val="32"/>
        </w:numPr>
        <w:rPr>
          <w:rFonts w:cs="Arial"/>
          <w:szCs w:val="18"/>
        </w:rPr>
      </w:pPr>
      <w:hyperlink r:id="rId91" w:history="1">
        <w:r w:rsidR="00186F5E" w:rsidRPr="00461876">
          <w:rPr>
            <w:rStyle w:val="Hipervnculo"/>
            <w:rFonts w:eastAsiaTheme="majorEastAsia" w:cs="Arial"/>
            <w:color w:val="auto"/>
            <w:szCs w:val="18"/>
          </w:rPr>
          <w:t>Real Decreto 1109/2007, de 24 de agosto, por el que se desarrolla la Ley 32/2006,</w:t>
        </w:r>
      </w:hyperlink>
      <w:r w:rsidR="00186F5E" w:rsidRPr="00461876">
        <w:rPr>
          <w:rFonts w:cs="Arial"/>
          <w:szCs w:val="18"/>
        </w:rPr>
        <w:t xml:space="preserve"> (publicado en BOE de 25 de agosto de 2007).</w:t>
      </w:r>
    </w:p>
    <w:p w14:paraId="2897CACA" w14:textId="77777777" w:rsidR="00186F5E" w:rsidRPr="00461876" w:rsidRDefault="006C491A" w:rsidP="006211FD">
      <w:pPr>
        <w:numPr>
          <w:ilvl w:val="0"/>
          <w:numId w:val="32"/>
        </w:numPr>
        <w:rPr>
          <w:rFonts w:cs="Arial"/>
          <w:szCs w:val="18"/>
        </w:rPr>
      </w:pPr>
      <w:hyperlink r:id="rId92" w:tgtFrame="_blank" w:history="1">
        <w:r w:rsidR="00186F5E" w:rsidRPr="00461876">
          <w:rPr>
            <w:rStyle w:val="Hipervnculo"/>
            <w:rFonts w:eastAsiaTheme="majorEastAsia" w:cs="Arial"/>
            <w:color w:val="auto"/>
            <w:szCs w:val="18"/>
          </w:rPr>
          <w:t>Corrección de errores del R. D 1109/2007</w:t>
        </w:r>
      </w:hyperlink>
      <w:r w:rsidR="00186F5E" w:rsidRPr="00461876">
        <w:rPr>
          <w:rFonts w:cs="Arial"/>
          <w:szCs w:val="18"/>
        </w:rPr>
        <w:t xml:space="preserve"> (BOE 219 , de 12 de septiembre de 2007) </w:t>
      </w:r>
    </w:p>
    <w:p w14:paraId="624B747B" w14:textId="77777777" w:rsidR="00186F5E" w:rsidRPr="00461876" w:rsidRDefault="00186F5E" w:rsidP="00186F5E">
      <w:pPr>
        <w:rPr>
          <w:rFonts w:cs="Arial"/>
          <w:szCs w:val="18"/>
        </w:rPr>
      </w:pPr>
      <w:r w:rsidRPr="00461876">
        <w:rPr>
          <w:rFonts w:cs="Arial"/>
          <w:szCs w:val="18"/>
        </w:rPr>
        <w:br/>
      </w:r>
      <w:bookmarkStart w:id="1218" w:name="3"/>
      <w:r w:rsidRPr="00461876">
        <w:rPr>
          <w:rFonts w:cs="Arial"/>
          <w:b/>
          <w:bCs/>
          <w:szCs w:val="18"/>
        </w:rPr>
        <w:t>Equipos de Protección Individual</w:t>
      </w:r>
      <w:bookmarkEnd w:id="1218"/>
      <w:r w:rsidRPr="00461876">
        <w:rPr>
          <w:rFonts w:cs="Arial"/>
          <w:szCs w:val="18"/>
        </w:rPr>
        <w:t xml:space="preserve"> </w:t>
      </w:r>
    </w:p>
    <w:p w14:paraId="03C08F5E" w14:textId="77777777" w:rsidR="00186F5E" w:rsidRPr="00461876" w:rsidRDefault="006C491A" w:rsidP="006211FD">
      <w:pPr>
        <w:numPr>
          <w:ilvl w:val="0"/>
          <w:numId w:val="33"/>
        </w:numPr>
        <w:rPr>
          <w:rFonts w:cs="Arial"/>
          <w:szCs w:val="18"/>
        </w:rPr>
      </w:pPr>
      <w:hyperlink r:id="rId93" w:history="1">
        <w:r w:rsidR="00186F5E" w:rsidRPr="00461876">
          <w:rPr>
            <w:rStyle w:val="Hipervnculo"/>
            <w:rFonts w:eastAsiaTheme="majorEastAsia" w:cs="Arial"/>
            <w:color w:val="auto"/>
            <w:szCs w:val="18"/>
          </w:rPr>
          <w:t>Directiva 89/656/CEE del Consejo de 30 de noviembre de 1989 relativa a las disposiciones mínimas de seguridad y de salud para la utilización por los trabajadores en el trabajo de equipos de protección individual</w:t>
        </w:r>
      </w:hyperlink>
      <w:r w:rsidR="00186F5E" w:rsidRPr="00461876">
        <w:rPr>
          <w:rFonts w:cs="Arial"/>
          <w:szCs w:val="18"/>
        </w:rPr>
        <w:t>Tercera directiva específica con arreglo al apartado 1 del artículo 16 de la Directiva 89/391/CEE</w:t>
      </w:r>
    </w:p>
    <w:p w14:paraId="0D48C638" w14:textId="77777777" w:rsidR="00186F5E" w:rsidRPr="00461876" w:rsidRDefault="006C491A" w:rsidP="006211FD">
      <w:pPr>
        <w:numPr>
          <w:ilvl w:val="0"/>
          <w:numId w:val="33"/>
        </w:numPr>
        <w:rPr>
          <w:rFonts w:cs="Arial"/>
          <w:szCs w:val="18"/>
        </w:rPr>
      </w:pPr>
      <w:hyperlink r:id="rId94" w:tgtFrame="_blank" w:history="1">
        <w:r w:rsidR="00186F5E" w:rsidRPr="00461876">
          <w:rPr>
            <w:rStyle w:val="Hipervnculo"/>
            <w:rFonts w:eastAsiaTheme="majorEastAsia" w:cs="Arial"/>
            <w:color w:val="auto"/>
            <w:szCs w:val="18"/>
          </w:rPr>
          <w:t>Disposiciones mínimas de seguridad y salud relativas a la utilización por los trabajadores de equipos de protección individual</w:t>
        </w:r>
      </w:hyperlink>
      <w:r w:rsidR="00186F5E" w:rsidRPr="00461876">
        <w:rPr>
          <w:rFonts w:cs="Arial"/>
          <w:szCs w:val="18"/>
        </w:rPr>
        <w:t xml:space="preserve"> (Real Decreto 773/1997, de 30 de mayo) </w:t>
      </w:r>
    </w:p>
    <w:p w14:paraId="3BE9073E" w14:textId="77777777" w:rsidR="00186F5E" w:rsidRPr="00461876" w:rsidRDefault="006C491A" w:rsidP="006211FD">
      <w:pPr>
        <w:numPr>
          <w:ilvl w:val="1"/>
          <w:numId w:val="33"/>
        </w:numPr>
        <w:rPr>
          <w:rFonts w:cs="Arial"/>
          <w:szCs w:val="18"/>
        </w:rPr>
      </w:pPr>
      <w:hyperlink r:id="rId95" w:tgtFrame="_blank" w:history="1">
        <w:r w:rsidR="00186F5E" w:rsidRPr="00461876">
          <w:rPr>
            <w:rStyle w:val="Hipervnculo"/>
            <w:rFonts w:eastAsiaTheme="majorEastAsia" w:cs="Arial"/>
            <w:color w:val="auto"/>
            <w:szCs w:val="18"/>
          </w:rPr>
          <w:t>Guía técnica para la utilización por los trabajadores en el trabajo de los equipos de protección individual.</w:t>
        </w:r>
      </w:hyperlink>
    </w:p>
    <w:p w14:paraId="75C7B880" w14:textId="77777777" w:rsidR="00186F5E" w:rsidRPr="00461876" w:rsidRDefault="006C491A" w:rsidP="006211FD">
      <w:pPr>
        <w:numPr>
          <w:ilvl w:val="0"/>
          <w:numId w:val="33"/>
        </w:numPr>
        <w:rPr>
          <w:rFonts w:cs="Arial"/>
          <w:szCs w:val="18"/>
        </w:rPr>
      </w:pPr>
      <w:hyperlink r:id="rId96" w:tgtFrame="_blank" w:history="1">
        <w:r w:rsidR="00186F5E" w:rsidRPr="00461876">
          <w:rPr>
            <w:rStyle w:val="Hipervnculo"/>
            <w:rFonts w:eastAsiaTheme="majorEastAsia" w:cs="Arial"/>
            <w:color w:val="auto"/>
            <w:szCs w:val="18"/>
          </w:rPr>
          <w:t>Condiciones para la comercialización y libre circulación intracomunitaria de los equipos de protección individual</w:t>
        </w:r>
      </w:hyperlink>
      <w:r w:rsidR="00186F5E" w:rsidRPr="00461876">
        <w:rPr>
          <w:rFonts w:cs="Arial"/>
          <w:szCs w:val="18"/>
        </w:rPr>
        <w:t xml:space="preserve"> (Real Decreto 1407/1992, de 20 de noviembre y modificaciones posteriores) </w:t>
      </w:r>
    </w:p>
    <w:p w14:paraId="09FE04AF" w14:textId="77777777" w:rsidR="00186F5E" w:rsidRPr="00461876" w:rsidRDefault="006C491A" w:rsidP="006211FD">
      <w:pPr>
        <w:numPr>
          <w:ilvl w:val="1"/>
          <w:numId w:val="33"/>
        </w:numPr>
        <w:rPr>
          <w:rFonts w:cs="Arial"/>
          <w:szCs w:val="18"/>
        </w:rPr>
      </w:pPr>
      <w:hyperlink r:id="rId97" w:tgtFrame="_blank" w:history="1">
        <w:r w:rsidR="00186F5E" w:rsidRPr="00461876">
          <w:rPr>
            <w:rStyle w:val="Hipervnculo"/>
            <w:rFonts w:eastAsiaTheme="majorEastAsia" w:cs="Arial"/>
            <w:color w:val="auto"/>
            <w:szCs w:val="18"/>
          </w:rPr>
          <w:t>Guía orientativa para la selección y utilización de Protectores auditivos.</w:t>
        </w:r>
      </w:hyperlink>
      <w:r w:rsidR="00186F5E" w:rsidRPr="00461876">
        <w:rPr>
          <w:rFonts w:cs="Arial"/>
          <w:szCs w:val="18"/>
        </w:rPr>
        <w:t xml:space="preserve"> </w:t>
      </w:r>
    </w:p>
    <w:p w14:paraId="71065C8D" w14:textId="77777777" w:rsidR="00186F5E" w:rsidRPr="00461876" w:rsidRDefault="006C491A" w:rsidP="006211FD">
      <w:pPr>
        <w:numPr>
          <w:ilvl w:val="1"/>
          <w:numId w:val="33"/>
        </w:numPr>
        <w:rPr>
          <w:rFonts w:cs="Arial"/>
          <w:szCs w:val="18"/>
        </w:rPr>
      </w:pPr>
      <w:hyperlink r:id="rId98" w:tgtFrame="_blank" w:history="1">
        <w:r w:rsidR="00186F5E" w:rsidRPr="00461876">
          <w:rPr>
            <w:rStyle w:val="Hipervnculo"/>
            <w:rFonts w:eastAsiaTheme="majorEastAsia" w:cs="Arial"/>
            <w:color w:val="auto"/>
            <w:szCs w:val="18"/>
          </w:rPr>
          <w:t>Guía orientativa para la selección y utilización de Protectores respiratorios.</w:t>
        </w:r>
      </w:hyperlink>
      <w:r w:rsidR="00186F5E" w:rsidRPr="00461876">
        <w:rPr>
          <w:rFonts w:cs="Arial"/>
          <w:szCs w:val="18"/>
        </w:rPr>
        <w:t xml:space="preserve"> </w:t>
      </w:r>
    </w:p>
    <w:p w14:paraId="1C198928" w14:textId="77777777" w:rsidR="00186F5E" w:rsidRPr="00461876" w:rsidRDefault="006C491A" w:rsidP="006211FD">
      <w:pPr>
        <w:numPr>
          <w:ilvl w:val="1"/>
          <w:numId w:val="33"/>
        </w:numPr>
        <w:rPr>
          <w:rFonts w:cs="Arial"/>
          <w:szCs w:val="18"/>
        </w:rPr>
      </w:pPr>
      <w:hyperlink r:id="rId99" w:tgtFrame="_blank" w:history="1">
        <w:r w:rsidR="00186F5E" w:rsidRPr="00461876">
          <w:rPr>
            <w:rStyle w:val="Hipervnculo"/>
            <w:rFonts w:eastAsiaTheme="majorEastAsia" w:cs="Arial"/>
            <w:color w:val="auto"/>
            <w:szCs w:val="18"/>
          </w:rPr>
          <w:t>Guía orientativa para la selección y utilización de Calzado de uso profesional.</w:t>
        </w:r>
      </w:hyperlink>
      <w:r w:rsidR="00186F5E" w:rsidRPr="00461876">
        <w:rPr>
          <w:rFonts w:cs="Arial"/>
          <w:szCs w:val="18"/>
        </w:rPr>
        <w:t xml:space="preserve"> </w:t>
      </w:r>
    </w:p>
    <w:p w14:paraId="1AAF87CB" w14:textId="77777777" w:rsidR="00186F5E" w:rsidRPr="00461876" w:rsidRDefault="006C491A" w:rsidP="006211FD">
      <w:pPr>
        <w:numPr>
          <w:ilvl w:val="1"/>
          <w:numId w:val="33"/>
        </w:numPr>
        <w:rPr>
          <w:rFonts w:cs="Arial"/>
          <w:szCs w:val="18"/>
        </w:rPr>
      </w:pPr>
      <w:hyperlink r:id="rId100" w:tgtFrame="_blank" w:history="1">
        <w:r w:rsidR="00186F5E" w:rsidRPr="00461876">
          <w:rPr>
            <w:rStyle w:val="Hipervnculo"/>
            <w:rFonts w:eastAsiaTheme="majorEastAsia" w:cs="Arial"/>
            <w:color w:val="auto"/>
            <w:szCs w:val="18"/>
          </w:rPr>
          <w:t>Guía orientativa para la selección y utilización de Protectores oculares y faciales.</w:t>
        </w:r>
      </w:hyperlink>
      <w:r w:rsidR="00186F5E" w:rsidRPr="00461876">
        <w:rPr>
          <w:rFonts w:cs="Arial"/>
          <w:szCs w:val="18"/>
        </w:rPr>
        <w:t xml:space="preserve"> </w:t>
      </w:r>
    </w:p>
    <w:p w14:paraId="5AF93C6E" w14:textId="77777777" w:rsidR="00186F5E" w:rsidRPr="00461876" w:rsidRDefault="006C491A" w:rsidP="006211FD">
      <w:pPr>
        <w:numPr>
          <w:ilvl w:val="1"/>
          <w:numId w:val="33"/>
        </w:numPr>
        <w:rPr>
          <w:rFonts w:cs="Arial"/>
          <w:szCs w:val="18"/>
        </w:rPr>
      </w:pPr>
      <w:hyperlink r:id="rId101" w:tgtFrame="_blank" w:history="1">
        <w:r w:rsidR="00186F5E" w:rsidRPr="00461876">
          <w:rPr>
            <w:rStyle w:val="Hipervnculo"/>
            <w:rFonts w:eastAsiaTheme="majorEastAsia" w:cs="Arial"/>
            <w:color w:val="auto"/>
            <w:szCs w:val="18"/>
          </w:rPr>
          <w:t>Guía orientativa para la selección y utilización de Cascos de seguridad.</w:t>
        </w:r>
      </w:hyperlink>
      <w:r w:rsidR="00186F5E" w:rsidRPr="00461876">
        <w:rPr>
          <w:rFonts w:cs="Arial"/>
          <w:szCs w:val="18"/>
        </w:rPr>
        <w:t xml:space="preserve"> </w:t>
      </w:r>
    </w:p>
    <w:p w14:paraId="26901EF4" w14:textId="77777777" w:rsidR="00186F5E" w:rsidRPr="00461876" w:rsidRDefault="006C491A" w:rsidP="006211FD">
      <w:pPr>
        <w:numPr>
          <w:ilvl w:val="1"/>
          <w:numId w:val="33"/>
        </w:numPr>
        <w:rPr>
          <w:rFonts w:cs="Arial"/>
          <w:szCs w:val="18"/>
        </w:rPr>
      </w:pPr>
      <w:hyperlink r:id="rId102" w:tgtFrame="_blank" w:history="1">
        <w:r w:rsidR="00186F5E" w:rsidRPr="00461876">
          <w:rPr>
            <w:rStyle w:val="Hipervnculo"/>
            <w:rFonts w:eastAsiaTheme="majorEastAsia" w:cs="Arial"/>
            <w:color w:val="auto"/>
            <w:szCs w:val="18"/>
          </w:rPr>
          <w:t>Guía orientativa para la selección y utilización de Guantes de protección.</w:t>
        </w:r>
      </w:hyperlink>
      <w:r w:rsidR="00186F5E" w:rsidRPr="00461876">
        <w:rPr>
          <w:rFonts w:cs="Arial"/>
          <w:szCs w:val="18"/>
        </w:rPr>
        <w:t xml:space="preserve"> </w:t>
      </w:r>
    </w:p>
    <w:p w14:paraId="02004C10" w14:textId="77777777" w:rsidR="00186F5E" w:rsidRPr="00461876" w:rsidRDefault="006C491A" w:rsidP="006211FD">
      <w:pPr>
        <w:numPr>
          <w:ilvl w:val="1"/>
          <w:numId w:val="33"/>
        </w:numPr>
        <w:rPr>
          <w:rFonts w:cs="Arial"/>
          <w:szCs w:val="18"/>
        </w:rPr>
      </w:pPr>
      <w:hyperlink r:id="rId103" w:tgtFrame="_blank" w:history="1">
        <w:r w:rsidR="00186F5E" w:rsidRPr="00461876">
          <w:rPr>
            <w:rStyle w:val="Hipervnculo"/>
            <w:rFonts w:eastAsiaTheme="majorEastAsia" w:cs="Arial"/>
            <w:color w:val="auto"/>
            <w:szCs w:val="18"/>
          </w:rPr>
          <w:t>Guía orientativa para la selección y utilización de Ropa de protección.</w:t>
        </w:r>
      </w:hyperlink>
      <w:r w:rsidR="00186F5E" w:rsidRPr="00461876">
        <w:rPr>
          <w:rFonts w:cs="Arial"/>
          <w:szCs w:val="18"/>
        </w:rPr>
        <w:t xml:space="preserve"> </w:t>
      </w:r>
    </w:p>
    <w:p w14:paraId="6072B7FC" w14:textId="77777777" w:rsidR="00186F5E" w:rsidRPr="00461876" w:rsidRDefault="006C491A" w:rsidP="006211FD">
      <w:pPr>
        <w:numPr>
          <w:ilvl w:val="1"/>
          <w:numId w:val="33"/>
        </w:numPr>
        <w:rPr>
          <w:rFonts w:cs="Arial"/>
          <w:szCs w:val="18"/>
        </w:rPr>
      </w:pPr>
      <w:hyperlink r:id="rId104" w:tgtFrame="_blank" w:history="1">
        <w:r w:rsidR="00186F5E" w:rsidRPr="00461876">
          <w:rPr>
            <w:rStyle w:val="Hipervnculo"/>
            <w:rFonts w:eastAsiaTheme="majorEastAsia" w:cs="Arial"/>
            <w:color w:val="auto"/>
            <w:szCs w:val="18"/>
          </w:rPr>
          <w:t>Guía orientativa para la selección y utilización de Equipos de protección contra caídas de altura.</w:t>
        </w:r>
      </w:hyperlink>
      <w:r w:rsidR="00186F5E" w:rsidRPr="00461876">
        <w:rPr>
          <w:rFonts w:cs="Arial"/>
          <w:szCs w:val="18"/>
        </w:rPr>
        <w:t xml:space="preserve"> </w:t>
      </w:r>
    </w:p>
    <w:p w14:paraId="2C0924E7" w14:textId="77777777" w:rsidR="00186F5E" w:rsidRPr="00461876" w:rsidRDefault="006C491A" w:rsidP="006211FD">
      <w:pPr>
        <w:numPr>
          <w:ilvl w:val="1"/>
          <w:numId w:val="33"/>
        </w:numPr>
        <w:rPr>
          <w:rFonts w:cs="Arial"/>
          <w:szCs w:val="18"/>
        </w:rPr>
      </w:pPr>
      <w:hyperlink r:id="rId105" w:tgtFrame="_blank" w:history="1">
        <w:r w:rsidR="00186F5E" w:rsidRPr="00461876">
          <w:rPr>
            <w:rStyle w:val="Hipervnculo"/>
            <w:rFonts w:eastAsiaTheme="majorEastAsia" w:cs="Arial"/>
            <w:color w:val="auto"/>
            <w:szCs w:val="18"/>
          </w:rPr>
          <w:t>Guía orientativa para la selección y utilización de Chalecos salvavidas y equipos auxiliares.</w:t>
        </w:r>
      </w:hyperlink>
    </w:p>
    <w:p w14:paraId="75D9810A" w14:textId="77777777" w:rsidR="00186F5E" w:rsidRPr="00461876" w:rsidRDefault="006C491A" w:rsidP="006211FD">
      <w:pPr>
        <w:numPr>
          <w:ilvl w:val="0"/>
          <w:numId w:val="33"/>
        </w:numPr>
        <w:rPr>
          <w:rFonts w:cs="Arial"/>
          <w:szCs w:val="18"/>
        </w:rPr>
      </w:pPr>
      <w:hyperlink r:id="rId106" w:tgtFrame="_blank" w:history="1">
        <w:r w:rsidR="00186F5E" w:rsidRPr="00461876">
          <w:rPr>
            <w:rStyle w:val="Hipervnculo"/>
            <w:rFonts w:eastAsiaTheme="majorEastAsia" w:cs="Arial"/>
            <w:color w:val="auto"/>
            <w:szCs w:val="18"/>
          </w:rPr>
          <w:t>Limitaciones a la comercialización y uso de ciertas sustancias y preparados peligrosos</w:t>
        </w:r>
      </w:hyperlink>
      <w:r w:rsidR="00186F5E" w:rsidRPr="00461876">
        <w:rPr>
          <w:rFonts w:cs="Arial"/>
          <w:szCs w:val="18"/>
        </w:rPr>
        <w:t xml:space="preserve"> (Real Decreto 1406/1989, de 10 noviembre, y modificaciones posteriores)</w:t>
      </w:r>
    </w:p>
    <w:p w14:paraId="343855A5" w14:textId="77777777" w:rsidR="00186F5E" w:rsidRPr="00461876" w:rsidRDefault="006C491A" w:rsidP="006211FD">
      <w:pPr>
        <w:numPr>
          <w:ilvl w:val="0"/>
          <w:numId w:val="33"/>
        </w:numPr>
        <w:rPr>
          <w:rFonts w:cs="Arial"/>
          <w:szCs w:val="18"/>
        </w:rPr>
      </w:pPr>
      <w:hyperlink r:id="rId107" w:tgtFrame="_blank" w:history="1">
        <w:r w:rsidR="00186F5E" w:rsidRPr="00461876">
          <w:rPr>
            <w:rStyle w:val="Hipervnculo"/>
            <w:rFonts w:eastAsiaTheme="majorEastAsia" w:cs="Arial"/>
            <w:color w:val="auto"/>
            <w:szCs w:val="18"/>
          </w:rPr>
          <w:t>Reglamento sobre notificación de sustancias nuevas y clasificación, envasado y etiquetado de sustancias peligrosas</w:t>
        </w:r>
      </w:hyperlink>
      <w:r w:rsidR="00186F5E" w:rsidRPr="00461876">
        <w:rPr>
          <w:rFonts w:cs="Arial"/>
          <w:szCs w:val="18"/>
        </w:rPr>
        <w:t xml:space="preserve"> (Real Decreto 363/1995, de 10 de marzo y modificaciones posteriores)</w:t>
      </w:r>
    </w:p>
    <w:p w14:paraId="703A5BE7" w14:textId="77777777" w:rsidR="00186F5E" w:rsidRPr="00461876" w:rsidRDefault="006C491A" w:rsidP="006211FD">
      <w:pPr>
        <w:numPr>
          <w:ilvl w:val="0"/>
          <w:numId w:val="33"/>
        </w:numPr>
        <w:rPr>
          <w:rFonts w:cs="Arial"/>
          <w:szCs w:val="18"/>
        </w:rPr>
      </w:pPr>
      <w:hyperlink r:id="rId108" w:history="1">
        <w:r w:rsidR="00186F5E" w:rsidRPr="00461876">
          <w:rPr>
            <w:rStyle w:val="Hipervnculo"/>
            <w:rFonts w:eastAsiaTheme="majorEastAsia" w:cs="Arial"/>
            <w:color w:val="auto"/>
            <w:szCs w:val="18"/>
          </w:rPr>
          <w:t>Orden PRE/1244/2006, por la que se modifica el Reglamento sobre notificación de sustancias nuevas y clasificación, envasado y etiquetado de sustancias peligrosas</w:t>
        </w:r>
      </w:hyperlink>
      <w:r w:rsidR="00186F5E" w:rsidRPr="00461876">
        <w:rPr>
          <w:rFonts w:cs="Arial"/>
          <w:szCs w:val="18"/>
        </w:rPr>
        <w:t>(BOE 101, de 28 de abril 2006)</w:t>
      </w:r>
    </w:p>
    <w:p w14:paraId="09E49945" w14:textId="77777777" w:rsidR="00186F5E" w:rsidRPr="00461876" w:rsidRDefault="006C491A" w:rsidP="006211FD">
      <w:pPr>
        <w:numPr>
          <w:ilvl w:val="0"/>
          <w:numId w:val="33"/>
        </w:numPr>
        <w:rPr>
          <w:rFonts w:cs="Arial"/>
          <w:szCs w:val="18"/>
        </w:rPr>
      </w:pPr>
      <w:hyperlink r:id="rId109" w:tgtFrame="_blank" w:history="1">
        <w:r w:rsidR="00186F5E" w:rsidRPr="00461876">
          <w:rPr>
            <w:rStyle w:val="Hipervnculo"/>
            <w:rFonts w:eastAsiaTheme="majorEastAsia" w:cs="Arial"/>
            <w:color w:val="auto"/>
            <w:szCs w:val="18"/>
          </w:rPr>
          <w:t>Reglamento sobre clasificación, envasado y etiquetado de preparados peligrosos</w:t>
        </w:r>
      </w:hyperlink>
      <w:r w:rsidR="00186F5E" w:rsidRPr="00461876">
        <w:rPr>
          <w:rFonts w:cs="Arial"/>
          <w:szCs w:val="18"/>
        </w:rPr>
        <w:t xml:space="preserve"> (Real Decreto 255/2003, de 28 de febrero)</w:t>
      </w:r>
    </w:p>
    <w:p w14:paraId="21D8925B" w14:textId="77777777" w:rsidR="00186F5E" w:rsidRPr="00461876" w:rsidRDefault="006C491A" w:rsidP="006211FD">
      <w:pPr>
        <w:numPr>
          <w:ilvl w:val="0"/>
          <w:numId w:val="33"/>
        </w:numPr>
        <w:rPr>
          <w:rFonts w:cs="Arial"/>
          <w:szCs w:val="18"/>
        </w:rPr>
      </w:pPr>
      <w:hyperlink r:id="rId110" w:tgtFrame="_blank" w:history="1">
        <w:r w:rsidR="00186F5E" w:rsidRPr="00461876">
          <w:rPr>
            <w:rStyle w:val="Hipervnculo"/>
            <w:rFonts w:eastAsiaTheme="majorEastAsia" w:cs="Arial"/>
            <w:color w:val="auto"/>
            <w:szCs w:val="18"/>
          </w:rPr>
          <w:t>Orden PRE/164/2007 de 29 de enero, por la que se modifican los anexos II, III y V del Reglamento sobre clasificación, envasado y etiquetado de preparados peligrosos</w:t>
        </w:r>
      </w:hyperlink>
      <w:r w:rsidR="00186F5E" w:rsidRPr="00461876">
        <w:rPr>
          <w:rFonts w:cs="Arial"/>
          <w:szCs w:val="18"/>
        </w:rPr>
        <w:t>(BOE 29, de 2 de febrero de 2007)</w:t>
      </w:r>
    </w:p>
    <w:p w14:paraId="0C737FEF" w14:textId="77777777" w:rsidR="00186F5E" w:rsidRPr="00461876" w:rsidRDefault="00186F5E" w:rsidP="00186F5E">
      <w:pPr>
        <w:rPr>
          <w:rFonts w:cs="Arial"/>
          <w:szCs w:val="18"/>
        </w:rPr>
      </w:pPr>
      <w:r w:rsidRPr="00461876">
        <w:rPr>
          <w:rFonts w:cs="Arial"/>
          <w:szCs w:val="18"/>
        </w:rPr>
        <w:br/>
      </w:r>
      <w:bookmarkStart w:id="1219" w:name="4"/>
      <w:r w:rsidRPr="00461876">
        <w:rPr>
          <w:rFonts w:cs="Arial"/>
          <w:b/>
          <w:bCs/>
          <w:szCs w:val="18"/>
        </w:rPr>
        <w:t>Equipos de Trabajo y Maquinaria</w:t>
      </w:r>
      <w:bookmarkEnd w:id="1219"/>
      <w:r w:rsidRPr="00461876">
        <w:rPr>
          <w:rFonts w:cs="Arial"/>
          <w:szCs w:val="18"/>
        </w:rPr>
        <w:t xml:space="preserve"> </w:t>
      </w:r>
    </w:p>
    <w:p w14:paraId="45FFA341" w14:textId="77777777" w:rsidR="00186F5E" w:rsidRPr="00461876" w:rsidRDefault="006C491A" w:rsidP="006211FD">
      <w:pPr>
        <w:numPr>
          <w:ilvl w:val="0"/>
          <w:numId w:val="34"/>
        </w:numPr>
        <w:rPr>
          <w:rFonts w:cs="Arial"/>
          <w:szCs w:val="18"/>
        </w:rPr>
      </w:pPr>
      <w:hyperlink r:id="rId111" w:history="1">
        <w:r w:rsidR="00186F5E" w:rsidRPr="00461876">
          <w:rPr>
            <w:rStyle w:val="Hipervnculo"/>
            <w:rFonts w:eastAsiaTheme="majorEastAsia" w:cs="Arial"/>
            <w:color w:val="auto"/>
            <w:szCs w:val="18"/>
          </w:rPr>
          <w:t>Convenio 119 OIT relativo a la protección de la maquinaria</w:t>
        </w:r>
      </w:hyperlink>
    </w:p>
    <w:p w14:paraId="7B26CDA0" w14:textId="77777777" w:rsidR="00186F5E" w:rsidRPr="00461876" w:rsidRDefault="006C491A" w:rsidP="006211FD">
      <w:pPr>
        <w:numPr>
          <w:ilvl w:val="0"/>
          <w:numId w:val="34"/>
        </w:numPr>
        <w:rPr>
          <w:rFonts w:cs="Arial"/>
          <w:szCs w:val="18"/>
        </w:rPr>
      </w:pPr>
      <w:hyperlink r:id="rId112" w:tgtFrame="_blank" w:history="1">
        <w:r w:rsidR="00186F5E" w:rsidRPr="00461876">
          <w:rPr>
            <w:rStyle w:val="Hipervnculo"/>
            <w:rFonts w:eastAsiaTheme="majorEastAsia" w:cs="Arial"/>
            <w:color w:val="auto"/>
            <w:szCs w:val="18"/>
          </w:rPr>
          <w:t>Disposiciones mínimas de seguridad y salud para la utilización por los trabajadores de los equipos de trabajo</w:t>
        </w:r>
      </w:hyperlink>
      <w:r w:rsidR="00186F5E" w:rsidRPr="00461876">
        <w:rPr>
          <w:rFonts w:cs="Arial"/>
          <w:szCs w:val="18"/>
        </w:rPr>
        <w:t xml:space="preserve"> (Real Decreto 1215/1997, de 18 de julio) </w:t>
      </w:r>
    </w:p>
    <w:p w14:paraId="1AAB6B3D" w14:textId="77777777" w:rsidR="00186F5E" w:rsidRPr="00461876" w:rsidRDefault="006C491A" w:rsidP="006211FD">
      <w:pPr>
        <w:numPr>
          <w:ilvl w:val="1"/>
          <w:numId w:val="34"/>
        </w:numPr>
        <w:rPr>
          <w:rFonts w:cs="Arial"/>
          <w:szCs w:val="18"/>
        </w:rPr>
      </w:pPr>
      <w:hyperlink r:id="rId113" w:history="1">
        <w:r w:rsidR="00186F5E" w:rsidRPr="00461876">
          <w:rPr>
            <w:rStyle w:val="Hipervnculo"/>
            <w:rFonts w:eastAsiaTheme="majorEastAsia" w:cs="Arial"/>
            <w:color w:val="auto"/>
            <w:szCs w:val="18"/>
          </w:rPr>
          <w:t>Modificación al Real Decreto 1215/1997, de 18 de julio, por el que se establecen las disposiciones mínimas de seguridad y salud para la utilización por los trabajadores de los equipos de trabajo, en materia de trabajos temporales en altura</w:t>
        </w:r>
      </w:hyperlink>
      <w:r w:rsidR="00186F5E" w:rsidRPr="00461876">
        <w:rPr>
          <w:rFonts w:cs="Arial"/>
          <w:szCs w:val="18"/>
        </w:rPr>
        <w:t xml:space="preserve"> (Real Decreto 2177/2004, de 12 de noviembre) </w:t>
      </w:r>
    </w:p>
    <w:p w14:paraId="3D3DBD3B" w14:textId="77777777" w:rsidR="00186F5E" w:rsidRPr="00461876" w:rsidRDefault="006C491A" w:rsidP="006211FD">
      <w:pPr>
        <w:numPr>
          <w:ilvl w:val="1"/>
          <w:numId w:val="34"/>
        </w:numPr>
        <w:rPr>
          <w:rFonts w:cs="Arial"/>
          <w:szCs w:val="18"/>
        </w:rPr>
      </w:pPr>
      <w:hyperlink r:id="rId114" w:tgtFrame="_blank" w:history="1">
        <w:r w:rsidR="00186F5E" w:rsidRPr="00461876">
          <w:rPr>
            <w:rStyle w:val="Hipervnculo"/>
            <w:rFonts w:eastAsiaTheme="majorEastAsia" w:cs="Arial"/>
            <w:color w:val="auto"/>
            <w:szCs w:val="18"/>
          </w:rPr>
          <w:t>Guía técnica para la evaluación y prevención de los riesgos relativos a la Utilización de los Equipos de trabajo. Primera parte.</w:t>
        </w:r>
      </w:hyperlink>
    </w:p>
    <w:p w14:paraId="04915183" w14:textId="77777777" w:rsidR="00186F5E" w:rsidRPr="00461876" w:rsidRDefault="006C491A" w:rsidP="006211FD">
      <w:pPr>
        <w:numPr>
          <w:ilvl w:val="0"/>
          <w:numId w:val="34"/>
        </w:numPr>
        <w:rPr>
          <w:rFonts w:cs="Arial"/>
          <w:szCs w:val="18"/>
        </w:rPr>
      </w:pPr>
      <w:hyperlink r:id="rId115" w:tgtFrame="_blank" w:history="1">
        <w:r w:rsidR="00186F5E" w:rsidRPr="00461876">
          <w:rPr>
            <w:rStyle w:val="Hipervnculo"/>
            <w:rFonts w:eastAsiaTheme="majorEastAsia" w:cs="Arial"/>
            <w:color w:val="auto"/>
            <w:szCs w:val="18"/>
          </w:rPr>
          <w:t>Disposiciones de aplicación de la Directiva 89/392/CEE del Consejo, de 14 de junio, relativa a la aproximación de las legislaciones de los Estados miembros sobre máquinas, modificada por la Directiva 91/368/CEE del Consejo, de 20 de junio, y se fijan los requisitos esenciales correspondientes de seguridad y salud</w:t>
        </w:r>
      </w:hyperlink>
      <w:r w:rsidR="00186F5E" w:rsidRPr="00461876">
        <w:rPr>
          <w:rFonts w:cs="Arial"/>
          <w:szCs w:val="18"/>
        </w:rPr>
        <w:t xml:space="preserve"> (Real Decreto 1435/1992, de 27 de noviembre, modificado por el Real Decreto 56/1995, de 20 de enero)</w:t>
      </w:r>
    </w:p>
    <w:p w14:paraId="55F0B03B" w14:textId="77777777" w:rsidR="00186F5E" w:rsidRPr="00461876" w:rsidRDefault="006C491A" w:rsidP="006211FD">
      <w:pPr>
        <w:numPr>
          <w:ilvl w:val="0"/>
          <w:numId w:val="34"/>
        </w:numPr>
        <w:rPr>
          <w:rFonts w:cs="Arial"/>
          <w:szCs w:val="18"/>
        </w:rPr>
      </w:pPr>
      <w:hyperlink r:id="rId116" w:tgtFrame="_blank" w:history="1">
        <w:r w:rsidR="00186F5E" w:rsidRPr="00461876">
          <w:rPr>
            <w:rStyle w:val="Hipervnculo"/>
            <w:rFonts w:eastAsiaTheme="majorEastAsia" w:cs="Arial"/>
            <w:color w:val="auto"/>
            <w:szCs w:val="18"/>
          </w:rPr>
          <w:t>Instrucción técnica complementaria "MIE-AEM-2" del Reglamento de aparatos de elevación y manutención, referente a grúas torre para obras u otras aplicaciones</w:t>
        </w:r>
      </w:hyperlink>
      <w:r w:rsidR="00186F5E" w:rsidRPr="00461876">
        <w:rPr>
          <w:rFonts w:cs="Arial"/>
          <w:szCs w:val="18"/>
        </w:rPr>
        <w:t xml:space="preserve"> (Real Decreto 836/2003, de 27 de junio)</w:t>
      </w:r>
      <w:r w:rsidR="00186F5E" w:rsidRPr="00461876">
        <w:rPr>
          <w:rFonts w:cs="Arial"/>
          <w:szCs w:val="18"/>
        </w:rPr>
        <w:br/>
      </w:r>
      <w:r w:rsidR="00186F5E" w:rsidRPr="00461876">
        <w:rPr>
          <w:rFonts w:cs="Arial"/>
          <w:i/>
          <w:iCs/>
          <w:szCs w:val="18"/>
        </w:rPr>
        <w:t>Deroga la Instrucción técnica complementaria «MIE-AEM-2», aprobada por Orden del Ministerio de Industria y Energía, de 28 de junio de 1988, y sus modificaciones.</w:t>
      </w:r>
      <w:r w:rsidR="00186F5E" w:rsidRPr="00461876">
        <w:rPr>
          <w:rFonts w:cs="Arial"/>
          <w:szCs w:val="18"/>
        </w:rPr>
        <w:t xml:space="preserve"> </w:t>
      </w:r>
    </w:p>
    <w:p w14:paraId="0DA5B6A1" w14:textId="77777777" w:rsidR="00186F5E" w:rsidRPr="00461876" w:rsidRDefault="006C491A" w:rsidP="006211FD">
      <w:pPr>
        <w:numPr>
          <w:ilvl w:val="1"/>
          <w:numId w:val="34"/>
        </w:numPr>
        <w:rPr>
          <w:rFonts w:cs="Arial"/>
          <w:szCs w:val="18"/>
        </w:rPr>
      </w:pPr>
      <w:hyperlink r:id="rId117" w:tgtFrame="_blank" w:history="1">
        <w:r w:rsidR="00186F5E" w:rsidRPr="00461876">
          <w:rPr>
            <w:rStyle w:val="Hipervnculo"/>
            <w:rFonts w:eastAsiaTheme="majorEastAsia" w:cs="Arial"/>
            <w:color w:val="auto"/>
            <w:szCs w:val="18"/>
          </w:rPr>
          <w:t>CORRECCIÓN de errores del Real Decreto 836/2003, de 27 de junio</w:t>
        </w:r>
      </w:hyperlink>
    </w:p>
    <w:p w14:paraId="295C073F" w14:textId="77777777" w:rsidR="00186F5E" w:rsidRPr="00461876" w:rsidRDefault="006C491A" w:rsidP="006211FD">
      <w:pPr>
        <w:numPr>
          <w:ilvl w:val="0"/>
          <w:numId w:val="34"/>
        </w:numPr>
        <w:rPr>
          <w:rFonts w:cs="Arial"/>
          <w:szCs w:val="18"/>
        </w:rPr>
      </w:pPr>
      <w:hyperlink r:id="rId118" w:history="1">
        <w:r w:rsidR="00186F5E" w:rsidRPr="00461876">
          <w:rPr>
            <w:rStyle w:val="Hipervnculo"/>
            <w:rFonts w:eastAsiaTheme="majorEastAsia" w:cs="Arial"/>
            <w:color w:val="auto"/>
            <w:szCs w:val="18"/>
          </w:rPr>
          <w:t>Normas para determinar la responsabilidad, puesta en servicio y accidentes de las grúas torre desmontables para obras, así como las actuaciones a seguir en la tramitación de estos expedientes, en la Comunidad de Madrid</w:t>
        </w:r>
      </w:hyperlink>
      <w:r w:rsidR="00186F5E" w:rsidRPr="00461876">
        <w:rPr>
          <w:rFonts w:cs="Arial"/>
          <w:szCs w:val="18"/>
        </w:rPr>
        <w:t xml:space="preserve"> (ORDEN 2243/1997, de 28 de julio) </w:t>
      </w:r>
    </w:p>
    <w:p w14:paraId="4A8EBDAC" w14:textId="77777777" w:rsidR="00186F5E" w:rsidRPr="00461876" w:rsidRDefault="006C491A" w:rsidP="006211FD">
      <w:pPr>
        <w:numPr>
          <w:ilvl w:val="1"/>
          <w:numId w:val="34"/>
        </w:numPr>
        <w:rPr>
          <w:rFonts w:cs="Arial"/>
          <w:szCs w:val="18"/>
        </w:rPr>
      </w:pPr>
      <w:hyperlink r:id="rId119" w:history="1">
        <w:r w:rsidR="00186F5E" w:rsidRPr="00461876">
          <w:rPr>
            <w:rStyle w:val="Hipervnculo"/>
            <w:rFonts w:eastAsiaTheme="majorEastAsia" w:cs="Arial"/>
            <w:color w:val="auto"/>
            <w:szCs w:val="18"/>
          </w:rPr>
          <w:t>Adecuación de los carnés de operadores de grúa torre otorgados en aplicación de la Orden 7881/1998, de 20 de noviembre, a los carnés regulados en el Real Decreto 836/2003, de 27 de junio, así como la acreditación de la experiencia de los profesionales que no posean dicho carné o el carné de operador de grúa móvilautopropulsada establecido en el Real Decreto 837/2003,de 27 de junio</w:t>
        </w:r>
      </w:hyperlink>
      <w:r w:rsidR="00186F5E" w:rsidRPr="00461876">
        <w:rPr>
          <w:rFonts w:cs="Arial"/>
          <w:szCs w:val="18"/>
        </w:rPr>
        <w:t xml:space="preserve"> (Orden 11745/2003)</w:t>
      </w:r>
      <w:r w:rsidR="00186F5E" w:rsidRPr="00461876">
        <w:rPr>
          <w:rFonts w:cs="Arial"/>
          <w:szCs w:val="18"/>
        </w:rPr>
        <w:br/>
      </w:r>
      <w:r w:rsidR="00186F5E" w:rsidRPr="00461876">
        <w:rPr>
          <w:rFonts w:cs="Arial"/>
          <w:i/>
          <w:iCs/>
          <w:szCs w:val="18"/>
        </w:rPr>
        <w:t>Deroga la Orden 7881/1998, de 20 de noviembre, en todo aquello que se oponga a lo dispuesto en la presente Orden.</w:t>
      </w:r>
      <w:r w:rsidR="00186F5E" w:rsidRPr="00461876">
        <w:rPr>
          <w:rFonts w:cs="Arial"/>
          <w:szCs w:val="18"/>
        </w:rPr>
        <w:t xml:space="preserve"> </w:t>
      </w:r>
    </w:p>
    <w:p w14:paraId="610F5BC1" w14:textId="77777777" w:rsidR="00186F5E" w:rsidRPr="00461876" w:rsidRDefault="006C491A" w:rsidP="006211FD">
      <w:pPr>
        <w:numPr>
          <w:ilvl w:val="1"/>
          <w:numId w:val="34"/>
        </w:numPr>
        <w:rPr>
          <w:rFonts w:cs="Arial"/>
          <w:szCs w:val="18"/>
        </w:rPr>
      </w:pPr>
      <w:hyperlink r:id="rId120" w:history="1">
        <w:r w:rsidR="00186F5E" w:rsidRPr="00461876">
          <w:rPr>
            <w:rStyle w:val="Hipervnculo"/>
            <w:rFonts w:eastAsiaTheme="majorEastAsia" w:cs="Arial"/>
            <w:color w:val="auto"/>
            <w:szCs w:val="18"/>
          </w:rPr>
          <w:t>Requisitos para la obtención del carné de operador de grúas, en la Comunidad de Madrid</w:t>
        </w:r>
      </w:hyperlink>
      <w:r w:rsidR="00186F5E" w:rsidRPr="00461876">
        <w:rPr>
          <w:rFonts w:cs="Arial"/>
          <w:szCs w:val="18"/>
        </w:rPr>
        <w:t xml:space="preserve"> (ORDEN 7881/1998, de 20 de noviembre)</w:t>
      </w:r>
      <w:r w:rsidR="00186F5E" w:rsidRPr="00461876">
        <w:rPr>
          <w:rFonts w:cs="Arial"/>
          <w:szCs w:val="18"/>
        </w:rPr>
        <w:br/>
      </w:r>
      <w:r w:rsidR="00186F5E" w:rsidRPr="00461876">
        <w:rPr>
          <w:rFonts w:cs="Arial"/>
          <w:i/>
          <w:iCs/>
          <w:szCs w:val="18"/>
        </w:rPr>
        <w:t>Derogada por Orden 7881/1998, de 20 de noviembre</w:t>
      </w:r>
      <w:r w:rsidR="00186F5E" w:rsidRPr="00461876">
        <w:rPr>
          <w:rFonts w:cs="Arial"/>
          <w:szCs w:val="18"/>
        </w:rPr>
        <w:t xml:space="preserve"> </w:t>
      </w:r>
    </w:p>
    <w:p w14:paraId="253FE703" w14:textId="77777777" w:rsidR="00186F5E" w:rsidRPr="00461876" w:rsidRDefault="006C491A" w:rsidP="006211FD">
      <w:pPr>
        <w:numPr>
          <w:ilvl w:val="1"/>
          <w:numId w:val="34"/>
        </w:numPr>
        <w:rPr>
          <w:rFonts w:cs="Arial"/>
          <w:szCs w:val="18"/>
        </w:rPr>
      </w:pPr>
      <w:hyperlink r:id="rId121" w:history="1">
        <w:r w:rsidR="00186F5E" w:rsidRPr="00461876">
          <w:rPr>
            <w:rStyle w:val="Hipervnculo"/>
            <w:rFonts w:eastAsiaTheme="majorEastAsia" w:cs="Arial"/>
            <w:color w:val="auto"/>
            <w:szCs w:val="18"/>
          </w:rPr>
          <w:t>Medidas complementarias a la normativa de regulación de los carnés de operador de grúas, en la Comunidad de Madrid</w:t>
        </w:r>
      </w:hyperlink>
      <w:r w:rsidR="00186F5E" w:rsidRPr="00461876">
        <w:rPr>
          <w:rFonts w:cs="Arial"/>
          <w:szCs w:val="18"/>
        </w:rPr>
        <w:t xml:space="preserve"> (ORDEN 7219/1999, de 11 de octubre)</w:t>
      </w:r>
      <w:r w:rsidR="00186F5E" w:rsidRPr="00461876">
        <w:rPr>
          <w:rFonts w:cs="Arial"/>
          <w:szCs w:val="18"/>
        </w:rPr>
        <w:br/>
      </w:r>
      <w:r w:rsidR="00186F5E" w:rsidRPr="00461876">
        <w:rPr>
          <w:rFonts w:cs="Arial"/>
          <w:i/>
          <w:iCs/>
          <w:szCs w:val="18"/>
        </w:rPr>
        <w:t>Amplia hasta el 31 de diciembre de 2000 la posibilidad de ejercer la actividad de gruista sin estar en posesión del preceptivo carné de operador de grúas.</w:t>
      </w:r>
      <w:r w:rsidR="00186F5E" w:rsidRPr="00461876">
        <w:rPr>
          <w:rFonts w:cs="Arial"/>
          <w:szCs w:val="18"/>
        </w:rPr>
        <w:t xml:space="preserve"> </w:t>
      </w:r>
    </w:p>
    <w:p w14:paraId="1F8E2726" w14:textId="77777777" w:rsidR="00186F5E" w:rsidRPr="00461876" w:rsidRDefault="006C491A" w:rsidP="006211FD">
      <w:pPr>
        <w:numPr>
          <w:ilvl w:val="1"/>
          <w:numId w:val="34"/>
        </w:numPr>
        <w:rPr>
          <w:rFonts w:cs="Arial"/>
          <w:szCs w:val="18"/>
        </w:rPr>
      </w:pPr>
      <w:hyperlink r:id="rId122" w:history="1">
        <w:r w:rsidR="00186F5E" w:rsidRPr="00461876">
          <w:rPr>
            <w:rStyle w:val="Hipervnculo"/>
            <w:rFonts w:eastAsiaTheme="majorEastAsia" w:cs="Arial"/>
            <w:color w:val="auto"/>
            <w:szCs w:val="18"/>
          </w:rPr>
          <w:t>Normas adicionales a la regulación de los carnés de operador de grúas torre, en la Comunidad de Madrid</w:t>
        </w:r>
      </w:hyperlink>
      <w:r w:rsidR="00186F5E" w:rsidRPr="00461876">
        <w:rPr>
          <w:rFonts w:cs="Arial"/>
          <w:szCs w:val="18"/>
        </w:rPr>
        <w:t xml:space="preserve"> (ORDEN 13232/2000, de 29 de diciembre)</w:t>
      </w:r>
      <w:r w:rsidR="00186F5E" w:rsidRPr="00461876">
        <w:rPr>
          <w:rFonts w:cs="Arial"/>
          <w:szCs w:val="18"/>
        </w:rPr>
        <w:br/>
      </w:r>
      <w:r w:rsidR="00186F5E" w:rsidRPr="00461876">
        <w:rPr>
          <w:rFonts w:cs="Arial"/>
          <w:i/>
          <w:iCs/>
          <w:szCs w:val="18"/>
        </w:rPr>
        <w:t>Amplia hasta el 31 de diciembre de 2001 la posibilidad de ejercer la actividad de gruista sin estar en posesión del preceptivo carné de operador de grúas.</w:t>
      </w:r>
    </w:p>
    <w:p w14:paraId="2B80941A" w14:textId="77777777" w:rsidR="00186F5E" w:rsidRPr="00461876" w:rsidRDefault="00186F5E" w:rsidP="00186F5E">
      <w:pPr>
        <w:rPr>
          <w:rFonts w:cs="Arial"/>
          <w:b/>
          <w:bCs/>
          <w:szCs w:val="18"/>
        </w:rPr>
      </w:pPr>
      <w:bookmarkStart w:id="1220" w:name="5"/>
    </w:p>
    <w:p w14:paraId="7EBE853B" w14:textId="77777777" w:rsidR="00186F5E" w:rsidRPr="00461876" w:rsidRDefault="00186F5E" w:rsidP="00186F5E">
      <w:pPr>
        <w:rPr>
          <w:rFonts w:cs="Arial"/>
          <w:szCs w:val="18"/>
        </w:rPr>
      </w:pPr>
      <w:r w:rsidRPr="00461876">
        <w:rPr>
          <w:rFonts w:cs="Arial"/>
          <w:b/>
          <w:bCs/>
          <w:szCs w:val="18"/>
        </w:rPr>
        <w:t>Ambientes Peligrosos</w:t>
      </w:r>
      <w:bookmarkEnd w:id="1220"/>
      <w:r w:rsidRPr="00461876">
        <w:rPr>
          <w:rFonts w:cs="Arial"/>
          <w:szCs w:val="18"/>
        </w:rPr>
        <w:t xml:space="preserve"> </w:t>
      </w:r>
    </w:p>
    <w:p w14:paraId="6E0A15D4" w14:textId="77777777" w:rsidR="00186F5E" w:rsidRPr="00461876" w:rsidRDefault="006C491A" w:rsidP="006211FD">
      <w:pPr>
        <w:numPr>
          <w:ilvl w:val="0"/>
          <w:numId w:val="35"/>
        </w:numPr>
        <w:rPr>
          <w:rFonts w:cs="Arial"/>
          <w:szCs w:val="18"/>
        </w:rPr>
      </w:pPr>
      <w:hyperlink r:id="rId123" w:tgtFrame="_blank" w:history="1">
        <w:r w:rsidR="00186F5E" w:rsidRPr="00461876">
          <w:rPr>
            <w:rStyle w:val="Hipervnculo"/>
            <w:rFonts w:eastAsiaTheme="majorEastAsia" w:cs="Arial"/>
            <w:color w:val="auto"/>
            <w:szCs w:val="18"/>
          </w:rPr>
          <w:t>Protección de la salud y la seguridad de los trabajadores contra riesgos relacionados con los agentes químicos durante el trabajo</w:t>
        </w:r>
      </w:hyperlink>
      <w:r w:rsidR="00186F5E" w:rsidRPr="00461876">
        <w:rPr>
          <w:rFonts w:cs="Arial"/>
          <w:szCs w:val="18"/>
        </w:rPr>
        <w:t xml:space="preserve"> (Real Decreto 374/2001, de 6 de abril) </w:t>
      </w:r>
    </w:p>
    <w:p w14:paraId="13F4475A" w14:textId="77777777" w:rsidR="00186F5E" w:rsidRPr="00461876" w:rsidRDefault="006C491A" w:rsidP="006211FD">
      <w:pPr>
        <w:numPr>
          <w:ilvl w:val="1"/>
          <w:numId w:val="35"/>
        </w:numPr>
        <w:rPr>
          <w:rFonts w:cs="Arial"/>
          <w:szCs w:val="18"/>
        </w:rPr>
      </w:pPr>
      <w:hyperlink r:id="rId124" w:tgtFrame="_blank" w:history="1">
        <w:r w:rsidR="00186F5E" w:rsidRPr="00461876">
          <w:rPr>
            <w:rStyle w:val="Hipervnculo"/>
            <w:rFonts w:eastAsiaTheme="majorEastAsia" w:cs="Arial"/>
            <w:color w:val="auto"/>
            <w:szCs w:val="18"/>
          </w:rPr>
          <w:t>Guía técnica para la evaluación y prevención de los riesgos presentes en los lugares de trabajo relacionados con Agentes Químicos.</w:t>
        </w:r>
      </w:hyperlink>
      <w:r w:rsidR="00186F5E" w:rsidRPr="00461876">
        <w:rPr>
          <w:rFonts w:cs="Arial"/>
          <w:szCs w:val="18"/>
        </w:rPr>
        <w:t xml:space="preserve"> </w:t>
      </w:r>
    </w:p>
    <w:p w14:paraId="1D61F960" w14:textId="77777777" w:rsidR="00186F5E" w:rsidRPr="00461876" w:rsidRDefault="006C491A" w:rsidP="006211FD">
      <w:pPr>
        <w:numPr>
          <w:ilvl w:val="1"/>
          <w:numId w:val="35"/>
        </w:numPr>
        <w:rPr>
          <w:rFonts w:cs="Arial"/>
          <w:szCs w:val="18"/>
        </w:rPr>
      </w:pPr>
      <w:hyperlink r:id="rId125" w:tgtFrame="_blank" w:history="1">
        <w:r w:rsidR="00186F5E" w:rsidRPr="00461876">
          <w:rPr>
            <w:rStyle w:val="Hipervnculo"/>
            <w:rFonts w:eastAsiaTheme="majorEastAsia" w:cs="Arial"/>
            <w:color w:val="auto"/>
            <w:szCs w:val="18"/>
          </w:rPr>
          <w:t>Límites de Exposición Profesional para Agentes Químicos adoptados por el Instituto Nacional de Seguridad e Higiene en el Trabajo (INSHT) para el año 2003.</w:t>
        </w:r>
      </w:hyperlink>
    </w:p>
    <w:p w14:paraId="52A89BC2" w14:textId="77777777" w:rsidR="00186F5E" w:rsidRPr="00461876" w:rsidRDefault="006C491A" w:rsidP="006211FD">
      <w:pPr>
        <w:numPr>
          <w:ilvl w:val="0"/>
          <w:numId w:val="35"/>
        </w:numPr>
        <w:rPr>
          <w:rFonts w:cs="Arial"/>
          <w:szCs w:val="18"/>
        </w:rPr>
      </w:pPr>
      <w:hyperlink r:id="rId126" w:tgtFrame="_blank" w:history="1">
        <w:r w:rsidR="00186F5E" w:rsidRPr="00461876">
          <w:rPr>
            <w:rStyle w:val="Hipervnculo"/>
            <w:rFonts w:eastAsiaTheme="majorEastAsia" w:cs="Arial"/>
            <w:color w:val="auto"/>
            <w:szCs w:val="18"/>
          </w:rPr>
          <w:t>Protección de los trabajadores contra los riesgos relacionados con la exposición a agentes biológicos durante el trabajo</w:t>
        </w:r>
      </w:hyperlink>
      <w:r w:rsidR="00186F5E" w:rsidRPr="00461876">
        <w:rPr>
          <w:rFonts w:cs="Arial"/>
          <w:szCs w:val="18"/>
        </w:rPr>
        <w:t xml:space="preserve"> (Real Decreto 664/1997, de 12 de mayo; modificado el Anexo II por Orden de 25 de marzo de 1998, para adaptarlo al progreso técnico) </w:t>
      </w:r>
    </w:p>
    <w:p w14:paraId="296C510C" w14:textId="77777777" w:rsidR="00186F5E" w:rsidRPr="00461876" w:rsidRDefault="006C491A" w:rsidP="006211FD">
      <w:pPr>
        <w:numPr>
          <w:ilvl w:val="1"/>
          <w:numId w:val="35"/>
        </w:numPr>
        <w:rPr>
          <w:rFonts w:cs="Arial"/>
          <w:szCs w:val="18"/>
        </w:rPr>
      </w:pPr>
      <w:hyperlink r:id="rId127" w:tgtFrame="_blank" w:history="1">
        <w:r w:rsidR="00186F5E" w:rsidRPr="00461876">
          <w:rPr>
            <w:rStyle w:val="Hipervnculo"/>
            <w:rFonts w:eastAsiaTheme="majorEastAsia" w:cs="Arial"/>
            <w:color w:val="auto"/>
            <w:szCs w:val="18"/>
          </w:rPr>
          <w:t>Guía técnica para la evaluación y prevención de los riesgos relacionados con la exposición a agentes biológicos.</w:t>
        </w:r>
      </w:hyperlink>
    </w:p>
    <w:p w14:paraId="3B6DFE98" w14:textId="77777777" w:rsidR="00186F5E" w:rsidRPr="00461876" w:rsidRDefault="006C491A" w:rsidP="006211FD">
      <w:pPr>
        <w:numPr>
          <w:ilvl w:val="0"/>
          <w:numId w:val="35"/>
        </w:numPr>
        <w:rPr>
          <w:rFonts w:cs="Arial"/>
          <w:szCs w:val="18"/>
        </w:rPr>
      </w:pPr>
      <w:hyperlink r:id="rId128" w:tgtFrame="_blank" w:history="1">
        <w:r w:rsidR="00186F5E" w:rsidRPr="00461876">
          <w:rPr>
            <w:rStyle w:val="Hipervnculo"/>
            <w:rFonts w:eastAsiaTheme="majorEastAsia" w:cs="Arial"/>
            <w:color w:val="auto"/>
            <w:szCs w:val="18"/>
          </w:rPr>
          <w:t>Protección de los trabajadores contra los riesgos relacionados con la exposición a agentes cancerígenos durante el trabajo</w:t>
        </w:r>
      </w:hyperlink>
      <w:r w:rsidR="00186F5E" w:rsidRPr="00461876">
        <w:rPr>
          <w:rFonts w:cs="Arial"/>
          <w:szCs w:val="18"/>
        </w:rPr>
        <w:t xml:space="preserve"> (Real Decreto 665/1997, de 12 de mayo, modificado por los Reales Decretos 1124/2000, de 16 de junio y 349/2003, de 21 de marzo)</w:t>
      </w:r>
    </w:p>
    <w:p w14:paraId="05CCE0C5" w14:textId="77777777" w:rsidR="00186F5E" w:rsidRPr="00461876" w:rsidRDefault="006C491A" w:rsidP="006211FD">
      <w:pPr>
        <w:numPr>
          <w:ilvl w:val="0"/>
          <w:numId w:val="35"/>
        </w:numPr>
        <w:rPr>
          <w:rFonts w:cs="Arial"/>
          <w:szCs w:val="18"/>
        </w:rPr>
      </w:pPr>
      <w:hyperlink r:id="rId129" w:tgtFrame="_blank" w:history="1">
        <w:r w:rsidR="00186F5E" w:rsidRPr="00461876">
          <w:rPr>
            <w:rStyle w:val="Hipervnculo"/>
            <w:rFonts w:eastAsiaTheme="majorEastAsia" w:cs="Arial"/>
            <w:color w:val="auto"/>
            <w:szCs w:val="18"/>
          </w:rPr>
          <w:t>Protección de la salud y la seguridad de los trabajadores expuestos a los riesgos derivados de atmósferas explosivas en el lugar de trabajo</w:t>
        </w:r>
      </w:hyperlink>
      <w:r w:rsidR="00186F5E" w:rsidRPr="00461876">
        <w:rPr>
          <w:rFonts w:cs="Arial"/>
          <w:szCs w:val="18"/>
        </w:rPr>
        <w:t xml:space="preserve"> (Real Decreto 681/2003, de 12 de junio)</w:t>
      </w:r>
    </w:p>
    <w:p w14:paraId="1FD786FD" w14:textId="77777777" w:rsidR="00186F5E" w:rsidRPr="00461876" w:rsidRDefault="006C491A" w:rsidP="006211FD">
      <w:pPr>
        <w:numPr>
          <w:ilvl w:val="0"/>
          <w:numId w:val="35"/>
        </w:numPr>
        <w:rPr>
          <w:rFonts w:cs="Arial"/>
          <w:szCs w:val="18"/>
        </w:rPr>
      </w:pPr>
      <w:hyperlink r:id="rId130" w:tgtFrame="_blank" w:history="1">
        <w:r w:rsidR="00186F5E" w:rsidRPr="00461876">
          <w:rPr>
            <w:rStyle w:val="Hipervnculo"/>
            <w:rFonts w:eastAsiaTheme="majorEastAsia" w:cs="Arial"/>
            <w:color w:val="auto"/>
            <w:szCs w:val="18"/>
          </w:rPr>
          <w:t>Disposiciones de aplicación de la Directiva del Parlamento Europeo y del Consejo 94/9/CE, relativa a los aparatos y sistemas de protección para uso en atmósferas potencialmente explosivas</w:t>
        </w:r>
      </w:hyperlink>
      <w:r w:rsidR="00186F5E" w:rsidRPr="00461876">
        <w:rPr>
          <w:rFonts w:cs="Arial"/>
          <w:szCs w:val="18"/>
        </w:rPr>
        <w:t xml:space="preserve"> (Real Decreto 400/1996, de 1 de marzo)</w:t>
      </w:r>
    </w:p>
    <w:p w14:paraId="2A624BD6" w14:textId="77777777" w:rsidR="00186F5E" w:rsidRPr="00461876" w:rsidRDefault="006C491A" w:rsidP="006211FD">
      <w:pPr>
        <w:numPr>
          <w:ilvl w:val="0"/>
          <w:numId w:val="35"/>
        </w:numPr>
        <w:rPr>
          <w:rFonts w:cs="Arial"/>
          <w:szCs w:val="18"/>
        </w:rPr>
      </w:pPr>
      <w:hyperlink r:id="rId131" w:tgtFrame="_blank" w:history="1">
        <w:r w:rsidR="00186F5E" w:rsidRPr="00461876">
          <w:rPr>
            <w:rStyle w:val="Hipervnculo"/>
            <w:rFonts w:eastAsiaTheme="majorEastAsia" w:cs="Arial"/>
            <w:color w:val="auto"/>
            <w:szCs w:val="18"/>
          </w:rPr>
          <w:t>Reglamento sobre Trabajos con Riesgo de Amianto</w:t>
        </w:r>
      </w:hyperlink>
      <w:r w:rsidR="00186F5E" w:rsidRPr="00461876">
        <w:rPr>
          <w:rFonts w:cs="Arial"/>
          <w:szCs w:val="18"/>
        </w:rPr>
        <w:t xml:space="preserve"> (Orden de 31 de octubre de 1984, modificado por Orden de 26 de julio de 1993) A partir del 11 de septiembre de 2006, queda derogado este reglamento y las disposiciones posteriores derivadas del mismo, por el Real Decreto 396/2006 </w:t>
      </w:r>
    </w:p>
    <w:p w14:paraId="180425DD" w14:textId="77777777" w:rsidR="00186F5E" w:rsidRPr="00461876" w:rsidRDefault="006C491A" w:rsidP="006211FD">
      <w:pPr>
        <w:numPr>
          <w:ilvl w:val="1"/>
          <w:numId w:val="35"/>
        </w:numPr>
        <w:rPr>
          <w:rFonts w:cs="Arial"/>
          <w:szCs w:val="18"/>
        </w:rPr>
      </w:pPr>
      <w:hyperlink r:id="rId132" w:tgtFrame="_blank" w:history="1">
        <w:r w:rsidR="00186F5E" w:rsidRPr="00461876">
          <w:rPr>
            <w:rStyle w:val="Hipervnculo"/>
            <w:rFonts w:eastAsiaTheme="majorEastAsia" w:cs="Arial"/>
            <w:color w:val="auto"/>
            <w:szCs w:val="18"/>
          </w:rPr>
          <w:t>Normas complementarias del Reglamento sobre Trabajos con Riesgo de Amianto</w:t>
        </w:r>
      </w:hyperlink>
      <w:r w:rsidR="00186F5E" w:rsidRPr="00461876">
        <w:rPr>
          <w:rFonts w:cs="Arial"/>
          <w:szCs w:val="18"/>
        </w:rPr>
        <w:t xml:space="preserve"> (Orden de 7 de enero de 1987, modificado por Orden de 26 de julio de 1993) </w:t>
      </w:r>
    </w:p>
    <w:p w14:paraId="722D4FF2" w14:textId="77777777" w:rsidR="00186F5E" w:rsidRPr="00461876" w:rsidRDefault="006C491A" w:rsidP="006211FD">
      <w:pPr>
        <w:numPr>
          <w:ilvl w:val="1"/>
          <w:numId w:val="35"/>
        </w:numPr>
        <w:rPr>
          <w:rFonts w:cs="Arial"/>
          <w:szCs w:val="18"/>
        </w:rPr>
      </w:pPr>
      <w:hyperlink r:id="rId133" w:tgtFrame="_blank" w:history="1">
        <w:r w:rsidR="00186F5E" w:rsidRPr="00461876">
          <w:rPr>
            <w:rStyle w:val="Hipervnculo"/>
            <w:rFonts w:eastAsiaTheme="majorEastAsia" w:cs="Arial"/>
            <w:color w:val="auto"/>
            <w:szCs w:val="18"/>
          </w:rPr>
          <w:t>Tramitación de solicitudes de homologación de laboratorios especializados en la determinación de fibras de amianto</w:t>
        </w:r>
      </w:hyperlink>
      <w:r w:rsidR="00186F5E" w:rsidRPr="00461876">
        <w:rPr>
          <w:rFonts w:cs="Arial"/>
          <w:szCs w:val="18"/>
        </w:rPr>
        <w:t xml:space="preserve"> (Resolución de 8 de septiembre de 1987) </w:t>
      </w:r>
    </w:p>
    <w:p w14:paraId="4F60EDC0" w14:textId="77777777" w:rsidR="00186F5E" w:rsidRPr="00461876" w:rsidRDefault="006C491A" w:rsidP="006211FD">
      <w:pPr>
        <w:numPr>
          <w:ilvl w:val="1"/>
          <w:numId w:val="35"/>
        </w:numPr>
        <w:rPr>
          <w:rFonts w:cs="Arial"/>
          <w:szCs w:val="18"/>
        </w:rPr>
      </w:pPr>
      <w:hyperlink r:id="rId134" w:tgtFrame="_blank" w:history="1">
        <w:r w:rsidR="00186F5E" w:rsidRPr="00461876">
          <w:rPr>
            <w:rStyle w:val="Hipervnculo"/>
            <w:rFonts w:eastAsiaTheme="majorEastAsia" w:cs="Arial"/>
            <w:color w:val="auto"/>
            <w:szCs w:val="18"/>
          </w:rPr>
          <w:t>Modelo de Libro Registro de Datos correspondientes al Reglamento sobre Trabajo con Riesgo de Amianto</w:t>
        </w:r>
      </w:hyperlink>
      <w:r w:rsidR="00186F5E" w:rsidRPr="00461876">
        <w:rPr>
          <w:rFonts w:cs="Arial"/>
          <w:szCs w:val="18"/>
        </w:rPr>
        <w:t xml:space="preserve"> (Orden de 22 de diciembre de 1987) </w:t>
      </w:r>
    </w:p>
    <w:p w14:paraId="548DBBE3" w14:textId="77777777" w:rsidR="00186F5E" w:rsidRPr="00461876" w:rsidRDefault="006C491A" w:rsidP="006211FD">
      <w:pPr>
        <w:numPr>
          <w:ilvl w:val="1"/>
          <w:numId w:val="35"/>
        </w:numPr>
        <w:rPr>
          <w:rFonts w:cs="Arial"/>
          <w:szCs w:val="18"/>
        </w:rPr>
      </w:pPr>
      <w:hyperlink r:id="rId135" w:tgtFrame="_blank" w:history="1">
        <w:r w:rsidR="00186F5E" w:rsidRPr="00461876">
          <w:rPr>
            <w:rStyle w:val="Hipervnculo"/>
            <w:rFonts w:eastAsiaTheme="majorEastAsia" w:cs="Arial"/>
            <w:color w:val="auto"/>
            <w:szCs w:val="18"/>
          </w:rPr>
          <w:t>Regulación de la remisión de fichas de seguimiento ambiental y médico para el control de exposición al amianto</w:t>
        </w:r>
      </w:hyperlink>
      <w:r w:rsidR="00186F5E" w:rsidRPr="00461876">
        <w:rPr>
          <w:rFonts w:cs="Arial"/>
          <w:szCs w:val="18"/>
        </w:rPr>
        <w:t xml:space="preserve"> (Resolución de 20 de febrero de 1989) </w:t>
      </w:r>
    </w:p>
    <w:p w14:paraId="5C6DC4D6" w14:textId="77777777" w:rsidR="00186F5E" w:rsidRPr="00461876" w:rsidRDefault="006C491A" w:rsidP="006211FD">
      <w:pPr>
        <w:numPr>
          <w:ilvl w:val="1"/>
          <w:numId w:val="35"/>
        </w:numPr>
        <w:rPr>
          <w:rFonts w:cs="Arial"/>
          <w:szCs w:val="18"/>
        </w:rPr>
      </w:pPr>
      <w:hyperlink r:id="rId136" w:tgtFrame="_blank" w:history="1">
        <w:r w:rsidR="00186F5E" w:rsidRPr="00461876">
          <w:rPr>
            <w:rStyle w:val="Hipervnculo"/>
            <w:rFonts w:eastAsiaTheme="majorEastAsia" w:cs="Arial"/>
            <w:color w:val="auto"/>
            <w:szCs w:val="18"/>
          </w:rPr>
          <w:t>Modificación del Reglamento sobre Trabajos con Riesgo de Amianto, y de sus normas complementarias, y Trasposición a la legislación española la Directiva del Consejo 91/382/CEE, de 25 junio</w:t>
        </w:r>
      </w:hyperlink>
      <w:r w:rsidR="00186F5E" w:rsidRPr="00461876">
        <w:rPr>
          <w:rFonts w:cs="Arial"/>
          <w:szCs w:val="18"/>
        </w:rPr>
        <w:t xml:space="preserve"> (Orden de 26 de julio de 1993)</w:t>
      </w:r>
    </w:p>
    <w:p w14:paraId="7A25299E" w14:textId="77777777" w:rsidR="00186F5E" w:rsidRPr="00461876" w:rsidRDefault="006C491A" w:rsidP="006211FD">
      <w:pPr>
        <w:numPr>
          <w:ilvl w:val="0"/>
          <w:numId w:val="35"/>
        </w:numPr>
        <w:rPr>
          <w:rFonts w:cs="Arial"/>
          <w:szCs w:val="18"/>
        </w:rPr>
      </w:pPr>
      <w:hyperlink r:id="rId137" w:tgtFrame="_blank" w:history="1">
        <w:r w:rsidR="00186F5E" w:rsidRPr="00461876">
          <w:rPr>
            <w:rStyle w:val="Hipervnculo"/>
            <w:rFonts w:eastAsiaTheme="majorEastAsia" w:cs="Arial"/>
            <w:color w:val="auto"/>
            <w:szCs w:val="18"/>
          </w:rPr>
          <w:t>Prevención y reducción de la contaminación del medio ambiente producida por el amianto</w:t>
        </w:r>
      </w:hyperlink>
      <w:r w:rsidR="00186F5E" w:rsidRPr="00461876">
        <w:rPr>
          <w:rFonts w:cs="Arial"/>
          <w:szCs w:val="18"/>
        </w:rPr>
        <w:t xml:space="preserve"> (Real Decreto 108/1991, de 1 de febrero)</w:t>
      </w:r>
    </w:p>
    <w:p w14:paraId="7EBA9778" w14:textId="77777777" w:rsidR="00186F5E" w:rsidRPr="00461876" w:rsidRDefault="006C491A" w:rsidP="006211FD">
      <w:pPr>
        <w:numPr>
          <w:ilvl w:val="0"/>
          <w:numId w:val="35"/>
        </w:numPr>
        <w:rPr>
          <w:rFonts w:cs="Arial"/>
          <w:szCs w:val="18"/>
        </w:rPr>
      </w:pPr>
      <w:hyperlink r:id="rId138" w:history="1">
        <w:r w:rsidR="00186F5E" w:rsidRPr="00461876">
          <w:rPr>
            <w:rStyle w:val="Hipervnculo"/>
            <w:rFonts w:eastAsiaTheme="majorEastAsia" w:cs="Arial"/>
            <w:color w:val="auto"/>
            <w:szCs w:val="18"/>
          </w:rPr>
          <w:t>Real Decreto 396/2006, de 31 de marzo, por el que se establecen las disposiciones mínimas de seguridad y salud aplicables a los trabajos con riesgo de exposición al amianto</w:t>
        </w:r>
      </w:hyperlink>
      <w:r w:rsidR="00186F5E" w:rsidRPr="00461876">
        <w:rPr>
          <w:rFonts w:cs="Arial"/>
          <w:szCs w:val="18"/>
        </w:rPr>
        <w:t>(BOE nº 86, de 11 de abril de 2006). Este Decreto entra en vigor a partir del 11 de septiembre de 2006</w:t>
      </w:r>
    </w:p>
    <w:p w14:paraId="5751C736" w14:textId="77777777" w:rsidR="00186F5E" w:rsidRPr="00461876" w:rsidRDefault="006C491A" w:rsidP="006211FD">
      <w:pPr>
        <w:numPr>
          <w:ilvl w:val="0"/>
          <w:numId w:val="35"/>
        </w:numPr>
        <w:rPr>
          <w:rFonts w:cs="Arial"/>
          <w:szCs w:val="18"/>
        </w:rPr>
      </w:pPr>
      <w:hyperlink r:id="rId139" w:tgtFrame="_blank" w:history="1">
        <w:r w:rsidR="00186F5E" w:rsidRPr="00461876">
          <w:rPr>
            <w:rStyle w:val="Hipervnculo"/>
            <w:rFonts w:eastAsiaTheme="majorEastAsia" w:cs="Arial"/>
            <w:color w:val="auto"/>
            <w:szCs w:val="18"/>
          </w:rPr>
          <w:t>Protección operacional de los trabajadores externos con riesgo de exposición a radiaciones ionizantes por intervención en zona controlada</w:t>
        </w:r>
      </w:hyperlink>
      <w:r w:rsidR="00186F5E" w:rsidRPr="00461876">
        <w:rPr>
          <w:rFonts w:cs="Arial"/>
          <w:szCs w:val="18"/>
        </w:rPr>
        <w:t xml:space="preserve"> (Real Decreto 413/1997, de 21 de marzo) </w:t>
      </w:r>
    </w:p>
    <w:p w14:paraId="77543CC1" w14:textId="77777777" w:rsidR="00186F5E" w:rsidRPr="00461876" w:rsidRDefault="006C491A" w:rsidP="006211FD">
      <w:pPr>
        <w:numPr>
          <w:ilvl w:val="1"/>
          <w:numId w:val="35"/>
        </w:numPr>
        <w:rPr>
          <w:rFonts w:cs="Arial"/>
          <w:szCs w:val="18"/>
        </w:rPr>
      </w:pPr>
      <w:hyperlink r:id="rId140" w:tgtFrame="_blank" w:history="1">
        <w:r w:rsidR="00186F5E" w:rsidRPr="00461876">
          <w:rPr>
            <w:rStyle w:val="Hipervnculo"/>
            <w:rFonts w:eastAsiaTheme="majorEastAsia" w:cs="Arial"/>
            <w:color w:val="auto"/>
            <w:szCs w:val="18"/>
          </w:rPr>
          <w:t>INSTRUCCIÓN de 31 de mayo de 2001, del Consejo de Seguridad Nuclear, número IS-01 por la que se define el formato y contenido del documento individual de seguimiento radiológico (carné radiológico) regulado en el Real Decreto 413/1997.</w:t>
        </w:r>
      </w:hyperlink>
    </w:p>
    <w:p w14:paraId="75ABA5A8" w14:textId="77777777" w:rsidR="00186F5E" w:rsidRPr="00461876" w:rsidRDefault="006C491A" w:rsidP="006211FD">
      <w:pPr>
        <w:numPr>
          <w:ilvl w:val="0"/>
          <w:numId w:val="35"/>
        </w:numPr>
        <w:rPr>
          <w:rFonts w:cs="Arial"/>
          <w:szCs w:val="18"/>
        </w:rPr>
      </w:pPr>
      <w:hyperlink r:id="rId141" w:tgtFrame="_blank" w:history="1">
        <w:r w:rsidR="00186F5E" w:rsidRPr="00461876">
          <w:rPr>
            <w:rStyle w:val="Hipervnculo"/>
            <w:rFonts w:eastAsiaTheme="majorEastAsia" w:cs="Arial"/>
            <w:color w:val="auto"/>
            <w:szCs w:val="18"/>
          </w:rPr>
          <w:t>Reglamento sobre protección sanitaria contra radiaciones ionizantes. BOE núm. 178, de 26 de julio</w:t>
        </w:r>
      </w:hyperlink>
      <w:r w:rsidR="00186F5E" w:rsidRPr="00461876">
        <w:rPr>
          <w:rFonts w:cs="Arial"/>
          <w:szCs w:val="18"/>
        </w:rPr>
        <w:t xml:space="preserve"> (Real Decreto 783/2001, de 6 de julio)</w:t>
      </w:r>
    </w:p>
    <w:p w14:paraId="54FF0D73" w14:textId="77777777" w:rsidR="00186F5E" w:rsidRPr="00461876" w:rsidRDefault="006C491A" w:rsidP="006211FD">
      <w:pPr>
        <w:numPr>
          <w:ilvl w:val="0"/>
          <w:numId w:val="35"/>
        </w:numPr>
        <w:rPr>
          <w:rFonts w:cs="Arial"/>
          <w:szCs w:val="18"/>
        </w:rPr>
      </w:pPr>
      <w:hyperlink r:id="rId142" w:history="1">
        <w:r w:rsidR="00186F5E" w:rsidRPr="00461876">
          <w:rPr>
            <w:rStyle w:val="Hipervnculo"/>
            <w:rFonts w:eastAsiaTheme="majorEastAsia" w:cs="Arial"/>
            <w:color w:val="auto"/>
            <w:szCs w:val="18"/>
          </w:rPr>
          <w:t>Protección de la salud y la seguridad de los trabajadores contra los riesgos relacionados con la exposición al ruido</w:t>
        </w:r>
      </w:hyperlink>
      <w:r w:rsidR="00186F5E" w:rsidRPr="00461876">
        <w:rPr>
          <w:rFonts w:cs="Arial"/>
          <w:szCs w:val="18"/>
        </w:rPr>
        <w:t xml:space="preserve"> (Real Decreto 286/2006, de 10 de marzo )</w:t>
      </w:r>
    </w:p>
    <w:p w14:paraId="57B3D283" w14:textId="77777777" w:rsidR="00186F5E" w:rsidRPr="00461876" w:rsidRDefault="006C491A" w:rsidP="006211FD">
      <w:pPr>
        <w:numPr>
          <w:ilvl w:val="0"/>
          <w:numId w:val="35"/>
        </w:numPr>
        <w:rPr>
          <w:rFonts w:cs="Arial"/>
          <w:szCs w:val="18"/>
        </w:rPr>
      </w:pPr>
      <w:hyperlink r:id="rId143" w:history="1">
        <w:r w:rsidR="00186F5E" w:rsidRPr="00461876">
          <w:rPr>
            <w:rStyle w:val="Hipervnculo"/>
            <w:rFonts w:eastAsiaTheme="majorEastAsia" w:cs="Arial"/>
            <w:color w:val="auto"/>
            <w:szCs w:val="18"/>
          </w:rPr>
          <w:t>Corrección de erratas del Real Decreto 286/2006, de 10 de marzo, sobre la protección de la salud y la seguridad de los trabajadores contra los riesgos relacionados con la exposición al ruido</w:t>
        </w:r>
      </w:hyperlink>
    </w:p>
    <w:p w14:paraId="289FCE59" w14:textId="77777777" w:rsidR="00186F5E" w:rsidRPr="00461876" w:rsidRDefault="006C491A" w:rsidP="006211FD">
      <w:pPr>
        <w:numPr>
          <w:ilvl w:val="0"/>
          <w:numId w:val="35"/>
        </w:numPr>
        <w:rPr>
          <w:rFonts w:cs="Arial"/>
          <w:szCs w:val="18"/>
        </w:rPr>
      </w:pPr>
      <w:hyperlink r:id="rId144" w:history="1">
        <w:r w:rsidR="00186F5E" w:rsidRPr="00461876">
          <w:rPr>
            <w:rStyle w:val="Hipervnculo"/>
            <w:rFonts w:eastAsiaTheme="majorEastAsia" w:cs="Arial"/>
            <w:color w:val="auto"/>
            <w:szCs w:val="18"/>
          </w:rPr>
          <w:t xml:space="preserve">Protección de la salud y la seguridad de los trabajadores frente a los riesgos derivados o que puedan derivarse de la exposición a vibraciones mecánicas </w:t>
        </w:r>
      </w:hyperlink>
      <w:r w:rsidR="00186F5E" w:rsidRPr="00461876">
        <w:rPr>
          <w:rFonts w:cs="Arial"/>
          <w:szCs w:val="18"/>
        </w:rPr>
        <w:t>(Real Decreto 1311/2005, de 4 de noviembre)</w:t>
      </w:r>
    </w:p>
    <w:p w14:paraId="15BBEF3F" w14:textId="77777777" w:rsidR="00186F5E" w:rsidRPr="00461876" w:rsidRDefault="006C491A" w:rsidP="006211FD">
      <w:pPr>
        <w:numPr>
          <w:ilvl w:val="0"/>
          <w:numId w:val="35"/>
        </w:numPr>
        <w:rPr>
          <w:rFonts w:cs="Arial"/>
          <w:szCs w:val="18"/>
        </w:rPr>
      </w:pPr>
      <w:hyperlink r:id="rId145" w:tgtFrame="_blank" w:history="1">
        <w:r w:rsidR="00186F5E" w:rsidRPr="00461876">
          <w:rPr>
            <w:rStyle w:val="Hipervnculo"/>
            <w:rFonts w:eastAsiaTheme="majorEastAsia" w:cs="Arial"/>
            <w:color w:val="auto"/>
            <w:szCs w:val="18"/>
          </w:rPr>
          <w:t>Regulación las emisiones sonoras en el entorno debidas a determinadas máquinas de uso al aire libre</w:t>
        </w:r>
      </w:hyperlink>
      <w:r w:rsidR="00186F5E" w:rsidRPr="00461876">
        <w:rPr>
          <w:rFonts w:cs="Arial"/>
          <w:szCs w:val="18"/>
        </w:rPr>
        <w:t xml:space="preserve"> (Real Decreto 212/2002, de 22 de febrero)</w:t>
      </w:r>
    </w:p>
    <w:p w14:paraId="65D5FF3A" w14:textId="77777777" w:rsidR="00186F5E" w:rsidRPr="00461876" w:rsidRDefault="006C491A" w:rsidP="006211FD">
      <w:pPr>
        <w:numPr>
          <w:ilvl w:val="0"/>
          <w:numId w:val="35"/>
        </w:numPr>
        <w:rPr>
          <w:rFonts w:cs="Arial"/>
          <w:szCs w:val="18"/>
        </w:rPr>
      </w:pPr>
      <w:hyperlink r:id="rId146" w:history="1">
        <w:r w:rsidR="00186F5E" w:rsidRPr="00461876">
          <w:rPr>
            <w:rStyle w:val="Hipervnculo"/>
            <w:rFonts w:eastAsiaTheme="majorEastAsia" w:cs="Arial"/>
            <w:color w:val="auto"/>
            <w:szCs w:val="18"/>
          </w:rPr>
          <w:t>Real Decreto 524/2006, de 28 de abril, por el que se modifica el Real Decreto 212/2002, de 22 de febrero, por el que se regulan las emisiones sonoras en el entorno debidas a determinadas máquinas de uso al aire libre</w:t>
        </w:r>
      </w:hyperlink>
      <w:r w:rsidR="00186F5E" w:rsidRPr="00461876">
        <w:rPr>
          <w:rFonts w:cs="Arial"/>
          <w:szCs w:val="18"/>
        </w:rPr>
        <w:t xml:space="preserve"> (BOE 106, de 4 de mayo de 2006)</w:t>
      </w:r>
    </w:p>
    <w:p w14:paraId="5DAD4EE0" w14:textId="77777777" w:rsidR="00186F5E" w:rsidRPr="00461876" w:rsidRDefault="00186F5E" w:rsidP="00186F5E">
      <w:pPr>
        <w:rPr>
          <w:rFonts w:cs="Arial"/>
          <w:szCs w:val="18"/>
        </w:rPr>
      </w:pPr>
    </w:p>
    <w:p w14:paraId="5CB7DC69" w14:textId="77777777" w:rsidR="00186F5E" w:rsidRPr="00461876" w:rsidRDefault="00186F5E" w:rsidP="00186F5E">
      <w:pPr>
        <w:pStyle w:val="Ttulo2"/>
        <w:rPr>
          <w:rFonts w:cs="Arial"/>
          <w:color w:val="auto"/>
          <w:sz w:val="18"/>
          <w:szCs w:val="18"/>
        </w:rPr>
      </w:pPr>
      <w:bookmarkStart w:id="1221" w:name="_Toc211411618"/>
      <w:bookmarkStart w:id="1222" w:name="_Toc226456163"/>
      <w:bookmarkStart w:id="1223" w:name="_Toc226515184"/>
      <w:r w:rsidRPr="00461876">
        <w:rPr>
          <w:rFonts w:cs="Arial"/>
          <w:color w:val="auto"/>
          <w:sz w:val="18"/>
          <w:szCs w:val="18"/>
        </w:rPr>
        <w:t>Legislación aplicable al Recurso Preventivo</w:t>
      </w:r>
      <w:bookmarkEnd w:id="1221"/>
      <w:bookmarkEnd w:id="1222"/>
      <w:bookmarkEnd w:id="1223"/>
    </w:p>
    <w:p w14:paraId="148F9DB6" w14:textId="77777777" w:rsidR="00186F5E" w:rsidRPr="00461876" w:rsidRDefault="00186F5E" w:rsidP="00186F5E">
      <w:pPr>
        <w:pStyle w:val="Textoindependiente"/>
        <w:rPr>
          <w:rFonts w:cs="Arial"/>
          <w:b/>
          <w:sz w:val="18"/>
          <w:szCs w:val="18"/>
        </w:rPr>
      </w:pPr>
    </w:p>
    <w:p w14:paraId="64A2025E" w14:textId="77777777" w:rsidR="00186F5E" w:rsidRPr="00461876" w:rsidRDefault="00186F5E" w:rsidP="00186F5E">
      <w:pPr>
        <w:pStyle w:val="Textoindependiente"/>
        <w:rPr>
          <w:rFonts w:cs="Arial"/>
          <w:b/>
          <w:sz w:val="18"/>
          <w:szCs w:val="18"/>
        </w:rPr>
      </w:pPr>
      <w:r w:rsidRPr="00461876">
        <w:rPr>
          <w:rFonts w:cs="Arial"/>
          <w:b/>
          <w:sz w:val="18"/>
          <w:szCs w:val="18"/>
        </w:rPr>
        <w:t>En función del Real Decreto 604/2006 que modifica el Real Decreto 1627/1997 es necesario incluir en el Plan de Seguridad el nombramiento de los recursos preventivos que regula la Ley 54/2003.</w:t>
      </w:r>
    </w:p>
    <w:p w14:paraId="3641B348" w14:textId="77777777" w:rsidR="00186F5E" w:rsidRPr="00461876" w:rsidRDefault="00186F5E" w:rsidP="00186F5E">
      <w:pPr>
        <w:rPr>
          <w:rFonts w:cs="Arial"/>
          <w:snapToGrid w:val="0"/>
          <w:szCs w:val="18"/>
        </w:rPr>
      </w:pPr>
      <w:r w:rsidRPr="00461876">
        <w:rPr>
          <w:rFonts w:cs="Arial"/>
          <w:snapToGrid w:val="0"/>
          <w:szCs w:val="18"/>
        </w:rPr>
        <w:t>Según la Ley 54/2003 la presencia de los recursos preventivos en las obras de construcción será preceptiva en los siguientes casos:</w:t>
      </w:r>
    </w:p>
    <w:p w14:paraId="1187908C" w14:textId="77777777" w:rsidR="00186F5E" w:rsidRPr="00461876" w:rsidRDefault="00186F5E" w:rsidP="006211FD">
      <w:pPr>
        <w:numPr>
          <w:ilvl w:val="0"/>
          <w:numId w:val="36"/>
        </w:numPr>
        <w:tabs>
          <w:tab w:val="right" w:pos="15309"/>
        </w:tabs>
        <w:ind w:left="357" w:hanging="357"/>
        <w:rPr>
          <w:rFonts w:cs="Arial"/>
          <w:i/>
          <w:snapToGrid w:val="0"/>
          <w:szCs w:val="18"/>
        </w:rPr>
      </w:pPr>
      <w:r w:rsidRPr="00461876">
        <w:rPr>
          <w:rFonts w:cs="Arial"/>
          <w:i/>
          <w:snapToGrid w:val="0"/>
          <w:szCs w:val="18"/>
        </w:rPr>
        <w:t>Cuando los riesgos puedan verse agravados o modificados en el desarrollo del proceso o la actividad, por la concurrencia de operaciones diversas que se desarrollan sucesiva o simultáneamente y que hagan preciso el control de la correcta aplicación de los métodos de trabajo. La presencia de recursos preventivos de cada contratista será necesario cuando, durante la obra, se desarrollen trabajos con riesgos especiales, tal y como se definen en el real decreto 1627/97.</w:t>
      </w:r>
    </w:p>
    <w:p w14:paraId="18C117F7" w14:textId="77777777" w:rsidR="00186F5E" w:rsidRPr="00461876" w:rsidRDefault="00186F5E" w:rsidP="00186F5E">
      <w:pPr>
        <w:rPr>
          <w:rFonts w:cs="Arial"/>
          <w:i/>
          <w:snapToGrid w:val="0"/>
          <w:szCs w:val="18"/>
        </w:rPr>
      </w:pPr>
      <w:r w:rsidRPr="00461876">
        <w:rPr>
          <w:rFonts w:cs="Arial"/>
          <w:snapToGrid w:val="0"/>
          <w:szCs w:val="18"/>
        </w:rPr>
        <w:t xml:space="preserve">b) </w:t>
      </w:r>
      <w:r w:rsidRPr="00461876">
        <w:rPr>
          <w:rFonts w:cs="Arial"/>
          <w:i/>
          <w:snapToGrid w:val="0"/>
          <w:szCs w:val="18"/>
        </w:rPr>
        <w:t>Cuando se realicen actividades o procesos que reglamentariamente sean considerados como peligrosos o con riesgos especiales.</w:t>
      </w:r>
    </w:p>
    <w:p w14:paraId="42C10EAF" w14:textId="77777777" w:rsidR="00186F5E" w:rsidRPr="00461876" w:rsidRDefault="00186F5E" w:rsidP="00186F5E">
      <w:pPr>
        <w:rPr>
          <w:rFonts w:cs="Arial"/>
          <w:i/>
          <w:snapToGrid w:val="0"/>
          <w:szCs w:val="18"/>
        </w:rPr>
      </w:pPr>
    </w:p>
    <w:p w14:paraId="035D3302" w14:textId="77777777" w:rsidR="00186F5E" w:rsidRPr="00461876" w:rsidRDefault="00186F5E" w:rsidP="00186F5E">
      <w:pPr>
        <w:pStyle w:val="Sangradetextonormal"/>
        <w:tabs>
          <w:tab w:val="right" w:pos="15309"/>
        </w:tabs>
        <w:ind w:left="360" w:hanging="360"/>
        <w:rPr>
          <w:rFonts w:cs="Arial"/>
          <w:sz w:val="18"/>
          <w:szCs w:val="18"/>
        </w:rPr>
      </w:pPr>
      <w:r w:rsidRPr="00461876">
        <w:rPr>
          <w:rFonts w:cs="Arial"/>
          <w:sz w:val="18"/>
          <w:szCs w:val="18"/>
        </w:rPr>
        <w:t>1. Trabajos con riesgos especialmente graves de sepultamiento, hundimiento o caída de altura por las particulares características de la actividad desarrollada, los procedimientos aplicados, o el entorno del puesto de trabajo.</w:t>
      </w:r>
    </w:p>
    <w:p w14:paraId="297A88A1" w14:textId="77777777" w:rsidR="00186F5E" w:rsidRPr="00461876" w:rsidRDefault="00186F5E" w:rsidP="00186F5E">
      <w:pPr>
        <w:pStyle w:val="Sangradetextonormal"/>
        <w:ind w:left="360" w:hanging="360"/>
        <w:rPr>
          <w:rFonts w:cs="Arial"/>
          <w:sz w:val="18"/>
          <w:szCs w:val="18"/>
        </w:rPr>
      </w:pPr>
      <w:r w:rsidRPr="00461876">
        <w:rPr>
          <w:rFonts w:cs="Arial"/>
          <w:sz w:val="18"/>
          <w:szCs w:val="18"/>
        </w:rPr>
        <w:t>2. Obras de excavación de túneles, pozos y otros trabajos que supongan movimientos de tierra subterráneos.</w:t>
      </w:r>
    </w:p>
    <w:p w14:paraId="5CD8451B" w14:textId="77777777" w:rsidR="00186F5E" w:rsidRPr="00461876" w:rsidRDefault="00186F5E" w:rsidP="00186F5E">
      <w:pPr>
        <w:ind w:left="360" w:hanging="360"/>
        <w:rPr>
          <w:rFonts w:cs="Arial"/>
          <w:szCs w:val="18"/>
        </w:rPr>
      </w:pPr>
      <w:r w:rsidRPr="00461876">
        <w:rPr>
          <w:rFonts w:cs="Arial"/>
          <w:szCs w:val="18"/>
        </w:rPr>
        <w:t>3. Trabajos que requieran montar o desmontar elementos prefabricados pesados.</w:t>
      </w:r>
      <w:r w:rsidRPr="00461876">
        <w:rPr>
          <w:rFonts w:cs="Arial"/>
          <w:szCs w:val="18"/>
        </w:rPr>
        <w:tab/>
      </w:r>
    </w:p>
    <w:p w14:paraId="6FDFF49F" w14:textId="77777777" w:rsidR="00186F5E" w:rsidRPr="00461876" w:rsidRDefault="00186F5E" w:rsidP="00186F5E">
      <w:pPr>
        <w:rPr>
          <w:rFonts w:cs="Arial"/>
          <w:i/>
          <w:snapToGrid w:val="0"/>
          <w:szCs w:val="18"/>
        </w:rPr>
      </w:pPr>
      <w:r w:rsidRPr="00461876">
        <w:rPr>
          <w:rFonts w:cs="Arial"/>
          <w:snapToGrid w:val="0"/>
          <w:szCs w:val="18"/>
        </w:rPr>
        <w:t xml:space="preserve">c) </w:t>
      </w:r>
      <w:r w:rsidRPr="00461876">
        <w:rPr>
          <w:rFonts w:cs="Arial"/>
          <w:i/>
          <w:snapToGrid w:val="0"/>
          <w:szCs w:val="18"/>
        </w:rPr>
        <w:t>Cuando la necesidad de dicha presencia sea requerida por la Inspección de Trabajo y Seguridad Social, si las circunstancias del caso así lo exigieran debido a las condiciones de trabajo detectadas.</w:t>
      </w:r>
    </w:p>
    <w:p w14:paraId="7DB87377" w14:textId="77777777" w:rsidR="00186F5E" w:rsidRPr="00461876" w:rsidRDefault="00186F5E" w:rsidP="00186F5E">
      <w:pPr>
        <w:rPr>
          <w:rFonts w:cs="Arial"/>
          <w:i/>
          <w:snapToGrid w:val="0"/>
          <w:szCs w:val="18"/>
        </w:rPr>
      </w:pPr>
    </w:p>
    <w:p w14:paraId="2832983D" w14:textId="77777777" w:rsidR="00186F5E" w:rsidRPr="00461876" w:rsidRDefault="00186F5E" w:rsidP="00186F5E">
      <w:pPr>
        <w:pStyle w:val="Ttulo9"/>
        <w:rPr>
          <w:rFonts w:cs="Arial"/>
          <w:color w:val="auto"/>
          <w:szCs w:val="18"/>
        </w:rPr>
      </w:pPr>
      <w:r w:rsidRPr="00461876">
        <w:rPr>
          <w:rFonts w:cs="Arial"/>
          <w:color w:val="auto"/>
          <w:szCs w:val="18"/>
        </w:rPr>
        <w:t>Designación del Recurso Preventivo.</w:t>
      </w:r>
    </w:p>
    <w:p w14:paraId="38072750" w14:textId="77777777" w:rsidR="00186F5E" w:rsidRPr="00461876" w:rsidRDefault="00186F5E" w:rsidP="00186F5E">
      <w:pPr>
        <w:rPr>
          <w:rFonts w:cs="Arial"/>
          <w:snapToGrid w:val="0"/>
          <w:szCs w:val="18"/>
        </w:rPr>
      </w:pPr>
      <w:r w:rsidRPr="00461876">
        <w:rPr>
          <w:rFonts w:cs="Arial"/>
          <w:snapToGrid w:val="0"/>
          <w:szCs w:val="18"/>
        </w:rPr>
        <w:t>Según la Ley 54/2003 se consideran recursos preventivos a los que el contratista podrá asignar la presencia, los siguientes:</w:t>
      </w:r>
    </w:p>
    <w:p w14:paraId="057C0906" w14:textId="77777777" w:rsidR="00186F5E" w:rsidRPr="00461876" w:rsidRDefault="00186F5E" w:rsidP="00186F5E">
      <w:pPr>
        <w:ind w:left="708" w:firstLine="192"/>
        <w:rPr>
          <w:rFonts w:cs="Arial"/>
          <w:i/>
          <w:snapToGrid w:val="0"/>
          <w:szCs w:val="18"/>
        </w:rPr>
      </w:pPr>
      <w:r w:rsidRPr="00461876">
        <w:rPr>
          <w:rFonts w:cs="Arial"/>
          <w:i/>
          <w:snapToGrid w:val="0"/>
          <w:szCs w:val="18"/>
        </w:rPr>
        <w:t>a) Uno o varios trabajadores designados de la empresa.</w:t>
      </w:r>
    </w:p>
    <w:p w14:paraId="0272E04F" w14:textId="77777777" w:rsidR="00186F5E" w:rsidRPr="00461876" w:rsidRDefault="00186F5E" w:rsidP="00186F5E">
      <w:pPr>
        <w:ind w:left="708" w:firstLine="192"/>
        <w:rPr>
          <w:rFonts w:cs="Arial"/>
          <w:i/>
          <w:snapToGrid w:val="0"/>
          <w:szCs w:val="18"/>
        </w:rPr>
      </w:pPr>
      <w:r w:rsidRPr="00461876">
        <w:rPr>
          <w:rFonts w:cs="Arial"/>
          <w:i/>
          <w:snapToGrid w:val="0"/>
          <w:szCs w:val="18"/>
        </w:rPr>
        <w:t>b) Uno o varios miembros del servicio de prevención de la empresa.</w:t>
      </w:r>
    </w:p>
    <w:p w14:paraId="0C13E1DD" w14:textId="77777777" w:rsidR="00186F5E" w:rsidRPr="00461876" w:rsidRDefault="00186F5E" w:rsidP="00186F5E">
      <w:pPr>
        <w:ind w:left="1260" w:hanging="360"/>
        <w:rPr>
          <w:rFonts w:cs="Arial"/>
          <w:i/>
          <w:snapToGrid w:val="0"/>
          <w:szCs w:val="18"/>
        </w:rPr>
      </w:pPr>
      <w:r w:rsidRPr="00461876">
        <w:rPr>
          <w:rFonts w:cs="Arial"/>
          <w:i/>
          <w:snapToGrid w:val="0"/>
          <w:szCs w:val="18"/>
        </w:rPr>
        <w:t>c) Uno o varios miembros del o los servicios de prevención ajenos concertados por la  empresa.</w:t>
      </w:r>
    </w:p>
    <w:p w14:paraId="71CC8060" w14:textId="77777777" w:rsidR="00186F5E" w:rsidRPr="00461876" w:rsidRDefault="00186F5E" w:rsidP="00186F5E">
      <w:pPr>
        <w:pStyle w:val="Sangradetextonormal"/>
        <w:rPr>
          <w:rFonts w:cs="Arial"/>
          <w:sz w:val="18"/>
          <w:szCs w:val="18"/>
        </w:rPr>
      </w:pPr>
      <w:r w:rsidRPr="00461876">
        <w:rPr>
          <w:rFonts w:cs="Arial"/>
          <w:sz w:val="18"/>
          <w:szCs w:val="18"/>
        </w:rPr>
        <w:t>Los recursos preventivos a que se refiere el apartado anterior deberán tener la capacidad suficiente, disponer de los medios necesarios y ser suficientes en número para vigilar el cumplimiento de las actividades preventivas, debiendo permanecer en el centro de trabajo durante el tiempo en que se mantenga la situación que determine su presencia.</w:t>
      </w:r>
    </w:p>
    <w:p w14:paraId="4D65D056" w14:textId="77777777" w:rsidR="00186F5E" w:rsidRPr="00461876" w:rsidRDefault="00186F5E" w:rsidP="00186F5E">
      <w:pPr>
        <w:pStyle w:val="Textoindependiente2"/>
        <w:spacing w:line="240" w:lineRule="auto"/>
        <w:jc w:val="both"/>
        <w:rPr>
          <w:rFonts w:cs="Arial"/>
          <w:sz w:val="18"/>
          <w:szCs w:val="18"/>
        </w:rPr>
      </w:pPr>
      <w:r w:rsidRPr="00461876">
        <w:rPr>
          <w:rFonts w:cs="Arial"/>
          <w:sz w:val="18"/>
          <w:szCs w:val="18"/>
        </w:rPr>
        <w:lastRenderedPageBreak/>
        <w:t>Trabajadores designados con 50 horas de formación nivel básico: jefe de obra, jefes de producción, encargados y capataces de obra.</w:t>
      </w:r>
    </w:p>
    <w:p w14:paraId="55F64C55" w14:textId="77777777" w:rsidR="00186F5E" w:rsidRPr="00461876" w:rsidRDefault="00186F5E" w:rsidP="00186F5E">
      <w:pPr>
        <w:rPr>
          <w:rFonts w:cs="Arial"/>
          <w:szCs w:val="18"/>
        </w:rPr>
      </w:pPr>
    </w:p>
    <w:p w14:paraId="64DB3198" w14:textId="77777777" w:rsidR="00186F5E" w:rsidRPr="00461876" w:rsidRDefault="00186F5E" w:rsidP="00186F5E">
      <w:pPr>
        <w:pStyle w:val="Textoindependiente2"/>
        <w:spacing w:line="240" w:lineRule="auto"/>
        <w:jc w:val="both"/>
        <w:rPr>
          <w:rFonts w:cs="Arial"/>
          <w:sz w:val="18"/>
          <w:szCs w:val="18"/>
        </w:rPr>
      </w:pPr>
      <w:r w:rsidRPr="00461876">
        <w:rPr>
          <w:rFonts w:cs="Arial"/>
          <w:sz w:val="18"/>
          <w:szCs w:val="18"/>
        </w:rPr>
        <w:t>A continuación, se incluirá el siguiente documento, correspondiente al Nombramiento de Recurso Preventivo en obra, el cual deberá ir rellenado con la persona que va a permanecer en obra como recurso preventivo, firmado y sellado.</w:t>
      </w:r>
    </w:p>
    <w:p w14:paraId="480A7075" w14:textId="77777777" w:rsidR="00186F5E" w:rsidRPr="00461876" w:rsidRDefault="00186F5E" w:rsidP="00186F5E">
      <w:pPr>
        <w:pStyle w:val="Textoindependiente2"/>
        <w:spacing w:line="240" w:lineRule="auto"/>
        <w:jc w:val="both"/>
        <w:rPr>
          <w:rFonts w:cs="Arial"/>
          <w:sz w:val="18"/>
          <w:szCs w:val="18"/>
        </w:rPr>
      </w:pPr>
    </w:p>
    <w:p w14:paraId="538902FB" w14:textId="62092A5D" w:rsidR="00186F5E" w:rsidRPr="00461876" w:rsidRDefault="00186F5E" w:rsidP="00186F5E">
      <w:pPr>
        <w:pStyle w:val="Textoindependiente"/>
        <w:pBdr>
          <w:top w:val="single" w:sz="4" w:space="1" w:color="auto"/>
          <w:left w:val="single" w:sz="4" w:space="4" w:color="auto"/>
          <w:bottom w:val="single" w:sz="4" w:space="1" w:color="auto"/>
          <w:right w:val="single" w:sz="4" w:space="4" w:color="auto"/>
        </w:pBdr>
        <w:rPr>
          <w:rFonts w:cs="Arial"/>
          <w:b/>
          <w:sz w:val="18"/>
          <w:szCs w:val="18"/>
        </w:rPr>
      </w:pPr>
      <w:r w:rsidRPr="00461876">
        <w:rPr>
          <w:rFonts w:cs="Arial"/>
          <w:b/>
          <w:sz w:val="18"/>
          <w:szCs w:val="18"/>
        </w:rPr>
        <w:t>NOMBRAMIENTO DE RECURSO PREVENTIVO EN OBRA</w:t>
      </w:r>
    </w:p>
    <w:p w14:paraId="4A444627" w14:textId="77777777" w:rsidR="00186F5E" w:rsidRPr="00461876" w:rsidRDefault="00186F5E" w:rsidP="00186F5E">
      <w:pPr>
        <w:pStyle w:val="Textoindependiente"/>
        <w:pBdr>
          <w:top w:val="single" w:sz="4" w:space="1" w:color="auto"/>
          <w:left w:val="single" w:sz="4" w:space="4" w:color="auto"/>
          <w:bottom w:val="single" w:sz="4" w:space="1" w:color="auto"/>
          <w:right w:val="single" w:sz="4" w:space="4" w:color="auto"/>
        </w:pBdr>
        <w:rPr>
          <w:rFonts w:cs="Arial"/>
          <w:b/>
          <w:sz w:val="18"/>
          <w:szCs w:val="18"/>
        </w:rPr>
      </w:pPr>
    </w:p>
    <w:p w14:paraId="38442062" w14:textId="77777777" w:rsidR="00186F5E" w:rsidRPr="00461876" w:rsidRDefault="00186F5E" w:rsidP="00186F5E">
      <w:pPr>
        <w:pBdr>
          <w:top w:val="single" w:sz="4" w:space="1" w:color="auto"/>
          <w:left w:val="single" w:sz="4" w:space="4" w:color="auto"/>
          <w:bottom w:val="single" w:sz="4" w:space="1" w:color="auto"/>
          <w:right w:val="single" w:sz="4" w:space="4" w:color="auto"/>
        </w:pBdr>
        <w:tabs>
          <w:tab w:val="left" w:leader="underscore" w:pos="5103"/>
          <w:tab w:val="left" w:leader="underscore" w:pos="5812"/>
          <w:tab w:val="left" w:leader="underscore" w:pos="7513"/>
          <w:tab w:val="left" w:leader="underscore" w:pos="8504"/>
        </w:tabs>
        <w:rPr>
          <w:rFonts w:cs="Arial"/>
          <w:szCs w:val="18"/>
        </w:rPr>
      </w:pPr>
      <w:r w:rsidRPr="00461876">
        <w:rPr>
          <w:rFonts w:cs="Arial"/>
          <w:szCs w:val="18"/>
          <w:lang w:val="es-ES_tradnl"/>
        </w:rPr>
        <w:t xml:space="preserve">En </w:t>
      </w:r>
      <w:r w:rsidRPr="00461876">
        <w:rPr>
          <w:rFonts w:cs="Arial"/>
          <w:szCs w:val="18"/>
          <w:lang w:val="es-ES_tradnl"/>
        </w:rPr>
        <w:tab/>
        <w:t xml:space="preserve">, a </w:t>
      </w:r>
      <w:r w:rsidRPr="00461876">
        <w:rPr>
          <w:rFonts w:cs="Arial"/>
          <w:szCs w:val="18"/>
          <w:lang w:val="es-ES_tradnl"/>
        </w:rPr>
        <w:tab/>
        <w:t xml:space="preserve"> de </w:t>
      </w:r>
      <w:r w:rsidRPr="00461876">
        <w:rPr>
          <w:rFonts w:cs="Arial"/>
          <w:szCs w:val="18"/>
          <w:lang w:val="es-ES_tradnl"/>
        </w:rPr>
        <w:tab/>
        <w:t xml:space="preserve"> de 200</w:t>
      </w:r>
      <w:r w:rsidRPr="00461876">
        <w:rPr>
          <w:rFonts w:cs="Arial"/>
          <w:szCs w:val="18"/>
          <w:lang w:val="es-ES_tradnl"/>
        </w:rPr>
        <w:tab/>
      </w:r>
    </w:p>
    <w:p w14:paraId="289B1DC1" w14:textId="77777777" w:rsidR="00186F5E" w:rsidRPr="00461876" w:rsidRDefault="00186F5E" w:rsidP="00186F5E">
      <w:pPr>
        <w:pBdr>
          <w:top w:val="single" w:sz="4" w:space="1" w:color="auto"/>
          <w:left w:val="single" w:sz="4" w:space="4" w:color="auto"/>
          <w:bottom w:val="single" w:sz="4" w:space="1" w:color="auto"/>
          <w:right w:val="single" w:sz="4" w:space="4" w:color="auto"/>
        </w:pBdr>
        <w:tabs>
          <w:tab w:val="left" w:leader="underscore" w:pos="8504"/>
        </w:tabs>
        <w:rPr>
          <w:rFonts w:cs="Arial"/>
          <w:szCs w:val="18"/>
        </w:rPr>
      </w:pPr>
      <w:r w:rsidRPr="00461876">
        <w:rPr>
          <w:rFonts w:cs="Arial"/>
          <w:szCs w:val="18"/>
        </w:rPr>
        <w:t>Se designa como preventivo en la obra _____________________________________, _____________________________________________________________________ para la actividad/tajo:</w:t>
      </w:r>
      <w:r w:rsidRPr="00461876">
        <w:rPr>
          <w:rFonts w:cs="Arial"/>
          <w:szCs w:val="18"/>
          <w:u w:val="single"/>
        </w:rPr>
        <w:tab/>
      </w:r>
    </w:p>
    <w:p w14:paraId="61D139E5" w14:textId="77777777" w:rsidR="00186F5E" w:rsidRPr="00461876" w:rsidRDefault="00186F5E" w:rsidP="00186F5E">
      <w:pPr>
        <w:pBdr>
          <w:top w:val="single" w:sz="4" w:space="1" w:color="auto"/>
          <w:left w:val="single" w:sz="4" w:space="4" w:color="auto"/>
          <w:bottom w:val="single" w:sz="4" w:space="1" w:color="auto"/>
          <w:right w:val="single" w:sz="4" w:space="4" w:color="auto"/>
        </w:pBdr>
        <w:tabs>
          <w:tab w:val="left" w:leader="underscore" w:pos="8504"/>
        </w:tabs>
        <w:rPr>
          <w:rFonts w:cs="Arial"/>
          <w:szCs w:val="18"/>
        </w:rPr>
      </w:pPr>
      <w:r w:rsidRPr="00461876">
        <w:rPr>
          <w:rFonts w:cs="Arial"/>
          <w:szCs w:val="18"/>
        </w:rPr>
        <w:t>a D. __________________________________ perteneciente a la empresa contratista /subcontratista ____________________ con D.N.I./N.I.F. _________________.</w:t>
      </w:r>
    </w:p>
    <w:p w14:paraId="32A6FCA7" w14:textId="77777777" w:rsidR="00186F5E" w:rsidRPr="00461876" w:rsidRDefault="00186F5E" w:rsidP="00186F5E">
      <w:pPr>
        <w:pBdr>
          <w:top w:val="single" w:sz="4" w:space="1" w:color="auto"/>
          <w:left w:val="single" w:sz="4" w:space="4" w:color="auto"/>
          <w:bottom w:val="single" w:sz="4" w:space="1" w:color="auto"/>
          <w:right w:val="single" w:sz="4" w:space="4" w:color="auto"/>
        </w:pBdr>
        <w:tabs>
          <w:tab w:val="left" w:leader="underscore" w:pos="8504"/>
        </w:tabs>
        <w:rPr>
          <w:rFonts w:cs="Arial"/>
          <w:szCs w:val="18"/>
        </w:rPr>
      </w:pPr>
    </w:p>
    <w:p w14:paraId="4B37732D" w14:textId="77777777" w:rsidR="00186F5E" w:rsidRPr="00461876" w:rsidRDefault="00186F5E" w:rsidP="00186F5E">
      <w:pPr>
        <w:pBdr>
          <w:top w:val="single" w:sz="4" w:space="1" w:color="auto"/>
          <w:left w:val="single" w:sz="4" w:space="4" w:color="auto"/>
          <w:bottom w:val="single" w:sz="4" w:space="1" w:color="auto"/>
          <w:right w:val="single" w:sz="4" w:space="4" w:color="auto"/>
        </w:pBdr>
        <w:rPr>
          <w:rFonts w:cs="Arial"/>
          <w:szCs w:val="18"/>
        </w:rPr>
      </w:pPr>
      <w:r w:rsidRPr="00461876">
        <w:rPr>
          <w:rFonts w:cs="Arial"/>
          <w:szCs w:val="18"/>
        </w:rPr>
        <w:t>En virtud de su designación deberá:</w:t>
      </w:r>
    </w:p>
    <w:p w14:paraId="294A5D64" w14:textId="77777777" w:rsidR="00186F5E" w:rsidRPr="00461876" w:rsidRDefault="00186F5E" w:rsidP="006211FD">
      <w:pPr>
        <w:numPr>
          <w:ilvl w:val="0"/>
          <w:numId w:val="37"/>
        </w:numPr>
        <w:pBdr>
          <w:top w:val="single" w:sz="4" w:space="1" w:color="auto"/>
          <w:left w:val="single" w:sz="4" w:space="4" w:color="auto"/>
          <w:bottom w:val="single" w:sz="4" w:space="1" w:color="auto"/>
          <w:right w:val="single" w:sz="4" w:space="4" w:color="auto"/>
        </w:pBdr>
        <w:rPr>
          <w:rFonts w:cs="Arial"/>
          <w:szCs w:val="18"/>
        </w:rPr>
      </w:pPr>
      <w:r w:rsidRPr="00461876">
        <w:rPr>
          <w:rFonts w:cs="Arial"/>
          <w:szCs w:val="18"/>
        </w:rPr>
        <w:t>Vigilar de forma concreta el cumplimiento de las medidas preventivas incluidas en el Plan de Seguridad y Salud de la obra, y comprobar su eficacia (según la disposición adicional decimocuarta de la Ley 31/95 introducida por la Ley 54/03 de Reforma del Marco Normativo en Prevención de Riesgos Laborales).</w:t>
      </w:r>
    </w:p>
    <w:p w14:paraId="24ED8937" w14:textId="77777777" w:rsidR="00186F5E" w:rsidRPr="00461876" w:rsidRDefault="00186F5E" w:rsidP="006211FD">
      <w:pPr>
        <w:numPr>
          <w:ilvl w:val="0"/>
          <w:numId w:val="37"/>
        </w:numPr>
        <w:pBdr>
          <w:top w:val="single" w:sz="4" w:space="1" w:color="auto"/>
          <w:left w:val="single" w:sz="4" w:space="4" w:color="auto"/>
          <w:bottom w:val="single" w:sz="4" w:space="1" w:color="auto"/>
          <w:right w:val="single" w:sz="4" w:space="4" w:color="auto"/>
        </w:pBdr>
        <w:rPr>
          <w:rFonts w:cs="Arial"/>
          <w:szCs w:val="18"/>
        </w:rPr>
      </w:pPr>
      <w:r w:rsidRPr="00461876">
        <w:rPr>
          <w:rFonts w:cs="Arial"/>
          <w:szCs w:val="18"/>
        </w:rPr>
        <w:t>Colaborar con los recursos preventivos de su empresa así como con otras presentes en el mismo centro de trabajo. (Artículo 32-bis de la Ley 31/95).</w:t>
      </w:r>
    </w:p>
    <w:p w14:paraId="47B5CC2F" w14:textId="77777777" w:rsidR="00186F5E" w:rsidRPr="00461876" w:rsidRDefault="00186F5E" w:rsidP="006211FD">
      <w:pPr>
        <w:numPr>
          <w:ilvl w:val="0"/>
          <w:numId w:val="38"/>
        </w:numPr>
        <w:pBdr>
          <w:top w:val="single" w:sz="4" w:space="1" w:color="auto"/>
          <w:left w:val="single" w:sz="4" w:space="4" w:color="auto"/>
          <w:bottom w:val="single" w:sz="4" w:space="1" w:color="auto"/>
          <w:right w:val="single" w:sz="4" w:space="4" w:color="auto"/>
        </w:pBdr>
        <w:rPr>
          <w:rFonts w:cs="Arial"/>
          <w:szCs w:val="18"/>
        </w:rPr>
      </w:pPr>
      <w:r w:rsidRPr="00461876">
        <w:rPr>
          <w:rFonts w:cs="Arial"/>
          <w:szCs w:val="18"/>
        </w:rPr>
        <w:t>Promover en el trabajo comportamientos seguros y la correcta utilización de los equipos de trabajo y de protección, y fomentar el interés y cooperación de los trabajadores en la acción preventiva.</w:t>
      </w:r>
    </w:p>
    <w:p w14:paraId="246712AC" w14:textId="77777777" w:rsidR="00186F5E" w:rsidRPr="00461876" w:rsidRDefault="00186F5E" w:rsidP="006211FD">
      <w:pPr>
        <w:numPr>
          <w:ilvl w:val="0"/>
          <w:numId w:val="38"/>
        </w:numPr>
        <w:pBdr>
          <w:top w:val="single" w:sz="4" w:space="1" w:color="auto"/>
          <w:left w:val="single" w:sz="4" w:space="4" w:color="auto"/>
          <w:bottom w:val="single" w:sz="4" w:space="1" w:color="auto"/>
          <w:right w:val="single" w:sz="4" w:space="4" w:color="auto"/>
        </w:pBdr>
        <w:rPr>
          <w:rFonts w:cs="Arial"/>
          <w:szCs w:val="18"/>
        </w:rPr>
      </w:pPr>
      <w:r w:rsidRPr="00461876">
        <w:rPr>
          <w:rFonts w:cs="Arial"/>
          <w:szCs w:val="18"/>
        </w:rPr>
        <w:t>Promover, en particular, las actuaciones preventivas básicas en la obra, tales como el orden, la limpieza, la señalización y el mantenimiento general, y efectuar su seguimiento y control.</w:t>
      </w:r>
    </w:p>
    <w:p w14:paraId="21442408" w14:textId="77777777" w:rsidR="00186F5E" w:rsidRPr="00461876" w:rsidRDefault="00186F5E" w:rsidP="006211FD">
      <w:pPr>
        <w:numPr>
          <w:ilvl w:val="0"/>
          <w:numId w:val="38"/>
        </w:numPr>
        <w:pBdr>
          <w:top w:val="single" w:sz="4" w:space="1" w:color="auto"/>
          <w:left w:val="single" w:sz="4" w:space="4" w:color="auto"/>
          <w:bottom w:val="single" w:sz="4" w:space="1" w:color="auto"/>
          <w:right w:val="single" w:sz="4" w:space="4" w:color="auto"/>
        </w:pBdr>
        <w:rPr>
          <w:rFonts w:cs="Arial"/>
          <w:szCs w:val="18"/>
        </w:rPr>
      </w:pPr>
      <w:r w:rsidRPr="00461876">
        <w:rPr>
          <w:rFonts w:cs="Arial"/>
          <w:szCs w:val="18"/>
        </w:rPr>
        <w:t>Promover las modificaciones al Plan de Seguridad y Salud que sean necesarias en función del proceso de ejecución de la obra, de la evolución de los trabajos y de las posibles incidencias o modificaciones que puedan surgir a lo largo de la obra.</w:t>
      </w:r>
    </w:p>
    <w:p w14:paraId="4E270EB0" w14:textId="77777777" w:rsidR="00186F5E" w:rsidRPr="00461876" w:rsidRDefault="00186F5E" w:rsidP="006211FD">
      <w:pPr>
        <w:numPr>
          <w:ilvl w:val="0"/>
          <w:numId w:val="38"/>
        </w:numPr>
        <w:pBdr>
          <w:top w:val="single" w:sz="4" w:space="1" w:color="auto"/>
          <w:left w:val="single" w:sz="4" w:space="4" w:color="auto"/>
          <w:bottom w:val="single" w:sz="4" w:space="1" w:color="auto"/>
          <w:right w:val="single" w:sz="4" w:space="4" w:color="auto"/>
        </w:pBdr>
        <w:rPr>
          <w:rFonts w:cs="Arial"/>
          <w:szCs w:val="18"/>
        </w:rPr>
      </w:pPr>
      <w:r w:rsidRPr="00461876">
        <w:rPr>
          <w:rFonts w:cs="Arial"/>
          <w:szCs w:val="18"/>
        </w:rPr>
        <w:t xml:space="preserve"> Disponer de los conocimientos, la cualificación y la  experiencia necesarios en las actividades y procesos desarrollados, así como de la formación preventiva correspondiente, como mínimo, al nivel básico.</w:t>
      </w:r>
    </w:p>
    <w:p w14:paraId="4B6B503A" w14:textId="77777777" w:rsidR="00186F5E" w:rsidRPr="00461876" w:rsidRDefault="00186F5E" w:rsidP="00186F5E">
      <w:pPr>
        <w:pBdr>
          <w:top w:val="single" w:sz="4" w:space="1" w:color="auto"/>
          <w:left w:val="single" w:sz="4" w:space="4" w:color="auto"/>
          <w:bottom w:val="single" w:sz="4" w:space="1" w:color="auto"/>
          <w:right w:val="single" w:sz="4" w:space="4" w:color="auto"/>
        </w:pBdr>
        <w:tabs>
          <w:tab w:val="center" w:pos="2127"/>
          <w:tab w:val="center" w:pos="6379"/>
        </w:tabs>
        <w:rPr>
          <w:rFonts w:cs="Arial"/>
          <w:szCs w:val="18"/>
        </w:rPr>
      </w:pPr>
      <w:r w:rsidRPr="00461876">
        <w:rPr>
          <w:rFonts w:cs="Arial"/>
          <w:szCs w:val="18"/>
        </w:rPr>
        <w:tab/>
        <w:t>Acepto el nombramiento</w:t>
      </w:r>
      <w:r w:rsidRPr="00461876">
        <w:rPr>
          <w:rFonts w:cs="Arial"/>
          <w:szCs w:val="18"/>
        </w:rPr>
        <w:tab/>
        <w:t>La empresa constructora</w:t>
      </w:r>
    </w:p>
    <w:p w14:paraId="6EF19630" w14:textId="77777777" w:rsidR="00186F5E" w:rsidRPr="00461876" w:rsidRDefault="00186F5E" w:rsidP="00186F5E">
      <w:pPr>
        <w:pBdr>
          <w:top w:val="single" w:sz="4" w:space="1" w:color="auto"/>
          <w:left w:val="single" w:sz="4" w:space="4" w:color="auto"/>
          <w:bottom w:val="single" w:sz="4" w:space="1" w:color="auto"/>
          <w:right w:val="single" w:sz="4" w:space="4" w:color="auto"/>
        </w:pBdr>
        <w:rPr>
          <w:rFonts w:cs="Arial"/>
          <w:szCs w:val="18"/>
        </w:rPr>
      </w:pPr>
    </w:p>
    <w:p w14:paraId="451B9677" w14:textId="77777777" w:rsidR="00186F5E" w:rsidRPr="00461876" w:rsidRDefault="00186F5E" w:rsidP="00186F5E">
      <w:pPr>
        <w:pBdr>
          <w:top w:val="single" w:sz="4" w:space="1" w:color="auto"/>
          <w:left w:val="single" w:sz="4" w:space="4" w:color="auto"/>
          <w:bottom w:val="single" w:sz="4" w:space="1" w:color="auto"/>
          <w:right w:val="single" w:sz="4" w:space="4" w:color="auto"/>
        </w:pBdr>
        <w:rPr>
          <w:rFonts w:cs="Arial"/>
          <w:szCs w:val="18"/>
        </w:rPr>
      </w:pPr>
    </w:p>
    <w:p w14:paraId="4E6823C7" w14:textId="77777777" w:rsidR="00186F5E" w:rsidRPr="00461876" w:rsidRDefault="00186F5E" w:rsidP="00186F5E">
      <w:pPr>
        <w:pBdr>
          <w:top w:val="single" w:sz="4" w:space="1" w:color="auto"/>
          <w:left w:val="single" w:sz="4" w:space="4" w:color="auto"/>
          <w:bottom w:val="single" w:sz="4" w:space="1" w:color="auto"/>
          <w:right w:val="single" w:sz="4" w:space="4" w:color="auto"/>
        </w:pBdr>
        <w:rPr>
          <w:rFonts w:cs="Arial"/>
          <w:szCs w:val="18"/>
        </w:rPr>
      </w:pPr>
      <w:r w:rsidRPr="00461876">
        <w:rPr>
          <w:rFonts w:cs="Arial"/>
          <w:szCs w:val="18"/>
        </w:rPr>
        <w:t xml:space="preserve">                       Fdo.:</w:t>
      </w:r>
      <w:r w:rsidRPr="00461876">
        <w:rPr>
          <w:rFonts w:cs="Arial"/>
          <w:szCs w:val="18"/>
        </w:rPr>
        <w:tab/>
      </w:r>
      <w:r w:rsidRPr="00461876">
        <w:rPr>
          <w:rFonts w:cs="Arial"/>
          <w:szCs w:val="18"/>
        </w:rPr>
        <w:tab/>
      </w:r>
      <w:r w:rsidRPr="00461876">
        <w:rPr>
          <w:rFonts w:cs="Arial"/>
          <w:szCs w:val="18"/>
        </w:rPr>
        <w:tab/>
      </w:r>
      <w:r w:rsidRPr="00461876">
        <w:rPr>
          <w:rFonts w:cs="Arial"/>
          <w:szCs w:val="18"/>
        </w:rPr>
        <w:tab/>
      </w:r>
      <w:r w:rsidRPr="00461876">
        <w:rPr>
          <w:rFonts w:cs="Arial"/>
          <w:szCs w:val="18"/>
        </w:rPr>
        <w:tab/>
        <w:t xml:space="preserve">   Fdo.:</w:t>
      </w:r>
    </w:p>
    <w:p w14:paraId="0C316D40" w14:textId="77777777" w:rsidR="00186F5E" w:rsidRPr="00461876" w:rsidRDefault="00186F5E" w:rsidP="00186F5E">
      <w:pPr>
        <w:rPr>
          <w:rFonts w:cs="Arial"/>
          <w:szCs w:val="18"/>
        </w:rPr>
      </w:pPr>
    </w:p>
    <w:p w14:paraId="5F38EF90" w14:textId="77777777" w:rsidR="00186F5E" w:rsidRPr="00461876" w:rsidRDefault="00186F5E" w:rsidP="00186F5E">
      <w:pPr>
        <w:rPr>
          <w:rFonts w:cs="Arial"/>
          <w:szCs w:val="18"/>
        </w:rPr>
      </w:pPr>
    </w:p>
    <w:p w14:paraId="264B53D0" w14:textId="77777777" w:rsidR="00186F5E" w:rsidRPr="00461876" w:rsidRDefault="00186F5E" w:rsidP="00186F5E">
      <w:pPr>
        <w:pStyle w:val="Ttulo2"/>
        <w:rPr>
          <w:rFonts w:cs="Arial"/>
          <w:color w:val="auto"/>
          <w:sz w:val="18"/>
          <w:szCs w:val="18"/>
        </w:rPr>
      </w:pPr>
      <w:bookmarkStart w:id="1224" w:name="_Toc211411619"/>
      <w:bookmarkStart w:id="1225" w:name="_Toc226456164"/>
      <w:bookmarkStart w:id="1226" w:name="_Toc226515185"/>
      <w:r w:rsidRPr="00461876">
        <w:rPr>
          <w:rFonts w:cs="Arial"/>
          <w:color w:val="auto"/>
          <w:sz w:val="18"/>
          <w:szCs w:val="18"/>
        </w:rPr>
        <w:t>Legislación aplicable a los Delegados de Prevención</w:t>
      </w:r>
      <w:bookmarkEnd w:id="1216"/>
      <w:bookmarkEnd w:id="1224"/>
      <w:bookmarkEnd w:id="1225"/>
      <w:bookmarkEnd w:id="1226"/>
    </w:p>
    <w:p w14:paraId="32DB06A4" w14:textId="77777777" w:rsidR="00186F5E" w:rsidRPr="00461876" w:rsidRDefault="00186F5E" w:rsidP="00186F5E">
      <w:pPr>
        <w:rPr>
          <w:rFonts w:cs="Arial"/>
          <w:szCs w:val="18"/>
        </w:rPr>
      </w:pPr>
      <w:r w:rsidRPr="00461876">
        <w:rPr>
          <w:rFonts w:cs="Arial"/>
          <w:szCs w:val="18"/>
        </w:rPr>
        <w:t>Esta figura de la prevención de riesgos, está regulada por la Ley 13/1.995 de 8 de noviembre, de Prevención de Riesgos Laborales en:</w:t>
      </w:r>
    </w:p>
    <w:p w14:paraId="179A7E46" w14:textId="77777777" w:rsidR="00186F5E" w:rsidRPr="00461876" w:rsidRDefault="00186F5E" w:rsidP="00186F5E">
      <w:pPr>
        <w:rPr>
          <w:rFonts w:cs="Arial"/>
          <w:szCs w:val="18"/>
        </w:rPr>
      </w:pPr>
      <w:r w:rsidRPr="00461876">
        <w:rPr>
          <w:rFonts w:cs="Arial"/>
          <w:szCs w:val="18"/>
        </w:rPr>
        <w:t xml:space="preserve">Artículo 36 Competencias y facultades de los Delegados de prevención y las relaciones reconocidas en este artículo con los artículos: 33; apartado 2 del Artículo 38; apartado 4 del Artículo 22; Artículos 18, 23 y 40; apartado 3 del Artículo 21.  </w:t>
      </w:r>
    </w:p>
    <w:p w14:paraId="1CEAFBDA" w14:textId="77777777" w:rsidR="00186F5E" w:rsidRPr="00461876" w:rsidRDefault="00186F5E" w:rsidP="00186F5E">
      <w:pPr>
        <w:rPr>
          <w:rFonts w:cs="Arial"/>
          <w:szCs w:val="18"/>
        </w:rPr>
      </w:pPr>
      <w:r w:rsidRPr="00461876">
        <w:rPr>
          <w:rFonts w:cs="Arial"/>
          <w:szCs w:val="18"/>
        </w:rPr>
        <w:t>Artículo 37 Garantías y sigilo profesional de los Delegados de Prevención y las relaciones reconocidas en este artículo con los artículos: letras a) y c) del número 2 del artículo 36 de la Ley 31/1.995 de Prevención de Riesgos Laborales y apartado 2 del Artículo 65 del Estatuto de los Trabajadores en cuanto al sigilo profesional debido respeto de las informaciones a que tuvieren acceso como consecuencia de su actuación en la empresa.</w:t>
      </w:r>
    </w:p>
    <w:p w14:paraId="7DCCAB6A" w14:textId="77777777" w:rsidR="00186F5E" w:rsidRPr="00461876" w:rsidRDefault="00186F5E" w:rsidP="00186F5E">
      <w:pPr>
        <w:rPr>
          <w:rFonts w:cs="Arial"/>
          <w:szCs w:val="18"/>
        </w:rPr>
      </w:pPr>
    </w:p>
    <w:p w14:paraId="2FD8FDD1" w14:textId="77777777" w:rsidR="00186F5E" w:rsidRPr="00461876" w:rsidRDefault="00186F5E" w:rsidP="00186F5E">
      <w:pPr>
        <w:pStyle w:val="Ttulo2"/>
        <w:rPr>
          <w:rFonts w:cs="Arial"/>
          <w:color w:val="auto"/>
          <w:sz w:val="18"/>
          <w:szCs w:val="18"/>
        </w:rPr>
      </w:pPr>
      <w:bookmarkStart w:id="1227" w:name="_Toc482798356"/>
      <w:bookmarkStart w:id="1228" w:name="_Toc211411620"/>
      <w:bookmarkStart w:id="1229" w:name="_Toc226456165"/>
      <w:bookmarkStart w:id="1230" w:name="_Toc226515186"/>
      <w:r w:rsidRPr="00461876">
        <w:rPr>
          <w:rFonts w:cs="Arial"/>
          <w:color w:val="auto"/>
          <w:sz w:val="18"/>
          <w:szCs w:val="18"/>
        </w:rPr>
        <w:t>Legislación aplicable al Comité de Seguridad y Salud</w:t>
      </w:r>
      <w:bookmarkEnd w:id="1227"/>
      <w:bookmarkEnd w:id="1228"/>
      <w:bookmarkEnd w:id="1229"/>
      <w:bookmarkEnd w:id="1230"/>
    </w:p>
    <w:p w14:paraId="328DFB97" w14:textId="77777777" w:rsidR="00186F5E" w:rsidRPr="00461876" w:rsidRDefault="00186F5E" w:rsidP="00186F5E">
      <w:pPr>
        <w:rPr>
          <w:rFonts w:cs="Arial"/>
          <w:szCs w:val="18"/>
        </w:rPr>
      </w:pPr>
      <w:r w:rsidRPr="00461876">
        <w:rPr>
          <w:rFonts w:cs="Arial"/>
          <w:szCs w:val="18"/>
        </w:rPr>
        <w:t>Esta figura de la prevención de riesgos, está regulada por la Ley 13/1.995 de 8 de noviembre, de Prevención de Riesgos Laborales en: Artículo 38 y 39.</w:t>
      </w:r>
    </w:p>
    <w:p w14:paraId="0BF9A055" w14:textId="77777777" w:rsidR="00186F5E" w:rsidRPr="00461876" w:rsidRDefault="00186F5E" w:rsidP="00186F5E">
      <w:pPr>
        <w:rPr>
          <w:rFonts w:cs="Arial"/>
          <w:szCs w:val="18"/>
        </w:rPr>
      </w:pPr>
    </w:p>
    <w:p w14:paraId="02889381" w14:textId="77777777" w:rsidR="00186F5E" w:rsidRPr="00461876" w:rsidRDefault="00186F5E" w:rsidP="00186F5E">
      <w:pPr>
        <w:pStyle w:val="Ttulo2"/>
        <w:rPr>
          <w:rFonts w:cs="Arial"/>
          <w:color w:val="auto"/>
          <w:sz w:val="18"/>
          <w:szCs w:val="18"/>
        </w:rPr>
      </w:pPr>
      <w:bookmarkStart w:id="1231" w:name="_Toc482798357"/>
      <w:bookmarkStart w:id="1232" w:name="_Toc211411621"/>
      <w:bookmarkStart w:id="1233" w:name="_Toc226456166"/>
      <w:bookmarkStart w:id="1234" w:name="_Toc226515187"/>
      <w:r w:rsidRPr="00461876">
        <w:rPr>
          <w:rFonts w:cs="Arial"/>
          <w:color w:val="auto"/>
          <w:sz w:val="18"/>
          <w:szCs w:val="18"/>
        </w:rPr>
        <w:t>Legislación aplicable a los servicios de prevención</w:t>
      </w:r>
      <w:bookmarkEnd w:id="1231"/>
      <w:bookmarkEnd w:id="1232"/>
      <w:bookmarkEnd w:id="1233"/>
      <w:bookmarkEnd w:id="1234"/>
    </w:p>
    <w:p w14:paraId="4C8F7F4C" w14:textId="77777777" w:rsidR="00186F5E" w:rsidRPr="00461876" w:rsidRDefault="00186F5E" w:rsidP="00186F5E">
      <w:pPr>
        <w:rPr>
          <w:rFonts w:cs="Arial"/>
          <w:szCs w:val="18"/>
        </w:rPr>
      </w:pPr>
      <w:r w:rsidRPr="00461876">
        <w:rPr>
          <w:rFonts w:cs="Arial"/>
          <w:szCs w:val="18"/>
        </w:rPr>
        <w:t>Real Decreto 39/1.997, de 17 de enero, por el que se aprueba el Reglamento de los Servicios de Prevención.</w:t>
      </w:r>
    </w:p>
    <w:p w14:paraId="381372BC" w14:textId="77777777" w:rsidR="00186F5E" w:rsidRPr="00461876" w:rsidRDefault="00186F5E" w:rsidP="00186F5E">
      <w:pPr>
        <w:rPr>
          <w:rFonts w:cs="Arial"/>
          <w:szCs w:val="18"/>
        </w:rPr>
      </w:pPr>
      <w:r w:rsidRPr="00461876">
        <w:rPr>
          <w:rFonts w:cs="Arial"/>
          <w:szCs w:val="18"/>
        </w:rPr>
        <w:t>Orden de 27 de junio de 1.997 por la que se desarrolla el Real Decreto 39/1.997, de 17 de enero, en relación con las condiciones de acreditación de las entidades especializadas como servicios de prevención ajenos a las empresas, de autorización de las personas o entidades especializadas que pretendan desarrollar la actividad de auditoría del sistema de prevención de las empresas y de autorización de las entidades públicas o privadas para desarrollar y certificar actividades formativas en materia de prevención de riesgos laborales.</w:t>
      </w:r>
    </w:p>
    <w:p w14:paraId="7E9C93C8" w14:textId="77777777" w:rsidR="00186F5E" w:rsidRPr="00461876" w:rsidRDefault="00186F5E" w:rsidP="002E122E">
      <w:pPr>
        <w:pStyle w:val="UZPRRAFO"/>
      </w:pPr>
    </w:p>
    <w:p w14:paraId="7716E023" w14:textId="77777777" w:rsidR="00233CB4" w:rsidRPr="00461876" w:rsidRDefault="00233CB4">
      <w:pPr>
        <w:jc w:val="left"/>
        <w:rPr>
          <w:b/>
          <w:sz w:val="22"/>
          <w:szCs w:val="20"/>
          <w:u w:val="single"/>
        </w:rPr>
      </w:pPr>
      <w:bookmarkStart w:id="1235" w:name="_Toc482798365"/>
      <w:bookmarkStart w:id="1236" w:name="_Toc226515188"/>
      <w:bookmarkStart w:id="1237" w:name="_Toc307530118"/>
      <w:bookmarkStart w:id="1238" w:name="_Toc358234352"/>
      <w:bookmarkStart w:id="1239" w:name="_Toc300959875"/>
      <w:bookmarkStart w:id="1240" w:name="_Toc300960143"/>
      <w:r w:rsidRPr="00461876">
        <w:br w:type="page"/>
      </w:r>
    </w:p>
    <w:p w14:paraId="57DE63C1" w14:textId="098CBC0C" w:rsidR="00186F5E" w:rsidRPr="00461876" w:rsidRDefault="00186F5E" w:rsidP="002E122E">
      <w:pPr>
        <w:pStyle w:val="UZTTULO1"/>
      </w:pPr>
      <w:r w:rsidRPr="00461876">
        <w:lastRenderedPageBreak/>
        <w:t>FORMACIÓN E INFORMACIÓN A LOS TRABAJADORES</w:t>
      </w:r>
      <w:bookmarkEnd w:id="1235"/>
      <w:bookmarkEnd w:id="1236"/>
      <w:bookmarkEnd w:id="1237"/>
      <w:bookmarkEnd w:id="1238"/>
      <w:bookmarkEnd w:id="1239"/>
      <w:bookmarkEnd w:id="1240"/>
    </w:p>
    <w:p w14:paraId="37A79ECB" w14:textId="085966FB" w:rsidR="00186F5E" w:rsidRPr="00461876" w:rsidRDefault="00186F5E" w:rsidP="002E122E">
      <w:pPr>
        <w:pStyle w:val="UZPRRAFO"/>
      </w:pPr>
      <w:r w:rsidRPr="00461876">
        <w:t xml:space="preserve">Cada contratista o subcontratista, está legalmente obligado a formar a todo el personal a su cargo, en el método de trabajo seguro; de tal forma, que todos los trabajadores de esta obra de </w:t>
      </w:r>
      <w:r w:rsidR="00492724" w:rsidRPr="00461876">
        <w:t>Ampliación de 4 Aulas de ESO, aulas específicas y gimnasio en el IES de Loeches (Madrid), en la c/ Tomillo c/v Avda. del Monte</w:t>
      </w:r>
      <w:r w:rsidRPr="00461876">
        <w:t xml:space="preserve">, deberán tener conocimiento de los riesgos propios de su actividad laboral, así como de las conductas a observar en determinadas maniobras, del uso correcto de las protecciones colectivas y del de los equipos de protección individual necesarios para su protección. </w:t>
      </w:r>
    </w:p>
    <w:p w14:paraId="3483AF55" w14:textId="77777777" w:rsidR="00186F5E" w:rsidRPr="00461876" w:rsidRDefault="00186F5E" w:rsidP="002E122E">
      <w:pPr>
        <w:pStyle w:val="UZPRRAFO"/>
      </w:pPr>
      <w:r w:rsidRPr="00461876">
        <w:t>Independientemente de la formación que reciban de tipo convencional esta información específica se les dará por escrito, utilizando los textos que para este fin se incorporan a este pliego de condiciones técnicas y particulares.</w:t>
      </w:r>
    </w:p>
    <w:p w14:paraId="3AEA24B3" w14:textId="77777777" w:rsidR="00186F5E" w:rsidRPr="00461876" w:rsidRDefault="00186F5E" w:rsidP="006211FD">
      <w:pPr>
        <w:pStyle w:val="UZPRRAFO"/>
      </w:pPr>
      <w:bookmarkStart w:id="1241" w:name="_Toc482798366"/>
      <w:bookmarkStart w:id="1242" w:name="_Toc226456176"/>
      <w:bookmarkStart w:id="1243" w:name="_Toc226515189"/>
      <w:r w:rsidRPr="00461876">
        <w:t>Cronograma formativo</w:t>
      </w:r>
      <w:bookmarkEnd w:id="1241"/>
      <w:bookmarkEnd w:id="1242"/>
      <w:bookmarkEnd w:id="1243"/>
    </w:p>
    <w:p w14:paraId="438EB22E" w14:textId="77777777" w:rsidR="00186F5E" w:rsidRPr="00461876" w:rsidRDefault="00186F5E" w:rsidP="006211FD">
      <w:pPr>
        <w:pStyle w:val="UZPRRAFO"/>
      </w:pPr>
      <w:r w:rsidRPr="00461876">
        <w:t>A la vista del camino crítico plasmado en la memoria de este estudio de seguridad y salud, está prevista la realización de unos cursos de formación para los trabajadores, capaces de cubrir los siguientes objetivos generales:</w:t>
      </w:r>
    </w:p>
    <w:p w14:paraId="54566FAB" w14:textId="77777777" w:rsidR="00186F5E" w:rsidRPr="00461876" w:rsidRDefault="00186F5E" w:rsidP="006211FD">
      <w:pPr>
        <w:pStyle w:val="00Apartado"/>
        <w:numPr>
          <w:ilvl w:val="0"/>
          <w:numId w:val="91"/>
        </w:numPr>
      </w:pPr>
      <w:r w:rsidRPr="00461876">
        <w:t>Divulgar los contenidos preventivos de este estudio de seguridad y salud, una vez convertido en plan de seguridad y salud en el trabajo aprobado, que incluirá el Plan de Prevención de la empresa.</w:t>
      </w:r>
    </w:p>
    <w:p w14:paraId="1306CE9D" w14:textId="77777777" w:rsidR="00186F5E" w:rsidRPr="00461876" w:rsidRDefault="00186F5E" w:rsidP="006211FD">
      <w:pPr>
        <w:pStyle w:val="00Apartado"/>
        <w:numPr>
          <w:ilvl w:val="0"/>
          <w:numId w:val="91"/>
        </w:numPr>
      </w:pPr>
      <w:r w:rsidRPr="00461876">
        <w:t>Comprender y aceptar su necesidad de aplicación.</w:t>
      </w:r>
    </w:p>
    <w:p w14:paraId="07310833" w14:textId="77777777" w:rsidR="00186F5E" w:rsidRPr="00461876" w:rsidRDefault="00186F5E" w:rsidP="006211FD">
      <w:pPr>
        <w:pStyle w:val="00Apartado"/>
        <w:numPr>
          <w:ilvl w:val="0"/>
          <w:numId w:val="91"/>
        </w:numPr>
      </w:pPr>
      <w:r w:rsidRPr="00461876">
        <w:t>Crear entre los trabajadores, un auténtico ambiente de prevención de riesgos laborales.</w:t>
      </w:r>
    </w:p>
    <w:p w14:paraId="7F14319D" w14:textId="77777777" w:rsidR="00186F5E" w:rsidRPr="00461876" w:rsidRDefault="00186F5E" w:rsidP="006211FD">
      <w:pPr>
        <w:pStyle w:val="UZPRRAFO"/>
      </w:pPr>
      <w:r w:rsidRPr="00461876">
        <w:t>Por lo expuesto, se establecen los siguientes criterios, para que sean desarrollados por el plan de seguridad y salud en el trabajo en el trabajo:</w:t>
      </w:r>
    </w:p>
    <w:p w14:paraId="44C050DE" w14:textId="77777777" w:rsidR="00186F5E" w:rsidRPr="00461876" w:rsidRDefault="00186F5E" w:rsidP="006211FD">
      <w:pPr>
        <w:pStyle w:val="00Apartado"/>
        <w:numPr>
          <w:ilvl w:val="0"/>
          <w:numId w:val="92"/>
        </w:numPr>
      </w:pPr>
      <w:r w:rsidRPr="00461876">
        <w:t>El Contratista suministrará en su plan de seguridad y salud en el trabajo en el trabajo, las fechas en las que se impartirán los cursos de formación en la prevención de riesgos laborales, respetando los criterios que al respecto suministra este estudio de seguridad y salud, en sus apartados de "normas de obligado cumplimiento".</w:t>
      </w:r>
    </w:p>
    <w:p w14:paraId="20EB1FCE" w14:textId="77777777" w:rsidR="00186F5E" w:rsidRPr="00461876" w:rsidRDefault="00186F5E" w:rsidP="006211FD">
      <w:pPr>
        <w:pStyle w:val="00Apartado"/>
        <w:numPr>
          <w:ilvl w:val="0"/>
          <w:numId w:val="92"/>
        </w:numPr>
      </w:pPr>
      <w:r w:rsidRPr="00461876">
        <w:t>El plan de seguridad y salud en el trabajo en el trabajo recogerá la obligación de comunicar a tiempo a los trabajadores, las normas de obligado cumplimiento y la obligación de firmar al margen del original del citado documento, el oportuno "recibí". Con esta acción se cumplen dos objetivos importantes: formar de manera inmediata y dejar constancia documental de que se ha efectuado esa formación.</w:t>
      </w:r>
    </w:p>
    <w:p w14:paraId="02284374" w14:textId="77777777" w:rsidR="00186F5E" w:rsidRPr="00461876" w:rsidRDefault="00186F5E" w:rsidP="002E122E">
      <w:pPr>
        <w:pStyle w:val="UZPRRAFO"/>
      </w:pPr>
    </w:p>
    <w:p w14:paraId="5DB0645F" w14:textId="77777777" w:rsidR="00186F5E" w:rsidRPr="00461876" w:rsidRDefault="00186F5E" w:rsidP="002E122E">
      <w:pPr>
        <w:pStyle w:val="UZTTULO1"/>
      </w:pPr>
      <w:bookmarkStart w:id="1244" w:name="_Toc482798367"/>
      <w:bookmarkStart w:id="1245" w:name="_Toc226515190"/>
      <w:bookmarkStart w:id="1246" w:name="_Toc307530119"/>
      <w:bookmarkStart w:id="1247" w:name="_Toc358234353"/>
      <w:bookmarkStart w:id="1248" w:name="_Toc300959876"/>
      <w:bookmarkStart w:id="1249" w:name="_Toc300960144"/>
      <w:r w:rsidRPr="00461876">
        <w:t>MANTENIMIENTO, CAMBIOS DE POSICIÓN, REPARACIÓN Y SUSTITUCIÓN DE LA PROTECCIÓN COLECTIVA Y DE LOS EQUIPOS DE PROTECCIÓN INDIVIDUAL</w:t>
      </w:r>
      <w:bookmarkEnd w:id="1244"/>
      <w:bookmarkEnd w:id="1245"/>
      <w:bookmarkEnd w:id="1246"/>
      <w:bookmarkEnd w:id="1247"/>
      <w:bookmarkEnd w:id="1248"/>
      <w:bookmarkEnd w:id="1249"/>
    </w:p>
    <w:p w14:paraId="632B11F5" w14:textId="77777777" w:rsidR="00186F5E" w:rsidRPr="00461876" w:rsidRDefault="00186F5E" w:rsidP="00740964">
      <w:pPr>
        <w:pStyle w:val="UZPRRAFO"/>
      </w:pPr>
      <w:r w:rsidRPr="00461876">
        <w:t>El Contratista propondrá al Coordinador en materia de seguridad y salud durante la ejecución de la obra, dentro de su plan de seguridad y salud, un "programa de evaluación" del grado de cumplimiento de lo dispuesto en el texto de este pliego de condiciones en materia de prevención de riesgos laborales, capaz de garantizar la existencia de la protección decidida en el lugar y tiempos previstos, su eficacia preventiva real y el mantenimiento, reparación y sustitución, en su caso, de todas las protecciones que se ha decidido utilizar. Este programa contendrá como mínimo:</w:t>
      </w:r>
    </w:p>
    <w:p w14:paraId="065CCCAF" w14:textId="77777777" w:rsidR="00186F5E" w:rsidRPr="00461876" w:rsidRDefault="00186F5E" w:rsidP="00910192">
      <w:pPr>
        <w:pStyle w:val="00Listado"/>
      </w:pPr>
      <w:r w:rsidRPr="00461876">
        <w:t>La metodología a seguir según el propio sistema de construcción del Contratista.</w:t>
      </w:r>
    </w:p>
    <w:p w14:paraId="3124FF89" w14:textId="77777777" w:rsidR="00186F5E" w:rsidRPr="00461876" w:rsidRDefault="00186F5E" w:rsidP="00910192">
      <w:pPr>
        <w:pStyle w:val="00Listado"/>
      </w:pPr>
      <w:r w:rsidRPr="00461876">
        <w:t>La frecuencia de las observaciones o de los controles que va a realizar.</w:t>
      </w:r>
    </w:p>
    <w:p w14:paraId="736BF9D1" w14:textId="77777777" w:rsidR="00186F5E" w:rsidRPr="00461876" w:rsidRDefault="00186F5E" w:rsidP="00910192">
      <w:pPr>
        <w:pStyle w:val="00Listado"/>
      </w:pPr>
      <w:r w:rsidRPr="00461876">
        <w:t>Los itinerarios para las inspecciones planeadas.</w:t>
      </w:r>
    </w:p>
    <w:p w14:paraId="105BB8F8" w14:textId="77777777" w:rsidR="00186F5E" w:rsidRPr="00461876" w:rsidRDefault="00186F5E" w:rsidP="00910192">
      <w:pPr>
        <w:pStyle w:val="00Listado"/>
      </w:pPr>
      <w:r w:rsidRPr="00461876">
        <w:t>El personal que prevé utilizar en estas tareas.</w:t>
      </w:r>
    </w:p>
    <w:p w14:paraId="29D3C741" w14:textId="77777777" w:rsidR="00186F5E" w:rsidRPr="00461876" w:rsidRDefault="00186F5E" w:rsidP="00910192">
      <w:pPr>
        <w:pStyle w:val="00Listado"/>
      </w:pPr>
      <w:r w:rsidRPr="00461876">
        <w:t>El informe análisis, de la evolución de los controles efectuados, conteniendo: Informe inmediato de la situación; Parte de incidencias diario; Informe resumen de lo acontecido en el periodo de control.</w:t>
      </w:r>
    </w:p>
    <w:p w14:paraId="3C8FD531" w14:textId="77777777" w:rsidR="00186F5E" w:rsidRPr="00461876" w:rsidRDefault="00186F5E" w:rsidP="00740964">
      <w:pPr>
        <w:pStyle w:val="UZPRRAFO"/>
        <w:rPr>
          <w:i/>
        </w:rPr>
      </w:pPr>
      <w:r w:rsidRPr="00461876">
        <w:t xml:space="preserve">No obstante lo escrito en el apartado anterior, se reitera el contenido de los apartados Nº 2º y 3º del índice de este pliego de condiciones técnicas y particulares de seguridad y salud: </w:t>
      </w:r>
      <w:r w:rsidRPr="00461876">
        <w:rPr>
          <w:i/>
        </w:rPr>
        <w:t>normas y condiciones técnicas a cumplir por todos los medios de protección colectiva y las de los equipos de protección individual respectivamente.</w:t>
      </w:r>
    </w:p>
    <w:p w14:paraId="6EE2B68F" w14:textId="77777777" w:rsidR="0043022B" w:rsidRPr="00461876" w:rsidRDefault="0043022B">
      <w:pPr>
        <w:jc w:val="left"/>
        <w:rPr>
          <w:b/>
          <w:sz w:val="22"/>
          <w:szCs w:val="20"/>
          <w:u w:val="single"/>
        </w:rPr>
      </w:pPr>
      <w:bookmarkStart w:id="1250" w:name="_Toc482798368"/>
      <w:bookmarkStart w:id="1251" w:name="_Toc226515191"/>
      <w:bookmarkStart w:id="1252" w:name="_Toc307530120"/>
      <w:bookmarkStart w:id="1253" w:name="_Toc358234354"/>
      <w:bookmarkStart w:id="1254" w:name="_Toc300959877"/>
      <w:bookmarkStart w:id="1255" w:name="_Toc300960145"/>
      <w:r w:rsidRPr="00461876">
        <w:br w:type="page"/>
      </w:r>
    </w:p>
    <w:p w14:paraId="3BBFD3FA" w14:textId="56895DDC" w:rsidR="00186F5E" w:rsidRPr="00461876" w:rsidRDefault="00186F5E" w:rsidP="00740964">
      <w:pPr>
        <w:pStyle w:val="UZTTULO1"/>
      </w:pPr>
      <w:r w:rsidRPr="00461876">
        <w:lastRenderedPageBreak/>
        <w:t>ACCIONES A SEGUIR EN CASO DE ACCIDENTE LABORAL</w:t>
      </w:r>
      <w:bookmarkEnd w:id="1250"/>
      <w:bookmarkEnd w:id="1251"/>
      <w:bookmarkEnd w:id="1252"/>
      <w:bookmarkEnd w:id="1253"/>
      <w:bookmarkEnd w:id="1254"/>
      <w:bookmarkEnd w:id="1255"/>
    </w:p>
    <w:p w14:paraId="4933F317" w14:textId="77777777" w:rsidR="00186F5E" w:rsidRPr="00461876" w:rsidRDefault="00186F5E" w:rsidP="00052414">
      <w:pPr>
        <w:pStyle w:val="UZPRRAFO"/>
        <w:rPr>
          <w:b/>
        </w:rPr>
      </w:pPr>
      <w:bookmarkStart w:id="1256" w:name="_Toc482798369"/>
      <w:bookmarkStart w:id="1257" w:name="_Toc202072558"/>
      <w:bookmarkStart w:id="1258" w:name="_Toc226456179"/>
      <w:bookmarkStart w:id="1259" w:name="_Toc226515192"/>
      <w:r w:rsidRPr="00461876">
        <w:rPr>
          <w:b/>
        </w:rPr>
        <w:t>Acciones a seguir</w:t>
      </w:r>
      <w:bookmarkEnd w:id="1256"/>
      <w:bookmarkEnd w:id="1257"/>
      <w:bookmarkEnd w:id="1258"/>
      <w:bookmarkEnd w:id="1259"/>
    </w:p>
    <w:p w14:paraId="690187F4" w14:textId="77777777" w:rsidR="00186F5E" w:rsidRPr="00461876" w:rsidRDefault="00186F5E" w:rsidP="00052414">
      <w:pPr>
        <w:pStyle w:val="UZPRRAFO"/>
      </w:pPr>
      <w:r w:rsidRPr="00461876">
        <w:t>El Contratista queda obligado a recoger dentro de su plan de seguridad y salud en el trabajo en el trabajo los siguientes principios de socorro:</w:t>
      </w:r>
    </w:p>
    <w:p w14:paraId="7AC98A3B" w14:textId="77777777" w:rsidR="00186F5E" w:rsidRPr="00461876" w:rsidRDefault="00186F5E" w:rsidP="00910192">
      <w:pPr>
        <w:pStyle w:val="00Listado"/>
      </w:pPr>
      <w:r w:rsidRPr="00461876">
        <w:t>El accidentado es lo primero. Se le atenderá de inmediato con el fin de evitar el agravamiento o progresión de las lesiones.</w:t>
      </w:r>
    </w:p>
    <w:p w14:paraId="20C8FD89" w14:textId="77777777" w:rsidR="00186F5E" w:rsidRPr="00461876" w:rsidRDefault="00186F5E" w:rsidP="00910192">
      <w:pPr>
        <w:pStyle w:val="00Listado"/>
      </w:pPr>
      <w:r w:rsidRPr="00461876">
        <w:t>En caso de caída desde altura o a distinto nivel y en el caso de accidente eléctrico, se supondrá siempre, que pueden existir lesiones graves, en consecuencia, se extremarán las precauciones de atención primaria en la obra, aplicando las técnicas especiales para la inmovilización del accidentado hasta la llegada de la ambulancia y de reanimación en el caso de accidente eléctrico.</w:t>
      </w:r>
    </w:p>
    <w:p w14:paraId="59B32D3C" w14:textId="77777777" w:rsidR="00186F5E" w:rsidRPr="00461876" w:rsidRDefault="00186F5E" w:rsidP="00910192">
      <w:pPr>
        <w:pStyle w:val="00Listado"/>
      </w:pPr>
      <w:r w:rsidRPr="00461876">
        <w:t>En caso de gravedad manifiesta, se evacuará al herido en camilla y ambulancia; se evitarán en lo posible según el buen criterio de las personas que atiendan primariamente al accidentado, la utilización de los transportes particulares, por lo que implican de riesgo e incomodidad para el accidentado.</w:t>
      </w:r>
    </w:p>
    <w:p w14:paraId="49DB470A" w14:textId="77777777" w:rsidR="00186F5E" w:rsidRPr="00461876" w:rsidRDefault="00186F5E" w:rsidP="00910192">
      <w:pPr>
        <w:pStyle w:val="00Listado"/>
      </w:pPr>
      <w:r w:rsidRPr="00461876">
        <w:t xml:space="preserve">El Contratista comunicará, a través del plan de seguridad y salud en el trabajo en el trabajo que componga, la infraestructura sanitaria propia, mancomunada o contratada con la que cuenta, para garantizar la atención correcta a los accidentados y su más cómoda y segura evacuación de esta obra. </w:t>
      </w:r>
    </w:p>
    <w:p w14:paraId="7C412837" w14:textId="77777777" w:rsidR="00186F5E" w:rsidRPr="00461876" w:rsidRDefault="00186F5E" w:rsidP="00910192">
      <w:pPr>
        <w:pStyle w:val="00Listado"/>
      </w:pPr>
      <w:r w:rsidRPr="00461876">
        <w:t>El Contratista comunicará, a través del plan de seguridad y salud en el trabajo en el trabajo que componga, el nombre y dirección del centro asistencial más próximo, previsto para la asistencia sanitaria de los accidentados, según sea su organización. El nombre y dirección del centro asistencial, que se suministra en este estudio de seguridad y salud, debe entenderse como provisional. Podrá ser cambiado por el Contratista adjudicatario</w:t>
      </w:r>
    </w:p>
    <w:p w14:paraId="6AB0C129" w14:textId="77777777" w:rsidR="00186F5E" w:rsidRPr="00461876" w:rsidRDefault="00186F5E" w:rsidP="00910192">
      <w:pPr>
        <w:pStyle w:val="00Listado"/>
      </w:pPr>
      <w:r w:rsidRPr="00461876">
        <w:t>El Contratista queda obligado a instalar una serie de rótulos con caracteres visibles a 2 m., de distancia, en el que se suministre a los trabajadores y resto de personas participantes en la obra, la información necesaria para conocer el centro asistencial, su dirección, teléfonos de contacto etc.; este rótulo contendrá como mínimo los datos del cuadro siguiente, cuya realización material queda a la libre disposición del Contratista adjudicatario:</w:t>
      </w:r>
    </w:p>
    <w:p w14:paraId="19EF336A" w14:textId="77777777" w:rsidR="00186F5E" w:rsidRPr="00461876" w:rsidRDefault="00186F5E" w:rsidP="00186F5E">
      <w:pPr>
        <w:rPr>
          <w:rFonts w:cs="Arial"/>
          <w:szCs w:val="18"/>
        </w:rPr>
      </w:pPr>
    </w:p>
    <w:tbl>
      <w:tblPr>
        <w:tblW w:w="4731" w:type="pct"/>
        <w:tblInd w:w="496" w:type="dxa"/>
        <w:tblBorders>
          <w:top w:val="single" w:sz="6" w:space="0" w:color="auto"/>
          <w:bottom w:val="single" w:sz="6" w:space="0" w:color="auto"/>
          <w:insideH w:val="single" w:sz="6" w:space="0" w:color="auto"/>
          <w:insideV w:val="double" w:sz="6" w:space="0" w:color="auto"/>
        </w:tblBorders>
        <w:tblCellMar>
          <w:left w:w="70" w:type="dxa"/>
          <w:right w:w="70" w:type="dxa"/>
        </w:tblCellMar>
        <w:tblLook w:val="0000" w:firstRow="0" w:lastRow="0" w:firstColumn="0" w:lastColumn="0" w:noHBand="0" w:noVBand="0"/>
      </w:tblPr>
      <w:tblGrid>
        <w:gridCol w:w="2527"/>
        <w:gridCol w:w="6188"/>
      </w:tblGrid>
      <w:tr w:rsidR="006D3EF1" w:rsidRPr="00461876" w14:paraId="3639D4EF" w14:textId="77777777" w:rsidTr="00052414">
        <w:trPr>
          <w:cantSplit/>
          <w:trHeight w:val="341"/>
        </w:trPr>
        <w:tc>
          <w:tcPr>
            <w:tcW w:w="5000" w:type="pct"/>
            <w:gridSpan w:val="2"/>
          </w:tcPr>
          <w:p w14:paraId="0894241B" w14:textId="77777777" w:rsidR="00186F5E" w:rsidRPr="00461876" w:rsidRDefault="00186F5E" w:rsidP="00C74833">
            <w:pPr>
              <w:rPr>
                <w:rStyle w:val="locality"/>
                <w:rFonts w:cs="Arial"/>
                <w:bCs/>
                <w:szCs w:val="18"/>
              </w:rPr>
            </w:pPr>
            <w:r w:rsidRPr="00461876">
              <w:rPr>
                <w:rStyle w:val="locality"/>
                <w:rFonts w:cs="Arial"/>
                <w:bCs/>
                <w:szCs w:val="18"/>
              </w:rPr>
              <w:t>DIRECCIONES Y TELEFONOS EN CASO DE EMERGENCIA:</w:t>
            </w:r>
          </w:p>
        </w:tc>
      </w:tr>
      <w:tr w:rsidR="006D3EF1" w:rsidRPr="00461876" w14:paraId="77DC5DA4" w14:textId="77777777" w:rsidTr="00052414">
        <w:trPr>
          <w:cantSplit/>
        </w:trPr>
        <w:tc>
          <w:tcPr>
            <w:tcW w:w="1450" w:type="pct"/>
          </w:tcPr>
          <w:p w14:paraId="63AAA658" w14:textId="77777777" w:rsidR="00186F5E" w:rsidRPr="00461876" w:rsidRDefault="00186F5E" w:rsidP="00C74833">
            <w:pPr>
              <w:rPr>
                <w:rStyle w:val="locality"/>
                <w:rFonts w:cs="Arial"/>
                <w:szCs w:val="18"/>
              </w:rPr>
            </w:pPr>
            <w:r w:rsidRPr="00461876">
              <w:rPr>
                <w:rStyle w:val="locality"/>
                <w:rFonts w:cs="Arial"/>
                <w:szCs w:val="18"/>
              </w:rPr>
              <w:t>Centro asistencial:</w:t>
            </w:r>
          </w:p>
        </w:tc>
        <w:tc>
          <w:tcPr>
            <w:tcW w:w="3550" w:type="pct"/>
            <w:tcBorders>
              <w:bottom w:val="single" w:sz="6" w:space="0" w:color="auto"/>
            </w:tcBorders>
          </w:tcPr>
          <w:p w14:paraId="604A5108" w14:textId="62D8F4A1" w:rsidR="004A79A0" w:rsidRPr="00461876" w:rsidRDefault="004A79A0" w:rsidP="00C74833">
            <w:pPr>
              <w:rPr>
                <w:rStyle w:val="locality"/>
                <w:rFonts w:cs="Arial"/>
                <w:bCs/>
                <w:szCs w:val="18"/>
              </w:rPr>
            </w:pPr>
            <w:r w:rsidRPr="00461876">
              <w:rPr>
                <w:rStyle w:val="locality"/>
                <w:rFonts w:cs="Arial"/>
                <w:bCs/>
                <w:szCs w:val="18"/>
              </w:rPr>
              <w:t xml:space="preserve">Centro de Salud </w:t>
            </w:r>
            <w:r w:rsidR="009A60B9" w:rsidRPr="00461876">
              <w:rPr>
                <w:rStyle w:val="locality"/>
                <w:rFonts w:cs="Arial"/>
                <w:bCs/>
                <w:szCs w:val="18"/>
              </w:rPr>
              <w:t>Loeches</w:t>
            </w:r>
            <w:r w:rsidR="00D20078" w:rsidRPr="00461876">
              <w:rPr>
                <w:rStyle w:val="locality"/>
                <w:rFonts w:cs="Arial"/>
                <w:bCs/>
                <w:szCs w:val="18"/>
              </w:rPr>
              <w:t xml:space="preserve"> (1,</w:t>
            </w:r>
            <w:r w:rsidR="00784FB7" w:rsidRPr="00461876">
              <w:rPr>
                <w:rStyle w:val="locality"/>
                <w:rFonts w:cs="Arial"/>
                <w:bCs/>
                <w:szCs w:val="18"/>
              </w:rPr>
              <w:t>2</w:t>
            </w:r>
            <w:r w:rsidR="0034699A" w:rsidRPr="00461876">
              <w:rPr>
                <w:rStyle w:val="locality"/>
                <w:rFonts w:cs="Arial"/>
                <w:bCs/>
                <w:szCs w:val="18"/>
              </w:rPr>
              <w:t>km)</w:t>
            </w:r>
          </w:p>
          <w:p w14:paraId="6E600CF8" w14:textId="203AED7F" w:rsidR="004A79A0" w:rsidRPr="00461876" w:rsidRDefault="00DF5EEB" w:rsidP="00C74833">
            <w:pPr>
              <w:rPr>
                <w:rStyle w:val="locality"/>
                <w:rFonts w:cs="Arial"/>
                <w:bCs/>
                <w:szCs w:val="18"/>
              </w:rPr>
            </w:pPr>
            <w:r w:rsidRPr="00461876">
              <w:rPr>
                <w:rStyle w:val="locality"/>
                <w:rFonts w:cs="Arial"/>
                <w:bCs/>
                <w:szCs w:val="18"/>
              </w:rPr>
              <w:t xml:space="preserve">c/ </w:t>
            </w:r>
            <w:r w:rsidR="009A60B9" w:rsidRPr="00461876">
              <w:rPr>
                <w:rStyle w:val="locality"/>
                <w:rFonts w:cs="Arial"/>
                <w:bCs/>
                <w:szCs w:val="18"/>
              </w:rPr>
              <w:t>Virgen de las Angustias s/n</w:t>
            </w:r>
          </w:p>
          <w:p w14:paraId="20FEAE6A" w14:textId="3F4BCD70" w:rsidR="00186F5E" w:rsidRPr="00461876" w:rsidRDefault="00D20078" w:rsidP="00C74833">
            <w:pPr>
              <w:rPr>
                <w:rStyle w:val="locality"/>
                <w:rFonts w:cs="Arial"/>
                <w:bCs/>
                <w:szCs w:val="18"/>
              </w:rPr>
            </w:pPr>
            <w:r w:rsidRPr="00461876">
              <w:rPr>
                <w:rStyle w:val="locality"/>
                <w:rFonts w:cs="Arial"/>
                <w:bCs/>
                <w:szCs w:val="18"/>
              </w:rPr>
              <w:t>28</w:t>
            </w:r>
            <w:r w:rsidR="009A60B9" w:rsidRPr="00461876">
              <w:rPr>
                <w:rStyle w:val="locality"/>
                <w:rFonts w:cs="Arial"/>
                <w:bCs/>
                <w:szCs w:val="18"/>
              </w:rPr>
              <w:t>890</w:t>
            </w:r>
            <w:r w:rsidR="0034699A" w:rsidRPr="00461876">
              <w:rPr>
                <w:rStyle w:val="locality"/>
                <w:rFonts w:cs="Arial"/>
                <w:bCs/>
                <w:szCs w:val="18"/>
              </w:rPr>
              <w:t xml:space="preserve">. </w:t>
            </w:r>
            <w:r w:rsidR="009A60B9" w:rsidRPr="00461876">
              <w:rPr>
                <w:rStyle w:val="locality"/>
                <w:rFonts w:cs="Arial"/>
                <w:bCs/>
                <w:szCs w:val="18"/>
              </w:rPr>
              <w:t>Loeches</w:t>
            </w:r>
            <w:r w:rsidR="00186F5E" w:rsidRPr="00461876">
              <w:rPr>
                <w:rStyle w:val="locality"/>
                <w:rFonts w:cs="Arial"/>
                <w:bCs/>
                <w:szCs w:val="18"/>
              </w:rPr>
              <w:t>, Madrid</w:t>
            </w:r>
            <w:r w:rsidR="00052414" w:rsidRPr="00461876">
              <w:rPr>
                <w:rStyle w:val="locality"/>
                <w:rFonts w:cs="Arial"/>
                <w:bCs/>
                <w:szCs w:val="18"/>
              </w:rPr>
              <w:t xml:space="preserve"> </w:t>
            </w:r>
          </w:p>
          <w:p w14:paraId="6575EB9A" w14:textId="0F1CF709" w:rsidR="00186F5E" w:rsidRPr="00461876" w:rsidRDefault="00A2486D" w:rsidP="00DF5EEB">
            <w:pPr>
              <w:rPr>
                <w:rStyle w:val="locality"/>
                <w:rFonts w:cs="Arial"/>
                <w:szCs w:val="18"/>
              </w:rPr>
            </w:pPr>
            <w:r w:rsidRPr="00461876">
              <w:rPr>
                <w:rStyle w:val="locality"/>
                <w:rFonts w:cs="Arial"/>
                <w:bCs/>
                <w:szCs w:val="18"/>
              </w:rPr>
              <w:t>Tlf.</w:t>
            </w:r>
            <w:r w:rsidR="0034699A" w:rsidRPr="00461876">
              <w:rPr>
                <w:rStyle w:val="locality"/>
                <w:rFonts w:cs="Arial"/>
                <w:bCs/>
                <w:szCs w:val="18"/>
              </w:rPr>
              <w:t xml:space="preserve"> 91</w:t>
            </w:r>
            <w:r w:rsidR="00DF5EEB" w:rsidRPr="00461876">
              <w:rPr>
                <w:rStyle w:val="locality"/>
                <w:rFonts w:cs="Arial"/>
                <w:bCs/>
                <w:szCs w:val="18"/>
              </w:rPr>
              <w:t xml:space="preserve"> </w:t>
            </w:r>
            <w:r w:rsidR="009A60B9" w:rsidRPr="00461876">
              <w:rPr>
                <w:rStyle w:val="locality"/>
                <w:rFonts w:cs="Arial"/>
                <w:bCs/>
                <w:szCs w:val="18"/>
              </w:rPr>
              <w:t>886 73 06</w:t>
            </w:r>
            <w:r w:rsidR="00DF5EEB" w:rsidRPr="00461876">
              <w:rPr>
                <w:rStyle w:val="locality"/>
                <w:rFonts w:cs="Arial"/>
                <w:bCs/>
                <w:szCs w:val="18"/>
              </w:rPr>
              <w:t xml:space="preserve"> </w:t>
            </w:r>
          </w:p>
        </w:tc>
      </w:tr>
      <w:tr w:rsidR="006D3EF1" w:rsidRPr="00461876" w14:paraId="23049200" w14:textId="77777777" w:rsidTr="00052414">
        <w:trPr>
          <w:cantSplit/>
          <w:trHeight w:val="481"/>
        </w:trPr>
        <w:tc>
          <w:tcPr>
            <w:tcW w:w="1450" w:type="pct"/>
          </w:tcPr>
          <w:p w14:paraId="5C014F97" w14:textId="75DE65A0" w:rsidR="00186F5E" w:rsidRPr="00461876" w:rsidRDefault="00186F5E" w:rsidP="00C74833">
            <w:pPr>
              <w:rPr>
                <w:rStyle w:val="locality"/>
                <w:rFonts w:cs="Arial"/>
                <w:szCs w:val="18"/>
              </w:rPr>
            </w:pPr>
            <w:r w:rsidRPr="00461876">
              <w:rPr>
                <w:rStyle w:val="locality"/>
                <w:rFonts w:cs="Arial"/>
                <w:szCs w:val="18"/>
              </w:rPr>
              <w:t>Hospital:</w:t>
            </w:r>
          </w:p>
        </w:tc>
        <w:tc>
          <w:tcPr>
            <w:tcW w:w="3550" w:type="pct"/>
          </w:tcPr>
          <w:p w14:paraId="39574D2A" w14:textId="17D1869F" w:rsidR="00186F5E" w:rsidRPr="00461876" w:rsidRDefault="00186F5E" w:rsidP="00C74833">
            <w:pPr>
              <w:rPr>
                <w:rStyle w:val="locality"/>
                <w:rFonts w:cs="Arial"/>
                <w:bCs/>
                <w:szCs w:val="18"/>
              </w:rPr>
            </w:pPr>
            <w:r w:rsidRPr="00461876">
              <w:rPr>
                <w:rStyle w:val="locality"/>
                <w:rFonts w:cs="Arial"/>
                <w:bCs/>
                <w:szCs w:val="18"/>
              </w:rPr>
              <w:t xml:space="preserve">Hospital Universitario </w:t>
            </w:r>
            <w:r w:rsidR="009A60B9" w:rsidRPr="00461876">
              <w:rPr>
                <w:rStyle w:val="locality"/>
                <w:rFonts w:cs="Arial"/>
                <w:bCs/>
                <w:szCs w:val="18"/>
              </w:rPr>
              <w:t>del Sureste</w:t>
            </w:r>
            <w:r w:rsidR="00D20078" w:rsidRPr="00461876">
              <w:rPr>
                <w:rStyle w:val="locality"/>
                <w:rFonts w:cs="Arial"/>
                <w:bCs/>
                <w:szCs w:val="18"/>
              </w:rPr>
              <w:t xml:space="preserve"> (1</w:t>
            </w:r>
            <w:r w:rsidR="009A60B9" w:rsidRPr="00461876">
              <w:rPr>
                <w:rStyle w:val="locality"/>
                <w:rFonts w:cs="Arial"/>
                <w:bCs/>
                <w:szCs w:val="18"/>
              </w:rPr>
              <w:t>2,3</w:t>
            </w:r>
            <w:r w:rsidR="00221A42" w:rsidRPr="00461876">
              <w:rPr>
                <w:rStyle w:val="locality"/>
                <w:rFonts w:cs="Arial"/>
                <w:bCs/>
                <w:szCs w:val="18"/>
              </w:rPr>
              <w:t>km)</w:t>
            </w:r>
          </w:p>
          <w:p w14:paraId="65382104" w14:textId="698BA069" w:rsidR="00186F5E" w:rsidRPr="00461876" w:rsidRDefault="009A60B9" w:rsidP="00C74833">
            <w:pPr>
              <w:rPr>
                <w:rStyle w:val="locality"/>
                <w:rFonts w:cs="Arial"/>
                <w:bCs/>
                <w:szCs w:val="18"/>
              </w:rPr>
            </w:pPr>
            <w:r w:rsidRPr="00461876">
              <w:rPr>
                <w:rStyle w:val="locality"/>
                <w:rFonts w:cs="Arial"/>
                <w:bCs/>
                <w:szCs w:val="18"/>
              </w:rPr>
              <w:t>Ronda del Sur, 10</w:t>
            </w:r>
          </w:p>
          <w:p w14:paraId="355791B6" w14:textId="2F62ACC9" w:rsidR="00186F5E" w:rsidRPr="00461876" w:rsidRDefault="00DF5EEB" w:rsidP="00C74833">
            <w:pPr>
              <w:rPr>
                <w:rStyle w:val="locality"/>
                <w:rFonts w:cs="Arial"/>
                <w:bCs/>
                <w:szCs w:val="18"/>
              </w:rPr>
            </w:pPr>
            <w:r w:rsidRPr="00461876">
              <w:rPr>
                <w:rStyle w:val="locality"/>
                <w:rFonts w:cs="Arial"/>
                <w:bCs/>
                <w:szCs w:val="18"/>
              </w:rPr>
              <w:t>28</w:t>
            </w:r>
            <w:r w:rsidR="009A60B9" w:rsidRPr="00461876">
              <w:rPr>
                <w:rStyle w:val="locality"/>
                <w:rFonts w:cs="Arial"/>
                <w:bCs/>
                <w:szCs w:val="18"/>
              </w:rPr>
              <w:t>500</w:t>
            </w:r>
            <w:r w:rsidR="00186F5E" w:rsidRPr="00461876">
              <w:rPr>
                <w:rStyle w:val="locality"/>
                <w:rFonts w:cs="Arial"/>
                <w:bCs/>
                <w:szCs w:val="18"/>
              </w:rPr>
              <w:t xml:space="preserve">, </w:t>
            </w:r>
            <w:r w:rsidR="009A60B9" w:rsidRPr="00461876">
              <w:rPr>
                <w:rStyle w:val="locality"/>
                <w:rFonts w:cs="Arial"/>
                <w:bCs/>
                <w:szCs w:val="18"/>
              </w:rPr>
              <w:t>Arganda del Rey</w:t>
            </w:r>
            <w:r w:rsidR="00186F5E" w:rsidRPr="00461876">
              <w:rPr>
                <w:rStyle w:val="locality"/>
                <w:rFonts w:cs="Arial"/>
                <w:bCs/>
                <w:szCs w:val="18"/>
              </w:rPr>
              <w:t>, Madrid ‎</w:t>
            </w:r>
          </w:p>
          <w:p w14:paraId="7B7DC53C" w14:textId="3D84A40B" w:rsidR="00221A42" w:rsidRPr="00461876" w:rsidRDefault="00221A42" w:rsidP="00221A42">
            <w:pPr>
              <w:rPr>
                <w:rStyle w:val="locality"/>
                <w:rFonts w:cs="Arial"/>
                <w:bCs/>
                <w:szCs w:val="18"/>
              </w:rPr>
            </w:pPr>
            <w:r w:rsidRPr="00461876">
              <w:rPr>
                <w:rStyle w:val="locality"/>
                <w:rFonts w:cs="Arial"/>
                <w:bCs/>
                <w:szCs w:val="18"/>
              </w:rPr>
              <w:t>Tlf.</w:t>
            </w:r>
            <w:r w:rsidR="00186F5E" w:rsidRPr="00461876">
              <w:rPr>
                <w:rStyle w:val="locality"/>
                <w:rFonts w:cs="Arial"/>
                <w:bCs/>
                <w:szCs w:val="18"/>
              </w:rPr>
              <w:t xml:space="preserve"> </w:t>
            </w:r>
            <w:r w:rsidR="00DF5EEB" w:rsidRPr="00461876">
              <w:rPr>
                <w:rStyle w:val="locality"/>
                <w:rFonts w:cs="Arial"/>
                <w:bCs/>
                <w:szCs w:val="18"/>
              </w:rPr>
              <w:t xml:space="preserve">91 </w:t>
            </w:r>
            <w:r w:rsidR="009A60B9" w:rsidRPr="00461876">
              <w:rPr>
                <w:rStyle w:val="locality"/>
                <w:rFonts w:cs="Arial"/>
                <w:bCs/>
                <w:szCs w:val="18"/>
              </w:rPr>
              <w:t>839 40 00</w:t>
            </w:r>
          </w:p>
        </w:tc>
      </w:tr>
      <w:tr w:rsidR="006D3EF1" w:rsidRPr="00461876" w14:paraId="642EF89A" w14:textId="77777777" w:rsidTr="00052414">
        <w:trPr>
          <w:cantSplit/>
        </w:trPr>
        <w:tc>
          <w:tcPr>
            <w:tcW w:w="1450" w:type="pct"/>
          </w:tcPr>
          <w:p w14:paraId="0161BF94" w14:textId="076C5B54" w:rsidR="00186F5E" w:rsidRPr="00461876" w:rsidRDefault="00186F5E" w:rsidP="00C74833">
            <w:pPr>
              <w:rPr>
                <w:rStyle w:val="locality"/>
                <w:rFonts w:cs="Arial"/>
                <w:szCs w:val="18"/>
              </w:rPr>
            </w:pPr>
            <w:r w:rsidRPr="00461876">
              <w:rPr>
                <w:rStyle w:val="locality"/>
                <w:rFonts w:cs="Arial"/>
                <w:szCs w:val="18"/>
              </w:rPr>
              <w:t>Teléfono de urgencias:</w:t>
            </w:r>
          </w:p>
        </w:tc>
        <w:tc>
          <w:tcPr>
            <w:tcW w:w="3550" w:type="pct"/>
          </w:tcPr>
          <w:p w14:paraId="1DFF3F60" w14:textId="77777777" w:rsidR="00186F5E" w:rsidRPr="00461876" w:rsidRDefault="00186F5E" w:rsidP="00C74833">
            <w:pPr>
              <w:rPr>
                <w:rStyle w:val="locality"/>
                <w:rFonts w:cs="Arial"/>
                <w:szCs w:val="18"/>
              </w:rPr>
            </w:pPr>
            <w:r w:rsidRPr="00461876">
              <w:rPr>
                <w:rStyle w:val="locality"/>
                <w:rFonts w:cs="Arial"/>
                <w:szCs w:val="18"/>
              </w:rPr>
              <w:t>112</w:t>
            </w:r>
          </w:p>
        </w:tc>
      </w:tr>
      <w:tr w:rsidR="006D3EF1" w:rsidRPr="00461876" w14:paraId="395056C3" w14:textId="77777777" w:rsidTr="00052414">
        <w:trPr>
          <w:cantSplit/>
          <w:trHeight w:val="205"/>
        </w:trPr>
        <w:tc>
          <w:tcPr>
            <w:tcW w:w="1450" w:type="pct"/>
          </w:tcPr>
          <w:p w14:paraId="79041029" w14:textId="77777777" w:rsidR="00186F5E" w:rsidRPr="00461876" w:rsidRDefault="00186F5E" w:rsidP="00C74833">
            <w:pPr>
              <w:rPr>
                <w:rStyle w:val="locality"/>
                <w:rFonts w:cs="Arial"/>
                <w:szCs w:val="18"/>
              </w:rPr>
            </w:pPr>
            <w:r w:rsidRPr="00461876">
              <w:rPr>
                <w:rStyle w:val="locality"/>
                <w:rFonts w:cs="Arial"/>
                <w:szCs w:val="18"/>
              </w:rPr>
              <w:t>Bomberos:</w:t>
            </w:r>
          </w:p>
        </w:tc>
        <w:tc>
          <w:tcPr>
            <w:tcW w:w="3550" w:type="pct"/>
          </w:tcPr>
          <w:p w14:paraId="2BECDFBE" w14:textId="77777777" w:rsidR="00186F5E" w:rsidRPr="00461876" w:rsidRDefault="00186F5E" w:rsidP="00C74833">
            <w:pPr>
              <w:rPr>
                <w:rStyle w:val="locality"/>
                <w:rFonts w:cs="Arial"/>
                <w:bCs/>
                <w:szCs w:val="18"/>
              </w:rPr>
            </w:pPr>
            <w:r w:rsidRPr="00461876">
              <w:rPr>
                <w:rStyle w:val="locality"/>
                <w:rFonts w:cs="Arial"/>
                <w:bCs/>
                <w:szCs w:val="18"/>
              </w:rPr>
              <w:t xml:space="preserve">080 / 112 </w:t>
            </w:r>
          </w:p>
        </w:tc>
      </w:tr>
      <w:tr w:rsidR="006D3EF1" w:rsidRPr="00461876" w14:paraId="008E535B" w14:textId="77777777" w:rsidTr="00052414">
        <w:trPr>
          <w:cantSplit/>
        </w:trPr>
        <w:tc>
          <w:tcPr>
            <w:tcW w:w="1450" w:type="pct"/>
          </w:tcPr>
          <w:p w14:paraId="5A1D4F67" w14:textId="77777777" w:rsidR="00186F5E" w:rsidRPr="00461876" w:rsidRDefault="00186F5E" w:rsidP="00C74833">
            <w:pPr>
              <w:rPr>
                <w:rStyle w:val="locality"/>
                <w:rFonts w:cs="Arial"/>
                <w:szCs w:val="18"/>
              </w:rPr>
            </w:pPr>
            <w:r w:rsidRPr="00461876">
              <w:rPr>
                <w:rStyle w:val="locality"/>
                <w:rFonts w:cs="Arial"/>
                <w:szCs w:val="18"/>
              </w:rPr>
              <w:t>Policia Municipal</w:t>
            </w:r>
          </w:p>
        </w:tc>
        <w:tc>
          <w:tcPr>
            <w:tcW w:w="3550" w:type="pct"/>
          </w:tcPr>
          <w:p w14:paraId="317C1715" w14:textId="77777777" w:rsidR="00186F5E" w:rsidRPr="00461876" w:rsidRDefault="00186F5E" w:rsidP="00C74833">
            <w:pPr>
              <w:rPr>
                <w:rStyle w:val="locality"/>
                <w:rFonts w:cs="Arial"/>
                <w:bCs/>
                <w:szCs w:val="18"/>
              </w:rPr>
            </w:pPr>
            <w:r w:rsidRPr="00461876">
              <w:rPr>
                <w:rStyle w:val="locality"/>
                <w:rFonts w:cs="Arial"/>
                <w:bCs/>
                <w:szCs w:val="18"/>
              </w:rPr>
              <w:t>092</w:t>
            </w:r>
          </w:p>
        </w:tc>
      </w:tr>
      <w:tr w:rsidR="006D3EF1" w:rsidRPr="00461876" w14:paraId="07390839" w14:textId="77777777" w:rsidTr="00052414">
        <w:trPr>
          <w:cantSplit/>
        </w:trPr>
        <w:tc>
          <w:tcPr>
            <w:tcW w:w="1450" w:type="pct"/>
          </w:tcPr>
          <w:p w14:paraId="6F206B8D" w14:textId="77777777" w:rsidR="00186F5E" w:rsidRPr="00461876" w:rsidRDefault="00186F5E" w:rsidP="00C74833">
            <w:pPr>
              <w:rPr>
                <w:rStyle w:val="locality"/>
                <w:rFonts w:cs="Arial"/>
                <w:szCs w:val="18"/>
              </w:rPr>
            </w:pPr>
            <w:r w:rsidRPr="00461876">
              <w:rPr>
                <w:rStyle w:val="locality"/>
                <w:rFonts w:cs="Arial"/>
                <w:szCs w:val="18"/>
              </w:rPr>
              <w:t>Policia Nacional</w:t>
            </w:r>
          </w:p>
        </w:tc>
        <w:tc>
          <w:tcPr>
            <w:tcW w:w="3550" w:type="pct"/>
          </w:tcPr>
          <w:p w14:paraId="49CAE17B" w14:textId="77777777" w:rsidR="00186F5E" w:rsidRPr="00461876" w:rsidRDefault="00186F5E" w:rsidP="00C74833">
            <w:pPr>
              <w:shd w:val="clear" w:color="auto" w:fill="FFFFFF"/>
              <w:rPr>
                <w:rStyle w:val="locality"/>
                <w:rFonts w:cs="Arial"/>
                <w:szCs w:val="18"/>
              </w:rPr>
            </w:pPr>
            <w:r w:rsidRPr="00461876">
              <w:rPr>
                <w:rFonts w:cs="Arial"/>
                <w:szCs w:val="18"/>
              </w:rPr>
              <w:t>091</w:t>
            </w:r>
          </w:p>
        </w:tc>
      </w:tr>
      <w:tr w:rsidR="006D3EF1" w:rsidRPr="00461876" w14:paraId="52C84E84" w14:textId="77777777" w:rsidTr="00052414">
        <w:trPr>
          <w:cantSplit/>
        </w:trPr>
        <w:tc>
          <w:tcPr>
            <w:tcW w:w="1450" w:type="pct"/>
          </w:tcPr>
          <w:p w14:paraId="31FD32B2" w14:textId="77777777" w:rsidR="00186F5E" w:rsidRPr="00461876" w:rsidRDefault="00186F5E" w:rsidP="00C74833">
            <w:pPr>
              <w:shd w:val="clear" w:color="auto" w:fill="FFFFFF"/>
              <w:rPr>
                <w:rFonts w:cs="Arial"/>
                <w:szCs w:val="18"/>
              </w:rPr>
            </w:pPr>
            <w:r w:rsidRPr="00461876">
              <w:rPr>
                <w:rFonts w:cs="Arial"/>
                <w:szCs w:val="18"/>
              </w:rPr>
              <w:t>Protección civil SAMUR</w:t>
            </w:r>
          </w:p>
        </w:tc>
        <w:tc>
          <w:tcPr>
            <w:tcW w:w="3550" w:type="pct"/>
          </w:tcPr>
          <w:p w14:paraId="598EB526" w14:textId="77777777" w:rsidR="00186F5E" w:rsidRPr="00461876" w:rsidRDefault="00186F5E" w:rsidP="00C74833">
            <w:pPr>
              <w:shd w:val="clear" w:color="auto" w:fill="FFFFFF"/>
              <w:rPr>
                <w:rFonts w:cs="Arial"/>
                <w:szCs w:val="18"/>
              </w:rPr>
            </w:pPr>
            <w:r w:rsidRPr="00461876">
              <w:rPr>
                <w:rFonts w:cs="Arial"/>
                <w:szCs w:val="18"/>
              </w:rPr>
              <w:t>112</w:t>
            </w:r>
          </w:p>
        </w:tc>
      </w:tr>
      <w:tr w:rsidR="006D3EF1" w:rsidRPr="00461876" w14:paraId="2A6A77E5" w14:textId="77777777" w:rsidTr="00052414">
        <w:trPr>
          <w:cantSplit/>
        </w:trPr>
        <w:tc>
          <w:tcPr>
            <w:tcW w:w="1450" w:type="pct"/>
          </w:tcPr>
          <w:p w14:paraId="69790461" w14:textId="77777777" w:rsidR="00186F5E" w:rsidRPr="00461876" w:rsidRDefault="00186F5E" w:rsidP="00C74833">
            <w:pPr>
              <w:shd w:val="clear" w:color="auto" w:fill="FFFFFF"/>
              <w:rPr>
                <w:rFonts w:cs="Arial"/>
                <w:szCs w:val="18"/>
              </w:rPr>
            </w:pPr>
            <w:r w:rsidRPr="00461876">
              <w:rPr>
                <w:rFonts w:cs="Arial"/>
                <w:szCs w:val="18"/>
              </w:rPr>
              <w:t>Iberdrola</w:t>
            </w:r>
          </w:p>
        </w:tc>
        <w:tc>
          <w:tcPr>
            <w:tcW w:w="3550" w:type="pct"/>
          </w:tcPr>
          <w:p w14:paraId="62A9E2B0" w14:textId="77777777" w:rsidR="00186F5E" w:rsidRPr="00461876" w:rsidRDefault="00186F5E" w:rsidP="00C74833">
            <w:pPr>
              <w:shd w:val="clear" w:color="auto" w:fill="FFFFFF"/>
              <w:rPr>
                <w:rFonts w:cs="Arial"/>
                <w:szCs w:val="18"/>
              </w:rPr>
            </w:pPr>
            <w:r w:rsidRPr="00461876">
              <w:rPr>
                <w:rFonts w:cs="Arial"/>
                <w:szCs w:val="18"/>
              </w:rPr>
              <w:t>901 20 20 20</w:t>
            </w:r>
          </w:p>
        </w:tc>
      </w:tr>
      <w:tr w:rsidR="006D3EF1" w:rsidRPr="00461876" w14:paraId="52685838" w14:textId="77777777" w:rsidTr="00052414">
        <w:trPr>
          <w:cantSplit/>
        </w:trPr>
        <w:tc>
          <w:tcPr>
            <w:tcW w:w="1450" w:type="pct"/>
          </w:tcPr>
          <w:p w14:paraId="51864CA1" w14:textId="77777777" w:rsidR="00186F5E" w:rsidRPr="00461876" w:rsidRDefault="00186F5E" w:rsidP="00C74833">
            <w:pPr>
              <w:shd w:val="clear" w:color="auto" w:fill="FFFFFF"/>
              <w:rPr>
                <w:rFonts w:cs="Arial"/>
                <w:szCs w:val="18"/>
              </w:rPr>
            </w:pPr>
            <w:r w:rsidRPr="00461876">
              <w:rPr>
                <w:rFonts w:cs="Arial"/>
                <w:szCs w:val="18"/>
              </w:rPr>
              <w:t>Unión FENOSA</w:t>
            </w:r>
          </w:p>
        </w:tc>
        <w:tc>
          <w:tcPr>
            <w:tcW w:w="3550" w:type="pct"/>
          </w:tcPr>
          <w:p w14:paraId="28369E6C" w14:textId="77777777" w:rsidR="00186F5E" w:rsidRPr="00461876" w:rsidRDefault="00186F5E" w:rsidP="00C74833">
            <w:pPr>
              <w:shd w:val="clear" w:color="auto" w:fill="FFFFFF"/>
              <w:rPr>
                <w:rFonts w:cs="Arial"/>
                <w:szCs w:val="18"/>
              </w:rPr>
            </w:pPr>
            <w:r w:rsidRPr="00461876">
              <w:rPr>
                <w:rFonts w:cs="Arial"/>
                <w:szCs w:val="18"/>
              </w:rPr>
              <w:t>901 40 40 40</w:t>
            </w:r>
          </w:p>
        </w:tc>
      </w:tr>
      <w:tr w:rsidR="00176882" w:rsidRPr="00461876" w14:paraId="0BBBB122" w14:textId="77777777" w:rsidTr="00052414">
        <w:trPr>
          <w:cantSplit/>
        </w:trPr>
        <w:tc>
          <w:tcPr>
            <w:tcW w:w="1450" w:type="pct"/>
          </w:tcPr>
          <w:p w14:paraId="080D4506" w14:textId="77777777" w:rsidR="00186F5E" w:rsidRPr="00461876" w:rsidRDefault="00186F5E" w:rsidP="00C74833">
            <w:pPr>
              <w:shd w:val="clear" w:color="auto" w:fill="FFFFFF"/>
              <w:rPr>
                <w:rFonts w:cs="Arial"/>
                <w:szCs w:val="18"/>
              </w:rPr>
            </w:pPr>
            <w:r w:rsidRPr="00461876">
              <w:rPr>
                <w:rFonts w:cs="Arial"/>
                <w:szCs w:val="18"/>
              </w:rPr>
              <w:t>Gas Natural</w:t>
            </w:r>
          </w:p>
        </w:tc>
        <w:tc>
          <w:tcPr>
            <w:tcW w:w="3550" w:type="pct"/>
          </w:tcPr>
          <w:p w14:paraId="001DA125" w14:textId="77777777" w:rsidR="00186F5E" w:rsidRPr="00461876" w:rsidRDefault="00186F5E" w:rsidP="00C74833">
            <w:pPr>
              <w:shd w:val="clear" w:color="auto" w:fill="FFFFFF"/>
              <w:rPr>
                <w:rFonts w:cs="Arial"/>
                <w:szCs w:val="18"/>
              </w:rPr>
            </w:pPr>
            <w:r w:rsidRPr="00461876">
              <w:rPr>
                <w:rFonts w:cs="Arial"/>
                <w:szCs w:val="18"/>
              </w:rPr>
              <w:t>900 750 750</w:t>
            </w:r>
          </w:p>
        </w:tc>
      </w:tr>
    </w:tbl>
    <w:p w14:paraId="3A870AAB" w14:textId="77777777" w:rsidR="00186F5E" w:rsidRPr="00461876" w:rsidRDefault="00186F5E" w:rsidP="00BA61F1">
      <w:pPr>
        <w:pStyle w:val="UZPRRAFO"/>
      </w:pPr>
    </w:p>
    <w:p w14:paraId="69B11581" w14:textId="77777777" w:rsidR="00186F5E" w:rsidRPr="00461876" w:rsidRDefault="00186F5E" w:rsidP="00BA61F1">
      <w:pPr>
        <w:pStyle w:val="UZPRRAFO"/>
      </w:pPr>
      <w:r w:rsidRPr="00461876">
        <w:t>El Contratista instalará el rótulo precedente de forma obligatoria en los siguientes lugares de la obra: acceso a la obra en sí; en la oficina de obra; en el vestuario aseo del personal; en el comedor y en tamaño hoja Din A4, en el interior de cada maletín botiquín de primeros auxilios. Esta obligatoriedad se considera una condición fundamental para lograr la eficacia de la asistencia sanitaria en caso de accidente laboral.</w:t>
      </w:r>
    </w:p>
    <w:p w14:paraId="4992ED26" w14:textId="77777777" w:rsidR="00186F5E" w:rsidRPr="00461876" w:rsidRDefault="00186F5E" w:rsidP="00BA61F1">
      <w:pPr>
        <w:pStyle w:val="UZPRRAFO"/>
      </w:pPr>
    </w:p>
    <w:p w14:paraId="24A0AB3D" w14:textId="77777777" w:rsidR="00186F5E" w:rsidRPr="00461876" w:rsidRDefault="00186F5E" w:rsidP="00BA61F1">
      <w:pPr>
        <w:pStyle w:val="UZPRRAFO"/>
        <w:rPr>
          <w:b/>
          <w:sz w:val="18"/>
        </w:rPr>
      </w:pPr>
      <w:bookmarkStart w:id="1260" w:name="_Toc482798370"/>
      <w:bookmarkStart w:id="1261" w:name="_Toc202072559"/>
      <w:bookmarkStart w:id="1262" w:name="_Toc226456180"/>
      <w:bookmarkStart w:id="1263" w:name="_Toc226515193"/>
      <w:r w:rsidRPr="00461876">
        <w:rPr>
          <w:b/>
          <w:sz w:val="18"/>
        </w:rPr>
        <w:t>Itinerario más adecuado a seguir durante las posibles evacuaciones de accidentados</w:t>
      </w:r>
      <w:bookmarkEnd w:id="1260"/>
      <w:bookmarkEnd w:id="1261"/>
      <w:bookmarkEnd w:id="1262"/>
      <w:bookmarkEnd w:id="1263"/>
    </w:p>
    <w:p w14:paraId="42D6143C" w14:textId="77777777" w:rsidR="00186F5E" w:rsidRPr="00461876" w:rsidRDefault="00186F5E" w:rsidP="00BA61F1">
      <w:pPr>
        <w:pStyle w:val="UZPRRAFO"/>
      </w:pPr>
      <w:r w:rsidRPr="00461876">
        <w:t>El Contratista queda obligado a incluir en su plan de seguridad y salud, un itinerario recomendado para evacuar a los posibles accidentados, con el fin de evitar errores en situaciones límite que pudieran agravar las posibles lesiones del accidentado.</w:t>
      </w:r>
    </w:p>
    <w:p w14:paraId="29D309CE" w14:textId="77777777" w:rsidR="00186F5E" w:rsidRPr="00461876" w:rsidRDefault="00186F5E" w:rsidP="00BA61F1">
      <w:pPr>
        <w:pStyle w:val="UZPRRAFO"/>
      </w:pPr>
    </w:p>
    <w:p w14:paraId="202BECAB" w14:textId="77777777" w:rsidR="00186F5E" w:rsidRPr="00461876" w:rsidRDefault="00186F5E" w:rsidP="00BA61F1">
      <w:pPr>
        <w:pStyle w:val="UZPRRAFO"/>
        <w:rPr>
          <w:b/>
          <w:sz w:val="18"/>
        </w:rPr>
      </w:pPr>
      <w:bookmarkStart w:id="1264" w:name="_Toc482798371"/>
      <w:bookmarkStart w:id="1265" w:name="_Toc202072560"/>
      <w:bookmarkStart w:id="1266" w:name="_Toc226456181"/>
      <w:bookmarkStart w:id="1267" w:name="_Toc226515194"/>
      <w:r w:rsidRPr="00461876">
        <w:rPr>
          <w:b/>
          <w:sz w:val="18"/>
        </w:rPr>
        <w:t>Comunicaciones inmediatas en caso de accidente laboral</w:t>
      </w:r>
      <w:bookmarkEnd w:id="1264"/>
      <w:bookmarkEnd w:id="1265"/>
      <w:bookmarkEnd w:id="1266"/>
      <w:bookmarkEnd w:id="1267"/>
    </w:p>
    <w:p w14:paraId="502324E0" w14:textId="77777777" w:rsidR="00186F5E" w:rsidRPr="00461876" w:rsidRDefault="00186F5E" w:rsidP="00B85240">
      <w:pPr>
        <w:pStyle w:val="UZPRRAFO"/>
      </w:pPr>
      <w:r w:rsidRPr="00461876">
        <w:t xml:space="preserve">El Contratista queda obligado a realizar las acciones y comunicaciones que se recogen en el cuadro explicativo informativo siguiente, que se consideran acciones clave para un mejor análisis de la prevención decidida y su eficacia: </w:t>
      </w:r>
    </w:p>
    <w:p w14:paraId="6F4A8D86" w14:textId="77777777" w:rsidR="00186F5E" w:rsidRPr="00461876" w:rsidRDefault="00186F5E" w:rsidP="00B85240">
      <w:pPr>
        <w:pStyle w:val="UZPRRAFO"/>
      </w:pPr>
    </w:p>
    <w:tbl>
      <w:tblPr>
        <w:tblW w:w="0" w:type="auto"/>
        <w:tblInd w:w="70" w:type="dxa"/>
        <w:tblBorders>
          <w:top w:val="single" w:sz="12" w:space="0" w:color="auto"/>
          <w:bottom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072"/>
      </w:tblGrid>
      <w:tr w:rsidR="006D3EF1" w:rsidRPr="00461876" w14:paraId="1A4C6647" w14:textId="77777777" w:rsidTr="00C74833">
        <w:trPr>
          <w:cantSplit/>
        </w:trPr>
        <w:tc>
          <w:tcPr>
            <w:tcW w:w="9072" w:type="dxa"/>
          </w:tcPr>
          <w:p w14:paraId="1A2439F4" w14:textId="77777777" w:rsidR="00186F5E" w:rsidRPr="00461876" w:rsidRDefault="00186F5E" w:rsidP="00C74833">
            <w:pPr>
              <w:rPr>
                <w:rFonts w:cs="Arial"/>
                <w:b/>
                <w:szCs w:val="18"/>
              </w:rPr>
            </w:pPr>
            <w:r w:rsidRPr="00461876">
              <w:rPr>
                <w:rFonts w:cs="Arial"/>
                <w:b/>
                <w:szCs w:val="18"/>
              </w:rPr>
              <w:t>COMUNICACIONES INMEDIATAS EN CASO DE ACCIDENTE LABORAL.</w:t>
            </w:r>
          </w:p>
          <w:p w14:paraId="7AD00B3F" w14:textId="77777777" w:rsidR="00186F5E" w:rsidRPr="00461876" w:rsidRDefault="00186F5E" w:rsidP="00C74833">
            <w:pPr>
              <w:rPr>
                <w:rFonts w:cs="Arial"/>
                <w:szCs w:val="18"/>
              </w:rPr>
            </w:pPr>
            <w:r w:rsidRPr="00461876">
              <w:rPr>
                <w:rFonts w:cs="Arial"/>
                <w:szCs w:val="18"/>
              </w:rPr>
              <w:t>El Contratista incluirá, en su plan de seguridad y salud, la siguiente obligación de comunicación inmediata de los accidentes laborales:</w:t>
            </w:r>
          </w:p>
        </w:tc>
      </w:tr>
      <w:tr w:rsidR="006D3EF1" w:rsidRPr="00461876" w14:paraId="2F4B3556" w14:textId="77777777" w:rsidTr="00C74833">
        <w:trPr>
          <w:cantSplit/>
        </w:trPr>
        <w:tc>
          <w:tcPr>
            <w:tcW w:w="9072" w:type="dxa"/>
          </w:tcPr>
          <w:p w14:paraId="7FFC64F7" w14:textId="77777777" w:rsidR="00186F5E" w:rsidRPr="00461876" w:rsidRDefault="00186F5E" w:rsidP="00C74833">
            <w:pPr>
              <w:rPr>
                <w:rFonts w:cs="Arial"/>
                <w:b/>
                <w:szCs w:val="18"/>
              </w:rPr>
            </w:pPr>
            <w:r w:rsidRPr="00461876">
              <w:rPr>
                <w:rFonts w:cs="Arial"/>
                <w:b/>
                <w:szCs w:val="18"/>
              </w:rPr>
              <w:t>Accidentes de tipo leve.</w:t>
            </w:r>
          </w:p>
          <w:p w14:paraId="10BA5A42" w14:textId="77777777" w:rsidR="00186F5E" w:rsidRPr="00461876" w:rsidRDefault="00186F5E" w:rsidP="00C74833">
            <w:pPr>
              <w:rPr>
                <w:rFonts w:cs="Arial"/>
                <w:szCs w:val="18"/>
              </w:rPr>
            </w:pPr>
            <w:r w:rsidRPr="00461876">
              <w:rPr>
                <w:rFonts w:cs="Arial"/>
                <w:szCs w:val="18"/>
              </w:rPr>
              <w:t>Al Coordinador en materia de seguridad y salud durante la ejecución de la obra: de todos y de cada uno de ellos, con el fin de investigar sus causas y adoptar las correcciones oportunas.</w:t>
            </w:r>
          </w:p>
          <w:p w14:paraId="582559A3" w14:textId="77777777" w:rsidR="00186F5E" w:rsidRPr="00461876" w:rsidRDefault="00186F5E" w:rsidP="00C74833">
            <w:pPr>
              <w:rPr>
                <w:rFonts w:cs="Arial"/>
                <w:szCs w:val="18"/>
              </w:rPr>
            </w:pPr>
            <w:r w:rsidRPr="00461876">
              <w:rPr>
                <w:rFonts w:cs="Arial"/>
                <w:szCs w:val="18"/>
              </w:rPr>
              <w:t>A la Dirección Facultativa de la obra: de todos y de cada uno de ellos, con el fin de investigar sus causas y adoptar las correcciones oportunas.</w:t>
            </w:r>
          </w:p>
          <w:p w14:paraId="2BEC9CE1" w14:textId="77777777" w:rsidR="00186F5E" w:rsidRPr="00461876" w:rsidRDefault="00186F5E" w:rsidP="00C74833">
            <w:pPr>
              <w:rPr>
                <w:rFonts w:cs="Arial"/>
                <w:szCs w:val="18"/>
              </w:rPr>
            </w:pPr>
            <w:r w:rsidRPr="00461876">
              <w:rPr>
                <w:rFonts w:cs="Arial"/>
                <w:szCs w:val="18"/>
              </w:rPr>
              <w:t>A la Autoridad Laboral: en las formas que establece la legislación vigente en materia de accidentes laborales.</w:t>
            </w:r>
          </w:p>
        </w:tc>
      </w:tr>
      <w:tr w:rsidR="006D3EF1" w:rsidRPr="00461876" w14:paraId="282D3113" w14:textId="77777777" w:rsidTr="00C74833">
        <w:trPr>
          <w:cantSplit/>
        </w:trPr>
        <w:tc>
          <w:tcPr>
            <w:tcW w:w="9072" w:type="dxa"/>
          </w:tcPr>
          <w:p w14:paraId="7349F6A9" w14:textId="77777777" w:rsidR="00186F5E" w:rsidRPr="00461876" w:rsidRDefault="00186F5E" w:rsidP="00C74833">
            <w:pPr>
              <w:rPr>
                <w:rFonts w:cs="Arial"/>
                <w:b/>
                <w:szCs w:val="18"/>
              </w:rPr>
            </w:pPr>
            <w:r w:rsidRPr="00461876">
              <w:rPr>
                <w:rFonts w:cs="Arial"/>
                <w:b/>
                <w:szCs w:val="18"/>
              </w:rPr>
              <w:t>Accidentes de tipo grave.</w:t>
            </w:r>
          </w:p>
          <w:p w14:paraId="7788AA1A" w14:textId="77777777" w:rsidR="00186F5E" w:rsidRPr="00461876" w:rsidRDefault="00186F5E" w:rsidP="00C74833">
            <w:pPr>
              <w:rPr>
                <w:rFonts w:cs="Arial"/>
                <w:szCs w:val="18"/>
              </w:rPr>
            </w:pPr>
            <w:r w:rsidRPr="00461876">
              <w:rPr>
                <w:rFonts w:cs="Arial"/>
                <w:szCs w:val="18"/>
              </w:rPr>
              <w:t>Al Coordinador en materia de seguridad y salud durante la ejecución de la obra: de todos y de cada uno de ellos, con el fin de investigar sus causas y adoptar las correcciones oportunas.</w:t>
            </w:r>
          </w:p>
          <w:p w14:paraId="50F29943" w14:textId="77777777" w:rsidR="00186F5E" w:rsidRPr="00461876" w:rsidRDefault="00186F5E" w:rsidP="00C74833">
            <w:pPr>
              <w:rPr>
                <w:rFonts w:cs="Arial"/>
                <w:szCs w:val="18"/>
              </w:rPr>
            </w:pPr>
            <w:r w:rsidRPr="00461876">
              <w:rPr>
                <w:rFonts w:cs="Arial"/>
                <w:szCs w:val="18"/>
              </w:rPr>
              <w:t>A la Dirección Facultativa de la obra: de forma inmediata,  con el fin de investigar sus causas y adoptar las correcciones oportunas.</w:t>
            </w:r>
          </w:p>
          <w:p w14:paraId="05EE75E3" w14:textId="77777777" w:rsidR="00186F5E" w:rsidRPr="00461876" w:rsidRDefault="00186F5E" w:rsidP="00C74833">
            <w:pPr>
              <w:rPr>
                <w:rFonts w:cs="Arial"/>
                <w:szCs w:val="18"/>
              </w:rPr>
            </w:pPr>
            <w:r w:rsidRPr="00461876">
              <w:rPr>
                <w:rFonts w:cs="Arial"/>
                <w:szCs w:val="18"/>
              </w:rPr>
              <w:t>A la Autoridad Laboral:</w:t>
            </w:r>
            <w:r w:rsidRPr="00461876">
              <w:rPr>
                <w:rFonts w:cs="Arial"/>
                <w:b/>
                <w:szCs w:val="18"/>
              </w:rPr>
              <w:t xml:space="preserve"> </w:t>
            </w:r>
            <w:r w:rsidRPr="00461876">
              <w:rPr>
                <w:rFonts w:cs="Arial"/>
                <w:szCs w:val="18"/>
              </w:rPr>
              <w:t>en las formas que establece la legislación vigente en materia de accidentes laborales.</w:t>
            </w:r>
          </w:p>
        </w:tc>
      </w:tr>
      <w:tr w:rsidR="00176882" w:rsidRPr="00461876" w14:paraId="7C33978F" w14:textId="77777777" w:rsidTr="00C74833">
        <w:trPr>
          <w:cantSplit/>
        </w:trPr>
        <w:tc>
          <w:tcPr>
            <w:tcW w:w="9072" w:type="dxa"/>
          </w:tcPr>
          <w:p w14:paraId="68C074CD" w14:textId="77777777" w:rsidR="00186F5E" w:rsidRPr="00461876" w:rsidRDefault="00186F5E" w:rsidP="00C74833">
            <w:pPr>
              <w:rPr>
                <w:rFonts w:cs="Arial"/>
                <w:b/>
                <w:szCs w:val="18"/>
              </w:rPr>
            </w:pPr>
            <w:r w:rsidRPr="00461876">
              <w:rPr>
                <w:rFonts w:cs="Arial"/>
                <w:b/>
                <w:szCs w:val="18"/>
              </w:rPr>
              <w:t>Accidentes mortales.</w:t>
            </w:r>
          </w:p>
          <w:p w14:paraId="3A4DC094" w14:textId="77777777" w:rsidR="00186F5E" w:rsidRPr="00461876" w:rsidRDefault="00186F5E" w:rsidP="00C74833">
            <w:pPr>
              <w:rPr>
                <w:rFonts w:cs="Arial"/>
                <w:szCs w:val="18"/>
              </w:rPr>
            </w:pPr>
            <w:r w:rsidRPr="00461876">
              <w:rPr>
                <w:rFonts w:cs="Arial"/>
                <w:szCs w:val="18"/>
              </w:rPr>
              <w:t>Al juzgado de guardia: para que pueda procederse al levantamiento del cadáver y a las investigaciones judiciales.</w:t>
            </w:r>
          </w:p>
          <w:p w14:paraId="53E1BB04" w14:textId="77777777" w:rsidR="00186F5E" w:rsidRPr="00461876" w:rsidRDefault="00186F5E" w:rsidP="00C74833">
            <w:pPr>
              <w:rPr>
                <w:rFonts w:cs="Arial"/>
                <w:szCs w:val="18"/>
              </w:rPr>
            </w:pPr>
            <w:r w:rsidRPr="00461876">
              <w:rPr>
                <w:rFonts w:cs="Arial"/>
                <w:szCs w:val="18"/>
              </w:rPr>
              <w:t>Al Coordinador en materia de seguridad y salud durante la ejecución de la obra: de todos y de cada uno de ellos, con el fin de investigar sus causas y adoptar las correcciones oportunas.</w:t>
            </w:r>
          </w:p>
          <w:p w14:paraId="15D06CB6" w14:textId="77777777" w:rsidR="00186F5E" w:rsidRPr="00461876" w:rsidRDefault="00186F5E" w:rsidP="00C74833">
            <w:pPr>
              <w:rPr>
                <w:rFonts w:cs="Arial"/>
                <w:szCs w:val="18"/>
              </w:rPr>
            </w:pPr>
            <w:r w:rsidRPr="00461876">
              <w:rPr>
                <w:rFonts w:cs="Arial"/>
                <w:szCs w:val="18"/>
              </w:rPr>
              <w:t>A la Dirección Facultativa de la obra: de forma inmediata,  con el fin de investigar sus causas y adoptar las correcciones oportunas.</w:t>
            </w:r>
          </w:p>
          <w:p w14:paraId="77E736F0" w14:textId="77777777" w:rsidR="00186F5E" w:rsidRPr="00461876" w:rsidRDefault="00186F5E" w:rsidP="00C74833">
            <w:pPr>
              <w:rPr>
                <w:rFonts w:cs="Arial"/>
                <w:szCs w:val="18"/>
              </w:rPr>
            </w:pPr>
            <w:r w:rsidRPr="00461876">
              <w:rPr>
                <w:rFonts w:cs="Arial"/>
                <w:szCs w:val="18"/>
              </w:rPr>
              <w:t>A la Autoridad Laboral: en las formas que establece la legislación vigente en materia de accidentes laborales.</w:t>
            </w:r>
          </w:p>
        </w:tc>
      </w:tr>
    </w:tbl>
    <w:p w14:paraId="624A4B3F" w14:textId="77777777" w:rsidR="00186F5E" w:rsidRPr="00461876" w:rsidRDefault="00186F5E" w:rsidP="00B85240">
      <w:pPr>
        <w:pStyle w:val="UZPRRAFO"/>
        <w:rPr>
          <w:lang w:val="es-ES_tradnl"/>
        </w:rPr>
      </w:pPr>
    </w:p>
    <w:p w14:paraId="5735AB4B" w14:textId="77777777" w:rsidR="00186F5E" w:rsidRPr="00461876" w:rsidRDefault="00186F5E" w:rsidP="00B85240">
      <w:pPr>
        <w:pStyle w:val="UZPRRAFO"/>
        <w:rPr>
          <w:b/>
          <w:sz w:val="18"/>
        </w:rPr>
      </w:pPr>
      <w:bookmarkStart w:id="1268" w:name="_Toc482798372"/>
      <w:bookmarkStart w:id="1269" w:name="_Toc202072561"/>
      <w:bookmarkStart w:id="1270" w:name="_Toc226456182"/>
      <w:bookmarkStart w:id="1271" w:name="_Toc226515195"/>
      <w:r w:rsidRPr="00461876">
        <w:rPr>
          <w:b/>
          <w:sz w:val="18"/>
        </w:rPr>
        <w:t>Actuaciones administrativas en caso de accidente laboral</w:t>
      </w:r>
      <w:bookmarkEnd w:id="1268"/>
      <w:bookmarkEnd w:id="1269"/>
      <w:bookmarkEnd w:id="1270"/>
      <w:bookmarkEnd w:id="1271"/>
    </w:p>
    <w:p w14:paraId="40F93C4E" w14:textId="77777777" w:rsidR="00186F5E" w:rsidRPr="00461876" w:rsidRDefault="00186F5E" w:rsidP="00B85240">
      <w:pPr>
        <w:pStyle w:val="UZPRRAFO"/>
      </w:pPr>
      <w:r w:rsidRPr="00461876">
        <w:t>Con el fin de informar a la obra de sus obligaciones administrativas en caso de accidente laboral, el Contratista queda obligado a recoger en su plan de seguridad y salud, una síncopa de las actuaciones administrativas a las que está legalmente obligado.</w:t>
      </w:r>
    </w:p>
    <w:p w14:paraId="348B50EE" w14:textId="77777777" w:rsidR="00186F5E" w:rsidRPr="00461876" w:rsidRDefault="00186F5E" w:rsidP="00B85240">
      <w:pPr>
        <w:pStyle w:val="UZPRRAFO"/>
      </w:pPr>
    </w:p>
    <w:p w14:paraId="5FAC9712" w14:textId="77777777" w:rsidR="00186F5E" w:rsidRPr="00461876" w:rsidRDefault="00186F5E" w:rsidP="00B85240">
      <w:pPr>
        <w:pStyle w:val="UZPRRAFO"/>
        <w:rPr>
          <w:b/>
          <w:sz w:val="18"/>
        </w:rPr>
      </w:pPr>
      <w:bookmarkStart w:id="1272" w:name="_Toc482798373"/>
      <w:bookmarkStart w:id="1273" w:name="_Toc202072562"/>
      <w:bookmarkStart w:id="1274" w:name="_Toc226456183"/>
      <w:bookmarkStart w:id="1275" w:name="_Toc226515196"/>
      <w:r w:rsidRPr="00461876">
        <w:rPr>
          <w:b/>
          <w:sz w:val="18"/>
        </w:rPr>
        <w:t>Maletín botiquín de primeros auxilios</w:t>
      </w:r>
      <w:bookmarkEnd w:id="1272"/>
      <w:bookmarkEnd w:id="1273"/>
      <w:bookmarkEnd w:id="1274"/>
      <w:bookmarkEnd w:id="1275"/>
    </w:p>
    <w:p w14:paraId="7B2C7ADB" w14:textId="77777777" w:rsidR="00186F5E" w:rsidRPr="00461876" w:rsidRDefault="00186F5E" w:rsidP="00B85240">
      <w:pPr>
        <w:pStyle w:val="UZPRRAFO"/>
      </w:pPr>
      <w:r w:rsidRPr="00461876">
        <w:t>En la obra y en los lugares señalados en los planos, se instalará un maletín botiquín de primeros auxilios, conteniendo todos los artículos que se especifican a continuación:</w:t>
      </w:r>
    </w:p>
    <w:p w14:paraId="74722448" w14:textId="77777777" w:rsidR="00186F5E" w:rsidRPr="00461876" w:rsidRDefault="00186F5E" w:rsidP="00B85240">
      <w:pPr>
        <w:pStyle w:val="UZPRRAFO"/>
      </w:pPr>
      <w:r w:rsidRPr="00461876">
        <w:t>Agua oxigenada; alcohol de 96 grados; tintura de iodo; "mercurocromo" o "cristalmina"; amoniaco; gasa estéril; algodón hidrófilo estéril; esparadrapo antialérgico; torniquetes antihemorrágicos; bolsa para agua o hielo; guantes esterilizados; termómetro clínico; apósitos autoadhesivos; antiespasmódicos; analgésicos; tónicos cardiacos de urgencia y jeringuillas desechables.</w:t>
      </w:r>
    </w:p>
    <w:p w14:paraId="59E6E0C1" w14:textId="77777777" w:rsidR="00186F5E" w:rsidRPr="00461876" w:rsidRDefault="00186F5E" w:rsidP="00B85240">
      <w:pPr>
        <w:pStyle w:val="UZPRRAFO"/>
      </w:pPr>
    </w:p>
    <w:p w14:paraId="59B72B7B" w14:textId="77777777" w:rsidR="00186F5E" w:rsidRPr="00461876" w:rsidRDefault="00186F5E" w:rsidP="00B85240">
      <w:pPr>
        <w:pStyle w:val="UZTTULO1"/>
      </w:pPr>
      <w:bookmarkStart w:id="1276" w:name="_Toc226515197"/>
      <w:bookmarkStart w:id="1277" w:name="_Toc307530121"/>
      <w:bookmarkStart w:id="1278" w:name="_Toc358234355"/>
      <w:bookmarkStart w:id="1279" w:name="_Toc300959878"/>
      <w:bookmarkStart w:id="1280" w:name="_Toc300960146"/>
      <w:bookmarkStart w:id="1281" w:name="_Toc482798375"/>
      <w:r w:rsidRPr="00461876">
        <w:t>CRONOGRAMA DE CUMPLIMENTACIÓN DE LAS LISTAS DE CONTROL DEL NIVEL DE SEGURIDAD DE LA OBRA</w:t>
      </w:r>
      <w:bookmarkEnd w:id="1276"/>
      <w:bookmarkEnd w:id="1277"/>
      <w:bookmarkEnd w:id="1278"/>
      <w:bookmarkEnd w:id="1279"/>
      <w:bookmarkEnd w:id="1280"/>
    </w:p>
    <w:p w14:paraId="5A2E17D1" w14:textId="77777777" w:rsidR="00186F5E" w:rsidRPr="00461876" w:rsidRDefault="00186F5E" w:rsidP="00B85240">
      <w:pPr>
        <w:pStyle w:val="UZPRRAFO"/>
      </w:pPr>
      <w:r w:rsidRPr="00461876">
        <w:t xml:space="preserve">El Contratista suministrará en su plan de seguridad y salud, el cronograma de cumplimentación de las listas de control del nivel de seguridad de la obra. La forma de presentación preferida, es la de un gráfico </w:t>
      </w:r>
      <w:r w:rsidRPr="00461876">
        <w:lastRenderedPageBreak/>
        <w:t>coherente con el que muestra el plan de ejecución de la obra suministrado en este estudio de seguridad y salud.</w:t>
      </w:r>
    </w:p>
    <w:p w14:paraId="3554948D" w14:textId="77777777" w:rsidR="00186F5E" w:rsidRPr="00461876" w:rsidRDefault="00186F5E" w:rsidP="00B85240">
      <w:pPr>
        <w:pStyle w:val="UZPRRAFO"/>
      </w:pPr>
      <w:r w:rsidRPr="00461876">
        <w:t>Con el fin de respetar al máximo la libertad empresarial y su propia organización de los trabajos, se admitirán previo análisis de operatividad, las listas de control que componga o tenga en uso común el Contratista adjudicatario. El contenido de las listas de control será coherente con la ejecución material de las protecciones colectivas y con la entrega y uso de los equipos de protección individual.</w:t>
      </w:r>
    </w:p>
    <w:p w14:paraId="08D3C715" w14:textId="77777777" w:rsidR="00186F5E" w:rsidRPr="00461876" w:rsidRDefault="00186F5E" w:rsidP="00B85240">
      <w:pPr>
        <w:pStyle w:val="UZPRRAFO"/>
      </w:pPr>
      <w:r w:rsidRPr="00461876">
        <w:t xml:space="preserve">Si el Contratista carece de los citados listados o se ve imposibilitado para componerlos, deberá comunicarlo inmediatamente tras la adjudicación de la obra, a esta autoría del estudio de seguridad y salud, con el fin de que le suministre los oportunos modelos para su confección e implantación posterior en  ella. </w:t>
      </w:r>
    </w:p>
    <w:p w14:paraId="3F892CA6" w14:textId="77777777" w:rsidR="00186F5E" w:rsidRPr="00461876" w:rsidRDefault="00186F5E" w:rsidP="00B85240">
      <w:pPr>
        <w:pStyle w:val="UZPRRAFO"/>
        <w:rPr>
          <w:caps/>
        </w:rPr>
      </w:pPr>
      <w:bookmarkStart w:id="1282" w:name="_Toc226515198"/>
    </w:p>
    <w:p w14:paraId="0C82A2BE" w14:textId="77777777" w:rsidR="00186F5E" w:rsidRPr="00461876" w:rsidRDefault="00186F5E" w:rsidP="00B85240">
      <w:pPr>
        <w:pStyle w:val="UZTTULO1"/>
      </w:pPr>
      <w:bookmarkStart w:id="1283" w:name="_Toc307530122"/>
      <w:bookmarkStart w:id="1284" w:name="_Toc358234356"/>
      <w:bookmarkStart w:id="1285" w:name="_Toc300959879"/>
      <w:bookmarkStart w:id="1286" w:name="_Toc300960147"/>
      <w:r w:rsidRPr="00461876">
        <w:t>CONTROL DE ENTREGA DE LOS EQUIPOS DE PROTECCIÓN INDIVIDUAL</w:t>
      </w:r>
      <w:bookmarkEnd w:id="1281"/>
      <w:bookmarkEnd w:id="1282"/>
      <w:bookmarkEnd w:id="1283"/>
      <w:bookmarkEnd w:id="1284"/>
      <w:bookmarkEnd w:id="1285"/>
      <w:bookmarkEnd w:id="1286"/>
    </w:p>
    <w:p w14:paraId="364CBF3E" w14:textId="77777777" w:rsidR="00186F5E" w:rsidRPr="00461876" w:rsidRDefault="00186F5E" w:rsidP="00B85240">
      <w:pPr>
        <w:pStyle w:val="UZPRRAFO"/>
      </w:pPr>
      <w:r w:rsidRPr="00461876">
        <w:t>El Contratista incluirá en su "plan de seguridad y salud", el modelo del "parte de entrega de equipos de protección individual" que tenga por costumbre utilizar en sus obras. Si no lo posee deberá componerlo y presentarlo a la aprobación del Coordinador en materia de seguridad y salud durante la ejecución de la obra. Contendrá como mínimo los siguientes datos:</w:t>
      </w:r>
    </w:p>
    <w:p w14:paraId="39518DCF" w14:textId="77777777" w:rsidR="00186F5E" w:rsidRPr="00461876" w:rsidRDefault="00186F5E" w:rsidP="00B85240">
      <w:pPr>
        <w:pStyle w:val="UZPRRAFO"/>
      </w:pPr>
    </w:p>
    <w:tbl>
      <w:tblPr>
        <w:tblW w:w="0" w:type="auto"/>
        <w:tblInd w:w="496" w:type="dxa"/>
        <w:tblBorders>
          <w:top w:val="single" w:sz="6" w:space="0" w:color="auto"/>
          <w:bottom w:val="single" w:sz="6" w:space="0" w:color="auto"/>
        </w:tblBorders>
        <w:tblLayout w:type="fixed"/>
        <w:tblCellMar>
          <w:left w:w="70" w:type="dxa"/>
          <w:right w:w="70" w:type="dxa"/>
        </w:tblCellMar>
        <w:tblLook w:val="0000" w:firstRow="0" w:lastRow="0" w:firstColumn="0" w:lastColumn="0" w:noHBand="0" w:noVBand="0"/>
      </w:tblPr>
      <w:tblGrid>
        <w:gridCol w:w="8788"/>
      </w:tblGrid>
      <w:tr w:rsidR="00176882" w:rsidRPr="00461876" w14:paraId="480908F9" w14:textId="77777777" w:rsidTr="00C74833">
        <w:trPr>
          <w:cantSplit/>
        </w:trPr>
        <w:tc>
          <w:tcPr>
            <w:tcW w:w="8788" w:type="dxa"/>
          </w:tcPr>
          <w:p w14:paraId="08BA0157" w14:textId="77777777" w:rsidR="00186F5E" w:rsidRPr="00461876" w:rsidRDefault="00186F5E" w:rsidP="00C74833">
            <w:pPr>
              <w:rPr>
                <w:rFonts w:cs="Arial"/>
                <w:szCs w:val="18"/>
              </w:rPr>
            </w:pPr>
            <w:r w:rsidRPr="00461876">
              <w:rPr>
                <w:rFonts w:cs="Arial"/>
                <w:szCs w:val="18"/>
              </w:rPr>
              <w:t>Número del parte.</w:t>
            </w:r>
          </w:p>
          <w:p w14:paraId="62D2107D" w14:textId="77777777" w:rsidR="00186F5E" w:rsidRPr="00461876" w:rsidRDefault="00186F5E" w:rsidP="00C74833">
            <w:pPr>
              <w:rPr>
                <w:rFonts w:cs="Arial"/>
                <w:szCs w:val="18"/>
              </w:rPr>
            </w:pPr>
            <w:r w:rsidRPr="00461876">
              <w:rPr>
                <w:rFonts w:cs="Arial"/>
                <w:szCs w:val="18"/>
              </w:rPr>
              <w:t>Identificación del Contratista.</w:t>
            </w:r>
          </w:p>
          <w:p w14:paraId="2FCF79DB" w14:textId="77777777" w:rsidR="00186F5E" w:rsidRPr="00461876" w:rsidRDefault="00186F5E" w:rsidP="00C74833">
            <w:pPr>
              <w:rPr>
                <w:rFonts w:cs="Arial"/>
                <w:szCs w:val="18"/>
              </w:rPr>
            </w:pPr>
            <w:r w:rsidRPr="00461876">
              <w:rPr>
                <w:rFonts w:cs="Arial"/>
                <w:szCs w:val="18"/>
              </w:rPr>
              <w:t xml:space="preserve">Empresa afectada por el control, sea contratista, subcontratista o un trabajador autónomo. </w:t>
            </w:r>
          </w:p>
          <w:p w14:paraId="4582965B" w14:textId="77777777" w:rsidR="00186F5E" w:rsidRPr="00461876" w:rsidRDefault="00186F5E" w:rsidP="00C74833">
            <w:pPr>
              <w:rPr>
                <w:rFonts w:cs="Arial"/>
                <w:szCs w:val="18"/>
              </w:rPr>
            </w:pPr>
            <w:r w:rsidRPr="00461876">
              <w:rPr>
                <w:rFonts w:cs="Arial"/>
                <w:szCs w:val="18"/>
              </w:rPr>
              <w:t>Nombre del trabajador que recibe los equipos de protección individual.</w:t>
            </w:r>
          </w:p>
          <w:p w14:paraId="3DCF0C0F" w14:textId="77777777" w:rsidR="00186F5E" w:rsidRPr="00461876" w:rsidRDefault="00186F5E" w:rsidP="00C74833">
            <w:pPr>
              <w:rPr>
                <w:rFonts w:cs="Arial"/>
                <w:szCs w:val="18"/>
              </w:rPr>
            </w:pPr>
            <w:r w:rsidRPr="00461876">
              <w:rPr>
                <w:rFonts w:cs="Arial"/>
                <w:szCs w:val="18"/>
              </w:rPr>
              <w:t>Oficio o empleo que desempeña.</w:t>
            </w:r>
          </w:p>
          <w:p w14:paraId="4B0E5D9C" w14:textId="77777777" w:rsidR="00186F5E" w:rsidRPr="00461876" w:rsidRDefault="00186F5E" w:rsidP="00C74833">
            <w:pPr>
              <w:rPr>
                <w:rFonts w:cs="Arial"/>
                <w:szCs w:val="18"/>
              </w:rPr>
            </w:pPr>
            <w:r w:rsidRPr="00461876">
              <w:rPr>
                <w:rFonts w:cs="Arial"/>
                <w:szCs w:val="18"/>
              </w:rPr>
              <w:t>Categoría profesional.</w:t>
            </w:r>
          </w:p>
          <w:p w14:paraId="012A126D" w14:textId="77777777" w:rsidR="00186F5E" w:rsidRPr="00461876" w:rsidRDefault="00186F5E" w:rsidP="00C74833">
            <w:pPr>
              <w:rPr>
                <w:rFonts w:cs="Arial"/>
                <w:szCs w:val="18"/>
              </w:rPr>
            </w:pPr>
            <w:r w:rsidRPr="00461876">
              <w:rPr>
                <w:rFonts w:cs="Arial"/>
                <w:szCs w:val="18"/>
              </w:rPr>
              <w:t>Listado de los equipos de protección individual que recibe el trabajador.</w:t>
            </w:r>
          </w:p>
          <w:p w14:paraId="46119087" w14:textId="77777777" w:rsidR="00186F5E" w:rsidRPr="00461876" w:rsidRDefault="00186F5E" w:rsidP="00C74833">
            <w:pPr>
              <w:rPr>
                <w:rFonts w:cs="Arial"/>
                <w:szCs w:val="18"/>
              </w:rPr>
            </w:pPr>
            <w:r w:rsidRPr="00461876">
              <w:rPr>
                <w:rFonts w:cs="Arial"/>
                <w:szCs w:val="18"/>
              </w:rPr>
              <w:t>Firma del trabajador que recibe el equipo de protección individual.</w:t>
            </w:r>
          </w:p>
          <w:p w14:paraId="2AE255F9" w14:textId="77777777" w:rsidR="00186F5E" w:rsidRPr="00461876" w:rsidRDefault="00186F5E" w:rsidP="00C74833">
            <w:pPr>
              <w:rPr>
                <w:rFonts w:cs="Arial"/>
                <w:szCs w:val="18"/>
              </w:rPr>
            </w:pPr>
            <w:r w:rsidRPr="00461876">
              <w:rPr>
                <w:rFonts w:cs="Arial"/>
                <w:szCs w:val="18"/>
              </w:rPr>
              <w:t>Firma y sello de la empresa.</w:t>
            </w:r>
          </w:p>
        </w:tc>
      </w:tr>
    </w:tbl>
    <w:p w14:paraId="1DAA184B" w14:textId="77777777" w:rsidR="00186F5E" w:rsidRPr="00461876" w:rsidRDefault="00186F5E" w:rsidP="00B85240">
      <w:pPr>
        <w:pStyle w:val="UZPRRAFO"/>
      </w:pPr>
    </w:p>
    <w:p w14:paraId="2172B4F0" w14:textId="77777777" w:rsidR="00186F5E" w:rsidRPr="00461876" w:rsidRDefault="00186F5E" w:rsidP="00B85240">
      <w:pPr>
        <w:pStyle w:val="UZPRRAFO"/>
      </w:pPr>
      <w:r w:rsidRPr="00461876">
        <w:t>Estos partes estarán elaborados por duplicado. El original, quedará archivado en poder del Encargado de Seguridad y salud, la copia se entregará al Coordinador en materia de seguridad y salud durante la ejecución de la obra.</w:t>
      </w:r>
    </w:p>
    <w:p w14:paraId="7548074E" w14:textId="77777777" w:rsidR="00186F5E" w:rsidRPr="00461876" w:rsidRDefault="00186F5E" w:rsidP="00B85240">
      <w:pPr>
        <w:pStyle w:val="UZPRRAFO"/>
      </w:pPr>
      <w:bookmarkStart w:id="1287" w:name="_Toc482798376"/>
    </w:p>
    <w:p w14:paraId="674D2043" w14:textId="77777777" w:rsidR="00186F5E" w:rsidRPr="00461876" w:rsidRDefault="00186F5E" w:rsidP="00EC413B">
      <w:pPr>
        <w:pStyle w:val="UZTTULO1"/>
      </w:pPr>
      <w:bookmarkStart w:id="1288" w:name="_Toc226515199"/>
      <w:bookmarkStart w:id="1289" w:name="_Toc307530123"/>
      <w:bookmarkStart w:id="1290" w:name="_Toc358234357"/>
      <w:bookmarkStart w:id="1291" w:name="_Toc300959880"/>
      <w:bookmarkStart w:id="1292" w:name="_Toc300960148"/>
      <w:r w:rsidRPr="00461876">
        <w:t>PERFILES HUMANOS DEL PERSONAL DE PREVENCIÓN</w:t>
      </w:r>
      <w:bookmarkEnd w:id="1287"/>
      <w:bookmarkEnd w:id="1288"/>
      <w:bookmarkEnd w:id="1289"/>
      <w:bookmarkEnd w:id="1290"/>
      <w:bookmarkEnd w:id="1291"/>
      <w:bookmarkEnd w:id="1292"/>
    </w:p>
    <w:p w14:paraId="48477DE5" w14:textId="77777777" w:rsidR="00186F5E" w:rsidRPr="00461876" w:rsidRDefault="00186F5E" w:rsidP="00EC413B">
      <w:pPr>
        <w:pStyle w:val="UZPRRAFO"/>
        <w:rPr>
          <w:b/>
        </w:rPr>
      </w:pPr>
      <w:bookmarkStart w:id="1293" w:name="_Toc226456187"/>
      <w:bookmarkStart w:id="1294" w:name="_Toc226515200"/>
      <w:r w:rsidRPr="00461876">
        <w:rPr>
          <w:b/>
        </w:rPr>
        <w:t>Cuadrilla de seguridad</w:t>
      </w:r>
      <w:bookmarkEnd w:id="1293"/>
      <w:bookmarkEnd w:id="1294"/>
    </w:p>
    <w:p w14:paraId="79B59560" w14:textId="77777777" w:rsidR="00186F5E" w:rsidRPr="00461876" w:rsidRDefault="00186F5E" w:rsidP="00EC413B">
      <w:pPr>
        <w:pStyle w:val="UZPRRAFO"/>
      </w:pPr>
      <w:r w:rsidRPr="00461876">
        <w:t>Estará formada por un oficial y dos peones. El Contratista, queda obligado a la formación de estas personas en los procedimientos de trabajo seguro que se incluyen dentro del plan que origine este estudio de seguridad y salud, para garantizar, dentro de lo humanamente posible, que realicen su trabajo sin accidentes, al incorporar la información y formación que hace viable el conseguir aplicar en la obra, los Principios de Prevención del artículo 15 de la Ley de Prevención de Riesgos Laborales, y resto de la normativa de desarrollo.</w:t>
      </w:r>
    </w:p>
    <w:p w14:paraId="46308640" w14:textId="77777777" w:rsidR="00186F5E" w:rsidRPr="00461876" w:rsidRDefault="00186F5E" w:rsidP="00EC413B">
      <w:pPr>
        <w:pStyle w:val="UZPRRAFO"/>
        <w:rPr>
          <w:b/>
        </w:rPr>
      </w:pPr>
    </w:p>
    <w:p w14:paraId="4E9B2130" w14:textId="77777777" w:rsidR="00186F5E" w:rsidRPr="00461876" w:rsidRDefault="00186F5E" w:rsidP="00EC413B">
      <w:pPr>
        <w:pStyle w:val="UZPRRAFO"/>
        <w:rPr>
          <w:b/>
        </w:rPr>
      </w:pPr>
      <w:bookmarkStart w:id="1295" w:name="_Toc226456188"/>
      <w:bookmarkStart w:id="1296" w:name="_Toc226515201"/>
      <w:r w:rsidRPr="00461876">
        <w:rPr>
          <w:b/>
        </w:rPr>
        <w:t>Encargado de seguridad y salud</w:t>
      </w:r>
      <w:bookmarkEnd w:id="1295"/>
      <w:bookmarkEnd w:id="1296"/>
    </w:p>
    <w:p w14:paraId="30550368" w14:textId="11B05D15" w:rsidR="00186F5E" w:rsidRPr="00461876" w:rsidRDefault="00186F5E" w:rsidP="00EC413B">
      <w:pPr>
        <w:pStyle w:val="UZPRRAFO"/>
      </w:pPr>
      <w:r w:rsidRPr="00461876">
        <w:t xml:space="preserve">En esta obra, con el fin de poder controlar día a día y puntualmente la prevención y protección decididas, es necesaria la existencia de un Encargado de Seguridad, que será contratado por el Contratista de la obra de </w:t>
      </w:r>
      <w:r w:rsidR="00B349C7" w:rsidRPr="00461876">
        <w:t>Ampliación de 4 Aulas de ESO, aulas específicas y gimnasio en el IES de Loeches (Madrid), en la c/ Tomillo c/v Avda. del Monte</w:t>
      </w:r>
      <w:r w:rsidRPr="00461876">
        <w:t>, con cargo a lo definido para ello, en las mediciones y presupuesto de este estudio de seguridad y salud.</w:t>
      </w:r>
    </w:p>
    <w:p w14:paraId="487085DF" w14:textId="77777777" w:rsidR="00186F5E" w:rsidRPr="00461876" w:rsidRDefault="00186F5E" w:rsidP="00EC413B">
      <w:pPr>
        <w:pStyle w:val="UZPRRAFO"/>
      </w:pPr>
      <w:r w:rsidRPr="00461876">
        <w:t xml:space="preserve">El Contratista, queda obligado a la formación de esta persona en los procedimientos de trabajo seguro que se incluyen dentro del plan que origine este estudio de seguridad y salud, para garantizar, dentro de lo humanamente posible, que realicen su trabajo sin accidentes, al incorporar la información y formación que </w:t>
      </w:r>
      <w:r w:rsidRPr="00461876">
        <w:lastRenderedPageBreak/>
        <w:t>hace viable el conseguir aplicar en la obra, los Principios de Prevención del artículo 15 de la Ley de Prevención de Riesgos Laborales.</w:t>
      </w:r>
    </w:p>
    <w:p w14:paraId="1FCC94BB" w14:textId="77777777" w:rsidR="00186F5E" w:rsidRPr="00461876" w:rsidRDefault="00186F5E" w:rsidP="00EC413B">
      <w:pPr>
        <w:pStyle w:val="UZPRRAFO"/>
      </w:pPr>
      <w:r w:rsidRPr="00461876">
        <w:t xml:space="preserve">Para distinguir esta figura que se proyecta y abona a través de las oportunas certificaciones al Contratista adjudicatario, de la existente en los capítulos derogados de las Ordenanzas: de la Construcción Vidrio y Cerámica y en la General de seguridad y salud en el Trabajo, este puesto de trabajo se denominará: Encargado de Seguridad. </w:t>
      </w:r>
    </w:p>
    <w:p w14:paraId="643BC061" w14:textId="77777777" w:rsidR="00EC413B" w:rsidRPr="00461876" w:rsidRDefault="00EC413B" w:rsidP="00EC413B">
      <w:pPr>
        <w:pStyle w:val="UZPRRAFO"/>
      </w:pPr>
    </w:p>
    <w:p w14:paraId="06727FD0" w14:textId="77777777" w:rsidR="00186F5E" w:rsidRPr="00461876" w:rsidRDefault="00186F5E" w:rsidP="00EC413B">
      <w:pPr>
        <w:pStyle w:val="UZPRRAFO"/>
      </w:pPr>
      <w:r w:rsidRPr="00461876">
        <w:rPr>
          <w:b/>
        </w:rPr>
        <w:t>Perfil del puesto de trabajo de Encargado de Seguridad:</w:t>
      </w:r>
    </w:p>
    <w:p w14:paraId="719DF2AD" w14:textId="77777777" w:rsidR="00186F5E" w:rsidRPr="00461876" w:rsidRDefault="00186F5E" w:rsidP="00EC413B">
      <w:pPr>
        <w:pStyle w:val="UZPRRAFO"/>
      </w:pPr>
      <w:r w:rsidRPr="00461876">
        <w:t>Auxiliar Técnico de obra, con capacidad de entender y trasmitir los contenidos del plan de seguridad y salud.</w:t>
      </w:r>
    </w:p>
    <w:p w14:paraId="5373C5D1" w14:textId="77777777" w:rsidR="00186F5E" w:rsidRPr="00461876" w:rsidRDefault="00186F5E" w:rsidP="00EC413B">
      <w:pPr>
        <w:pStyle w:val="UZPRRAFO"/>
      </w:pPr>
      <w:r w:rsidRPr="00461876">
        <w:t>Con capacidad de dirigir a los trabajadores de la Cuadrilla de seguridad y salud.</w:t>
      </w:r>
    </w:p>
    <w:p w14:paraId="1B78BD38" w14:textId="77777777" w:rsidR="00186F5E" w:rsidRPr="00461876" w:rsidRDefault="00186F5E" w:rsidP="00EC413B">
      <w:pPr>
        <w:pStyle w:val="UZPRRAFO"/>
        <w:rPr>
          <w:b/>
        </w:rPr>
      </w:pPr>
      <w:r w:rsidRPr="00461876">
        <w:rPr>
          <w:b/>
        </w:rPr>
        <w:t>Funciones del Encargado de Seguridad:</w:t>
      </w:r>
    </w:p>
    <w:p w14:paraId="01FFBC1A" w14:textId="77777777" w:rsidR="00186F5E" w:rsidRPr="00461876" w:rsidRDefault="00186F5E" w:rsidP="00EC413B">
      <w:pPr>
        <w:pStyle w:val="UZPRRAFO"/>
      </w:pPr>
      <w:r w:rsidRPr="00461876">
        <w:t>Se considera necesaria la presencia continua en la obra de un Encargado de Seguridad que garantice con su labor cotidiana, los niveles de prevención plasmados en este estudio de seguridad y salud con las siguientes funciones técnicas, que se definen en el conjunto de riesgos y prevención detectados para la obra.</w:t>
      </w:r>
    </w:p>
    <w:p w14:paraId="4ADFF21C" w14:textId="77777777" w:rsidR="00186F5E" w:rsidRPr="00461876" w:rsidRDefault="00186F5E" w:rsidP="00EC413B">
      <w:pPr>
        <w:pStyle w:val="UZPRRAFO"/>
        <w:rPr>
          <w:b/>
        </w:rPr>
      </w:pPr>
      <w:r w:rsidRPr="00461876">
        <w:rPr>
          <w:b/>
        </w:rPr>
        <w:t>Funciones a realizar por el Encargado de Seguridad</w:t>
      </w:r>
    </w:p>
    <w:p w14:paraId="0C57ECA7" w14:textId="77777777" w:rsidR="00186F5E" w:rsidRPr="00461876" w:rsidRDefault="00186F5E" w:rsidP="00EC413B">
      <w:pPr>
        <w:pStyle w:val="00Apartado"/>
        <w:numPr>
          <w:ilvl w:val="0"/>
          <w:numId w:val="93"/>
        </w:numPr>
      </w:pPr>
      <w:r w:rsidRPr="00461876">
        <w:t>Seguirá las instrucciones del Coordinador en materia de seguridad y salud durante la ejecución de la obra.</w:t>
      </w:r>
    </w:p>
    <w:p w14:paraId="241E69EF" w14:textId="77777777" w:rsidR="00186F5E" w:rsidRPr="00461876" w:rsidRDefault="00186F5E" w:rsidP="00EC413B">
      <w:pPr>
        <w:pStyle w:val="00Apartado"/>
        <w:numPr>
          <w:ilvl w:val="0"/>
          <w:numId w:val="93"/>
        </w:numPr>
      </w:pPr>
      <w:r w:rsidRPr="00461876">
        <w:t>Informará puntualmente del estado de la prevención desarrollada al Coordinador en materia de seguridad y salud durante la ejecución de la obra.</w:t>
      </w:r>
    </w:p>
    <w:p w14:paraId="3DD2B032" w14:textId="77777777" w:rsidR="00186F5E" w:rsidRPr="00461876" w:rsidRDefault="00186F5E" w:rsidP="00EC413B">
      <w:pPr>
        <w:pStyle w:val="00Apartado"/>
        <w:numPr>
          <w:ilvl w:val="0"/>
          <w:numId w:val="93"/>
        </w:numPr>
      </w:pPr>
      <w:r w:rsidRPr="00461876">
        <w:t>Controlará y dirigirá, siguiendo las instrucciones del plan que origine este estudio de seguridad y salud, el montaje, mantenimiento y retirada de las protecciones colectivas.</w:t>
      </w:r>
    </w:p>
    <w:p w14:paraId="56BE34BF" w14:textId="77777777" w:rsidR="00186F5E" w:rsidRPr="00461876" w:rsidRDefault="00186F5E" w:rsidP="00EC413B">
      <w:pPr>
        <w:pStyle w:val="00Apartado"/>
        <w:numPr>
          <w:ilvl w:val="0"/>
          <w:numId w:val="93"/>
        </w:numPr>
      </w:pPr>
      <w:r w:rsidRPr="00461876">
        <w:t>Dirigirá y coordinará la cuadrilla de seguridad y salud.</w:t>
      </w:r>
    </w:p>
    <w:p w14:paraId="59FA6145" w14:textId="77777777" w:rsidR="00186F5E" w:rsidRPr="00461876" w:rsidRDefault="00186F5E" w:rsidP="00EC413B">
      <w:pPr>
        <w:pStyle w:val="00Apartado"/>
        <w:numPr>
          <w:ilvl w:val="0"/>
          <w:numId w:val="93"/>
        </w:numPr>
        <w:rPr>
          <w:b/>
        </w:rPr>
      </w:pPr>
      <w:r w:rsidRPr="00461876">
        <w:t>Controlará las existencias y consumos de la prevención y protección decidida en el plan de seguridad y salud aprobado y entregará a los trabajadores y visitas los equipos de protección individual.</w:t>
      </w:r>
    </w:p>
    <w:p w14:paraId="757284C1" w14:textId="77777777" w:rsidR="00186F5E" w:rsidRPr="00461876" w:rsidRDefault="00186F5E" w:rsidP="00EC413B">
      <w:pPr>
        <w:pStyle w:val="00Apartado"/>
        <w:numPr>
          <w:ilvl w:val="0"/>
          <w:numId w:val="93"/>
        </w:numPr>
      </w:pPr>
      <w:r w:rsidRPr="00461876">
        <w:t>Medirá el nivel de la seguridad de la obra, cumplimentando las listas de seguimiento y control, que entregará a la jefatura de obra para su conocimiento y al Coordinador en materia de seguridad y salud durante la ejecución de la obra, para que tome las decisiones oportunas.</w:t>
      </w:r>
    </w:p>
    <w:p w14:paraId="455BE782" w14:textId="77777777" w:rsidR="00186F5E" w:rsidRPr="00461876" w:rsidRDefault="00186F5E" w:rsidP="00EC413B">
      <w:pPr>
        <w:pStyle w:val="00Apartado"/>
        <w:numPr>
          <w:ilvl w:val="0"/>
          <w:numId w:val="93"/>
        </w:numPr>
      </w:pPr>
      <w:r w:rsidRPr="00461876">
        <w:t>Realizará las mediciones de las certificaciones de seguridad y salud, para la jefatura de obra.</w:t>
      </w:r>
    </w:p>
    <w:p w14:paraId="71CD48C1" w14:textId="77777777" w:rsidR="00186F5E" w:rsidRPr="00461876" w:rsidRDefault="00186F5E" w:rsidP="00EC413B">
      <w:pPr>
        <w:pStyle w:val="00Apartado"/>
        <w:numPr>
          <w:ilvl w:val="0"/>
          <w:numId w:val="93"/>
        </w:numPr>
      </w:pPr>
      <w:r w:rsidRPr="00461876">
        <w:t xml:space="preserve">Se incorporará como vocal, al Comité de seguridad y salud de la obra, si los trabajadores de la obra no ponen inconvenientes para ello y en cualquier caso, con voz pero sin voto, si los trabajadores opinan que no debe tomar parte en las decisiones de este órgano de la prevención de riesgos. </w:t>
      </w:r>
    </w:p>
    <w:p w14:paraId="51DF62B0" w14:textId="77777777" w:rsidR="00186F5E" w:rsidRPr="00461876" w:rsidRDefault="00186F5E" w:rsidP="00EC413B">
      <w:pPr>
        <w:pStyle w:val="UZPRRAFO"/>
      </w:pPr>
    </w:p>
    <w:p w14:paraId="01D9DB46" w14:textId="77777777" w:rsidR="00186F5E" w:rsidRPr="00461876" w:rsidRDefault="00186F5E" w:rsidP="004A13EC">
      <w:pPr>
        <w:pStyle w:val="UZTTULO1"/>
      </w:pPr>
      <w:bookmarkStart w:id="1297" w:name="_Toc482798377"/>
      <w:bookmarkStart w:id="1298" w:name="_Toc226515202"/>
      <w:bookmarkStart w:id="1299" w:name="_Toc307530124"/>
      <w:bookmarkStart w:id="1300" w:name="_Toc358234358"/>
      <w:bookmarkStart w:id="1301" w:name="_Toc300959881"/>
      <w:bookmarkStart w:id="1302" w:name="_Toc300960149"/>
      <w:r w:rsidRPr="00461876">
        <w:t>NORMAS DE ACEPTACIÓN DE RESPONSABILIDADES DEL PERSONAL DE PREVENCIÓN</w:t>
      </w:r>
      <w:bookmarkEnd w:id="1297"/>
      <w:bookmarkEnd w:id="1298"/>
      <w:bookmarkEnd w:id="1299"/>
      <w:bookmarkEnd w:id="1300"/>
      <w:bookmarkEnd w:id="1301"/>
      <w:bookmarkEnd w:id="1302"/>
    </w:p>
    <w:p w14:paraId="1DBDBE09" w14:textId="77777777" w:rsidR="00186F5E" w:rsidRPr="00461876" w:rsidRDefault="00186F5E" w:rsidP="004A13EC">
      <w:pPr>
        <w:pStyle w:val="00Apartado"/>
        <w:numPr>
          <w:ilvl w:val="0"/>
          <w:numId w:val="94"/>
        </w:numPr>
      </w:pPr>
      <w:r w:rsidRPr="00461876">
        <w:t>Las personas designadas lo serán con su expresa conformidad, una vez conocidas las responsabilidades y funciones que aceptan.</w:t>
      </w:r>
    </w:p>
    <w:p w14:paraId="13301C31" w14:textId="77777777" w:rsidR="00186F5E" w:rsidRPr="00461876" w:rsidRDefault="00186F5E" w:rsidP="004A13EC">
      <w:pPr>
        <w:pStyle w:val="00Apartado"/>
        <w:numPr>
          <w:ilvl w:val="0"/>
          <w:numId w:val="94"/>
        </w:numPr>
      </w:pPr>
      <w:r w:rsidRPr="00461876">
        <w:t>El plan de seguridad y salud, recogerá los siguientes documentos para que sean firmados por los respectivos interesados. Estos documentos tienen por objeto revestir de la autoridad necesaria a las personas, que por lo general no están acostumbradas a dar recomendaciones de prevención de riesgos laborales o no lo han hecho nunca. Se suministra a continuación para ello, un solo documento tipo, que el Contratista debe adaptar en su plan, a las figuras de: Encargado de Seguridad y salud, cuadrilla de seguridad y para el técnico de seguridad en su caso.</w:t>
      </w:r>
    </w:p>
    <w:p w14:paraId="37B641C4" w14:textId="77777777" w:rsidR="00186F5E" w:rsidRPr="00461876" w:rsidRDefault="00186F5E" w:rsidP="004A13EC">
      <w:pPr>
        <w:pStyle w:val="UZPRRAFO"/>
      </w:pPr>
    </w:p>
    <w:tbl>
      <w:tblPr>
        <w:tblW w:w="0" w:type="auto"/>
        <w:tblInd w:w="496" w:type="dxa"/>
        <w:tblBorders>
          <w:top w:val="single" w:sz="8" w:space="0" w:color="auto"/>
          <w:bottom w:val="single" w:sz="8" w:space="0" w:color="auto"/>
        </w:tblBorders>
        <w:tblLayout w:type="fixed"/>
        <w:tblCellMar>
          <w:left w:w="70" w:type="dxa"/>
          <w:right w:w="70" w:type="dxa"/>
        </w:tblCellMar>
        <w:tblLook w:val="0000" w:firstRow="0" w:lastRow="0" w:firstColumn="0" w:lastColumn="0" w:noHBand="0" w:noVBand="0"/>
      </w:tblPr>
      <w:tblGrid>
        <w:gridCol w:w="8930"/>
      </w:tblGrid>
      <w:tr w:rsidR="00176882" w:rsidRPr="00461876" w14:paraId="5D162BB7" w14:textId="77777777" w:rsidTr="00C74833">
        <w:trPr>
          <w:cantSplit/>
        </w:trPr>
        <w:tc>
          <w:tcPr>
            <w:tcW w:w="8930" w:type="dxa"/>
          </w:tcPr>
          <w:p w14:paraId="6605DE5B" w14:textId="77777777" w:rsidR="00186F5E" w:rsidRPr="00461876" w:rsidRDefault="00186F5E" w:rsidP="00C74833">
            <w:pPr>
              <w:rPr>
                <w:rFonts w:cs="Arial"/>
                <w:szCs w:val="18"/>
              </w:rPr>
            </w:pPr>
            <w:r w:rsidRPr="00461876">
              <w:rPr>
                <w:rFonts w:cs="Arial"/>
                <w:szCs w:val="18"/>
              </w:rPr>
              <w:t>Nombre del puesto de trabajo de prevención:</w:t>
            </w:r>
          </w:p>
          <w:p w14:paraId="0A304751" w14:textId="77777777" w:rsidR="00186F5E" w:rsidRPr="00461876" w:rsidRDefault="00186F5E" w:rsidP="00C74833">
            <w:pPr>
              <w:rPr>
                <w:rFonts w:cs="Arial"/>
                <w:szCs w:val="18"/>
              </w:rPr>
            </w:pPr>
            <w:r w:rsidRPr="00461876">
              <w:rPr>
                <w:rFonts w:cs="Arial"/>
                <w:szCs w:val="18"/>
              </w:rPr>
              <w:t>Fecha:</w:t>
            </w:r>
          </w:p>
          <w:p w14:paraId="792CA45F" w14:textId="77777777" w:rsidR="00186F5E" w:rsidRPr="00461876" w:rsidRDefault="00186F5E" w:rsidP="00C74833">
            <w:pPr>
              <w:rPr>
                <w:rFonts w:cs="Arial"/>
                <w:szCs w:val="18"/>
              </w:rPr>
            </w:pPr>
            <w:r w:rsidRPr="00461876">
              <w:rPr>
                <w:rFonts w:cs="Arial"/>
                <w:szCs w:val="18"/>
              </w:rPr>
              <w:t>Actividades que debe desempeñar:</w:t>
            </w:r>
          </w:p>
          <w:p w14:paraId="40AAC853" w14:textId="77777777" w:rsidR="00186F5E" w:rsidRPr="00461876" w:rsidRDefault="00186F5E" w:rsidP="00C74833">
            <w:pPr>
              <w:rPr>
                <w:rFonts w:cs="Arial"/>
                <w:szCs w:val="18"/>
              </w:rPr>
            </w:pPr>
            <w:r w:rsidRPr="00461876">
              <w:rPr>
                <w:rFonts w:cs="Arial"/>
                <w:szCs w:val="18"/>
              </w:rPr>
              <w:t>Nombre del interesado:</w:t>
            </w:r>
          </w:p>
          <w:p w14:paraId="72D3DCB5" w14:textId="77777777" w:rsidR="00186F5E" w:rsidRPr="00461876" w:rsidRDefault="00186F5E" w:rsidP="00C74833">
            <w:pPr>
              <w:rPr>
                <w:rFonts w:cs="Arial"/>
                <w:szCs w:val="18"/>
              </w:rPr>
            </w:pPr>
            <w:r w:rsidRPr="00461876">
              <w:rPr>
                <w:rFonts w:cs="Arial"/>
                <w:szCs w:val="18"/>
              </w:rPr>
              <w:t>Este puesto de trabajo, cuenta con todo el apoyo técnico, de la Dirección Facultativa; del Coordinador en materia de seguridad y salud durante la ejecución de la obra, junto con el de la jefatura de la obra y del encargado.</w:t>
            </w:r>
          </w:p>
          <w:p w14:paraId="44C713AD" w14:textId="77777777" w:rsidR="00186F5E" w:rsidRPr="00461876" w:rsidRDefault="00186F5E" w:rsidP="00C74833">
            <w:pPr>
              <w:rPr>
                <w:rFonts w:cs="Arial"/>
                <w:szCs w:val="18"/>
              </w:rPr>
            </w:pPr>
            <w:r w:rsidRPr="00461876">
              <w:rPr>
                <w:rFonts w:cs="Arial"/>
                <w:szCs w:val="18"/>
              </w:rPr>
              <w:t>Firmas: El Coordinador de Seguridad y salud durante la ejecución de la obra. El jefe de obra y o el encargado. Acepto el nombramiento, El interesado.</w:t>
            </w:r>
          </w:p>
          <w:p w14:paraId="244A9A82" w14:textId="77777777" w:rsidR="00186F5E" w:rsidRPr="00461876" w:rsidRDefault="00186F5E" w:rsidP="00C74833">
            <w:pPr>
              <w:rPr>
                <w:rFonts w:cs="Arial"/>
                <w:szCs w:val="18"/>
              </w:rPr>
            </w:pPr>
            <w:r w:rsidRPr="00461876">
              <w:rPr>
                <w:rFonts w:cs="Arial"/>
                <w:szCs w:val="18"/>
              </w:rPr>
              <w:t>Sello y firma del contratista:</w:t>
            </w:r>
          </w:p>
        </w:tc>
      </w:tr>
    </w:tbl>
    <w:p w14:paraId="3697F80D" w14:textId="77777777" w:rsidR="00186F5E" w:rsidRPr="00461876" w:rsidRDefault="00186F5E" w:rsidP="004A13EC">
      <w:pPr>
        <w:pStyle w:val="UZPRRAFO"/>
      </w:pPr>
    </w:p>
    <w:p w14:paraId="7F13EC20" w14:textId="77777777" w:rsidR="00186F5E" w:rsidRPr="00461876" w:rsidRDefault="00186F5E" w:rsidP="004A13EC">
      <w:pPr>
        <w:pStyle w:val="UZPRRAFO"/>
      </w:pPr>
      <w:r w:rsidRPr="00461876">
        <w:t>Estos documentos, se firmarán por triplicado. El original quedará archivado en la oficina de la obra. La primera copia, se entregará firmada y sellada en original, al Coordinador en materia de seguridad y salud durante la ejecución de la obra; la tercera copia, se entregará firmada y sellada en original al interesado.</w:t>
      </w:r>
    </w:p>
    <w:p w14:paraId="256918F8" w14:textId="77777777" w:rsidR="00186F5E" w:rsidRPr="00461876" w:rsidRDefault="00186F5E" w:rsidP="004A13EC">
      <w:pPr>
        <w:pStyle w:val="UZPRRAFO"/>
      </w:pPr>
    </w:p>
    <w:p w14:paraId="4BEFB6C3" w14:textId="4FF8C5C8" w:rsidR="00186F5E" w:rsidRPr="00461876" w:rsidRDefault="00186F5E" w:rsidP="006B593D">
      <w:pPr>
        <w:pStyle w:val="UZTTULO1"/>
      </w:pPr>
      <w:bookmarkStart w:id="1303" w:name="_Toc482798378"/>
      <w:bookmarkStart w:id="1304" w:name="_Toc226515203"/>
      <w:bookmarkStart w:id="1305" w:name="_Toc307530125"/>
      <w:bookmarkStart w:id="1306" w:name="_Toc358234359"/>
      <w:bookmarkStart w:id="1307" w:name="_Toc300959882"/>
      <w:bookmarkStart w:id="1308" w:name="_Toc300960150"/>
      <w:r w:rsidRPr="00461876">
        <w:t>NORMAS DE AUTORIZACIÓN DE LA UTILIZACIÓN DE MAQUINAS Y MÁQUINAS HERRAMIENTA</w:t>
      </w:r>
      <w:bookmarkEnd w:id="1303"/>
      <w:bookmarkEnd w:id="1304"/>
      <w:bookmarkEnd w:id="1305"/>
      <w:bookmarkEnd w:id="1306"/>
      <w:bookmarkEnd w:id="1307"/>
      <w:bookmarkEnd w:id="1308"/>
    </w:p>
    <w:p w14:paraId="46433A6B" w14:textId="77777777" w:rsidR="00186F5E" w:rsidRPr="00461876" w:rsidRDefault="00186F5E" w:rsidP="006B593D">
      <w:pPr>
        <w:pStyle w:val="UZPRRAFO"/>
      </w:pPr>
      <w:r w:rsidRPr="00461876">
        <w:t>Está demostrado por la experiencia, que muchos de los accidentes de las obras ocurren entre otras causas, falta de experiencia o de formación ocupacional e impericia. Para evitar en lo posible estas situaciones, se implanta en esta obra la obligación real de estar autorizado a utilizar una máquina o una determinada máquina herramienta.</w:t>
      </w:r>
    </w:p>
    <w:p w14:paraId="1C250413" w14:textId="77777777" w:rsidR="00186F5E" w:rsidRPr="00461876" w:rsidRDefault="00186F5E" w:rsidP="006B593D">
      <w:pPr>
        <w:pStyle w:val="UZPRRAFO"/>
      </w:pPr>
      <w:r w:rsidRPr="00461876">
        <w:t xml:space="preserve">El Contratista queda obligado a componer según su estilo el siguiente documento recogerlo en su plan de seguridad y ponerlo en práctica: </w:t>
      </w:r>
    </w:p>
    <w:p w14:paraId="531A0147" w14:textId="77777777" w:rsidR="00186F5E" w:rsidRPr="00461876" w:rsidRDefault="00186F5E" w:rsidP="006B593D">
      <w:pPr>
        <w:pStyle w:val="UZPRRAFO"/>
      </w:pPr>
    </w:p>
    <w:tbl>
      <w:tblPr>
        <w:tblW w:w="0" w:type="auto"/>
        <w:jc w:val="center"/>
        <w:tblBorders>
          <w:top w:val="single" w:sz="6" w:space="0" w:color="auto"/>
          <w:bottom w:val="single" w:sz="6" w:space="0" w:color="auto"/>
          <w:insideH w:val="single" w:sz="6" w:space="0" w:color="auto"/>
          <w:insideV w:val="double" w:sz="6" w:space="0" w:color="auto"/>
        </w:tblBorders>
        <w:tblLayout w:type="fixed"/>
        <w:tblCellMar>
          <w:left w:w="70" w:type="dxa"/>
          <w:right w:w="70" w:type="dxa"/>
        </w:tblCellMar>
        <w:tblLook w:val="0000" w:firstRow="0" w:lastRow="0" w:firstColumn="0" w:lastColumn="0" w:noHBand="0" w:noVBand="0"/>
      </w:tblPr>
      <w:tblGrid>
        <w:gridCol w:w="6237"/>
      </w:tblGrid>
      <w:tr w:rsidR="006D3EF1" w:rsidRPr="00461876" w14:paraId="20326CB9" w14:textId="77777777" w:rsidTr="00C74833">
        <w:trPr>
          <w:cantSplit/>
          <w:jc w:val="center"/>
        </w:trPr>
        <w:tc>
          <w:tcPr>
            <w:tcW w:w="6237" w:type="dxa"/>
          </w:tcPr>
          <w:p w14:paraId="27AFD95C" w14:textId="77777777" w:rsidR="00186F5E" w:rsidRPr="00461876" w:rsidRDefault="00186F5E" w:rsidP="00C74833">
            <w:pPr>
              <w:rPr>
                <w:rFonts w:cs="Arial"/>
                <w:b/>
                <w:szCs w:val="18"/>
              </w:rPr>
            </w:pPr>
            <w:r w:rsidRPr="00461876">
              <w:rPr>
                <w:rFonts w:cs="Arial"/>
                <w:b/>
                <w:szCs w:val="18"/>
              </w:rPr>
              <w:t>DOCUMENTO DE AUTORIZACIÓN DE UTILIZACIÓN DE LAS MÁQUINAS Y DE LAS MÁQUINAS HERRAMIENTA.</w:t>
            </w:r>
          </w:p>
        </w:tc>
      </w:tr>
      <w:tr w:rsidR="00186F5E" w:rsidRPr="00461876" w14:paraId="4642B1D2" w14:textId="77777777" w:rsidTr="00C74833">
        <w:trPr>
          <w:cantSplit/>
          <w:jc w:val="center"/>
        </w:trPr>
        <w:tc>
          <w:tcPr>
            <w:tcW w:w="6237" w:type="dxa"/>
          </w:tcPr>
          <w:p w14:paraId="4981C7ED" w14:textId="77777777" w:rsidR="00186F5E" w:rsidRPr="00461876" w:rsidRDefault="00186F5E" w:rsidP="00C74833">
            <w:pPr>
              <w:rPr>
                <w:rFonts w:cs="Arial"/>
                <w:szCs w:val="18"/>
              </w:rPr>
            </w:pPr>
            <w:r w:rsidRPr="00461876">
              <w:rPr>
                <w:rFonts w:cs="Arial"/>
                <w:szCs w:val="18"/>
              </w:rPr>
              <w:t>Fecha:</w:t>
            </w:r>
          </w:p>
          <w:p w14:paraId="12DFBD52" w14:textId="77777777" w:rsidR="00186F5E" w:rsidRPr="00461876" w:rsidRDefault="00186F5E" w:rsidP="00C74833">
            <w:pPr>
              <w:rPr>
                <w:rFonts w:cs="Arial"/>
                <w:szCs w:val="18"/>
              </w:rPr>
            </w:pPr>
            <w:r w:rsidRPr="00461876">
              <w:rPr>
                <w:rFonts w:cs="Arial"/>
                <w:szCs w:val="18"/>
              </w:rPr>
              <w:t>Nombre del interesado que queda autorizado:</w:t>
            </w:r>
          </w:p>
          <w:p w14:paraId="2C6EADAF" w14:textId="77777777" w:rsidR="00186F5E" w:rsidRPr="00461876" w:rsidRDefault="00186F5E" w:rsidP="00C74833">
            <w:pPr>
              <w:rPr>
                <w:rFonts w:cs="Arial"/>
                <w:szCs w:val="18"/>
              </w:rPr>
            </w:pPr>
            <w:r w:rsidRPr="00461876">
              <w:rPr>
                <w:rFonts w:cs="Arial"/>
                <w:szCs w:val="18"/>
              </w:rPr>
              <w:t>Se le autoriza el uso de las siguientes máquinas por estar capacitado para ello:</w:t>
            </w:r>
          </w:p>
          <w:p w14:paraId="2D09E393" w14:textId="77777777" w:rsidR="00186F5E" w:rsidRPr="00461876" w:rsidRDefault="00186F5E" w:rsidP="00C74833">
            <w:pPr>
              <w:rPr>
                <w:rFonts w:cs="Arial"/>
                <w:szCs w:val="18"/>
              </w:rPr>
            </w:pPr>
            <w:r w:rsidRPr="00461876">
              <w:rPr>
                <w:rFonts w:cs="Arial"/>
                <w:szCs w:val="18"/>
              </w:rPr>
              <w:t>Lista de máquinas que puede usar:</w:t>
            </w:r>
          </w:p>
          <w:p w14:paraId="6F6C3F70" w14:textId="77777777" w:rsidR="00186F5E" w:rsidRPr="00461876" w:rsidRDefault="00186F5E" w:rsidP="00C74833">
            <w:pPr>
              <w:rPr>
                <w:rFonts w:cs="Arial"/>
                <w:szCs w:val="18"/>
              </w:rPr>
            </w:pPr>
            <w:r w:rsidRPr="00461876">
              <w:rPr>
                <w:rFonts w:cs="Arial"/>
                <w:szCs w:val="18"/>
              </w:rPr>
              <w:t>Firmas: El interesado. El  jefe de obra y  o el encargado.</w:t>
            </w:r>
          </w:p>
          <w:p w14:paraId="26CA9F01" w14:textId="77777777" w:rsidR="00186F5E" w:rsidRPr="00461876" w:rsidRDefault="00186F5E" w:rsidP="00C74833">
            <w:pPr>
              <w:rPr>
                <w:rFonts w:cs="Arial"/>
                <w:szCs w:val="18"/>
              </w:rPr>
            </w:pPr>
            <w:r w:rsidRPr="00461876">
              <w:rPr>
                <w:rFonts w:cs="Arial"/>
                <w:szCs w:val="18"/>
              </w:rPr>
              <w:t>Sello  del contratista.</w:t>
            </w:r>
          </w:p>
        </w:tc>
      </w:tr>
    </w:tbl>
    <w:p w14:paraId="16798A87" w14:textId="77777777" w:rsidR="006B593D" w:rsidRPr="00461876" w:rsidRDefault="006B593D" w:rsidP="006B593D">
      <w:pPr>
        <w:pStyle w:val="UZPRRAFO"/>
      </w:pPr>
    </w:p>
    <w:p w14:paraId="02593E12" w14:textId="43365577" w:rsidR="00186F5E" w:rsidRPr="00461876" w:rsidRDefault="00186F5E" w:rsidP="006B593D">
      <w:pPr>
        <w:pStyle w:val="UZPRRAFO"/>
      </w:pPr>
      <w:r w:rsidRPr="00461876">
        <w:t>Estos documentos se firmarán por triplicado. El original quedará archivado en la oficina de la obra. La copia, se entregará firmada y sellada en original al Coordinador en materia de seguridad y salud durante la ejecución de la obra; la tercera copia, se entregará firmada y sellada en original al interesado.</w:t>
      </w:r>
    </w:p>
    <w:p w14:paraId="34AEFC93" w14:textId="77777777" w:rsidR="00186F5E" w:rsidRPr="00461876" w:rsidRDefault="00186F5E" w:rsidP="006B593D">
      <w:pPr>
        <w:pStyle w:val="UZPRRAFO"/>
      </w:pPr>
    </w:p>
    <w:p w14:paraId="353050DB" w14:textId="401B2E93" w:rsidR="00186F5E" w:rsidRPr="00461876" w:rsidRDefault="00186F5E" w:rsidP="00186F5E">
      <w:pPr>
        <w:pStyle w:val="UZTTULO1"/>
      </w:pPr>
      <w:bookmarkStart w:id="1309" w:name="_Toc482798379"/>
      <w:bookmarkStart w:id="1310" w:name="_Toc226515204"/>
      <w:bookmarkStart w:id="1311" w:name="_Toc307530126"/>
      <w:bookmarkStart w:id="1312" w:name="_Toc358234360"/>
      <w:bookmarkStart w:id="1313" w:name="_Toc300959883"/>
      <w:bookmarkStart w:id="1314" w:name="_Toc300960151"/>
      <w:r w:rsidRPr="00461876">
        <w:t>OBLIGACIONES DE LOS CONTRATISTAS, SUBCONTRATISTAS Y TRABAJADORES AUTÓNOMOS EN MATERIA DE SEGURIDAD Y SALUD</w:t>
      </w:r>
      <w:bookmarkEnd w:id="1309"/>
      <w:bookmarkEnd w:id="1310"/>
      <w:bookmarkEnd w:id="1311"/>
      <w:bookmarkEnd w:id="1312"/>
      <w:bookmarkEnd w:id="1313"/>
      <w:bookmarkEnd w:id="1314"/>
    </w:p>
    <w:p w14:paraId="5DE382F2" w14:textId="6DD69093" w:rsidR="00186F5E" w:rsidRPr="00461876" w:rsidRDefault="00186F5E" w:rsidP="006B593D">
      <w:pPr>
        <w:pStyle w:val="UZPRRAFO"/>
        <w:rPr>
          <w:b/>
        </w:rPr>
      </w:pPr>
      <w:bookmarkStart w:id="1315" w:name="_Toc482798380"/>
      <w:bookmarkStart w:id="1316" w:name="_Toc202072570"/>
      <w:bookmarkStart w:id="1317" w:name="_Toc226456192"/>
      <w:bookmarkStart w:id="1318" w:name="_Toc226515205"/>
      <w:r w:rsidRPr="00461876">
        <w:rPr>
          <w:b/>
        </w:rPr>
        <w:t>Obligaciones legales del contratista y subcontratistas, contenidas en el artículo 11 del RD 1.627/1997</w:t>
      </w:r>
      <w:bookmarkEnd w:id="1315"/>
      <w:bookmarkEnd w:id="1316"/>
      <w:bookmarkEnd w:id="1317"/>
      <w:bookmarkEnd w:id="1318"/>
    </w:p>
    <w:p w14:paraId="7C235547" w14:textId="77777777" w:rsidR="00186F5E" w:rsidRPr="00461876" w:rsidRDefault="00186F5E" w:rsidP="006B593D">
      <w:pPr>
        <w:pStyle w:val="UZPRRAFO"/>
      </w:pPr>
      <w:r w:rsidRPr="00461876">
        <w:t>Los contratistas y subcontratistas estarán obligados a:</w:t>
      </w:r>
    </w:p>
    <w:p w14:paraId="728B7D0D" w14:textId="77777777" w:rsidR="00186F5E" w:rsidRPr="00461876" w:rsidRDefault="00186F5E" w:rsidP="006B593D">
      <w:pPr>
        <w:pStyle w:val="UZPRRAFO"/>
        <w:rPr>
          <w:b/>
        </w:rPr>
      </w:pPr>
    </w:p>
    <w:p w14:paraId="6C494A17" w14:textId="77777777" w:rsidR="00186F5E" w:rsidRPr="00461876" w:rsidRDefault="00186F5E" w:rsidP="006B593D">
      <w:pPr>
        <w:pStyle w:val="UZPRRAFO"/>
      </w:pPr>
      <w:r w:rsidRPr="00461876">
        <w:rPr>
          <w:b/>
        </w:rPr>
        <w:t>1º (RD. 1.627/1997)</w:t>
      </w:r>
      <w:r w:rsidRPr="00461876">
        <w:t xml:space="preserve"> Aplicar los principios de la acción preventiva que se recogen en el Artículo 15 de la Ley de Prevención de Riesgos Laborales, en particular al desarrollar las tareas o actividades indicadas en el artículo 10 del presente Real Decreto.</w:t>
      </w:r>
    </w:p>
    <w:p w14:paraId="52AC43A0" w14:textId="77777777" w:rsidR="00186F5E" w:rsidRPr="00461876" w:rsidRDefault="00186F5E" w:rsidP="006B593D">
      <w:pPr>
        <w:pStyle w:val="UZPRRAFO"/>
      </w:pPr>
      <w:r w:rsidRPr="00461876">
        <w:t>Principios de acción preventiva , artículo 15 de la Ley de Prevención de Riesgos Laborales.</w:t>
      </w:r>
    </w:p>
    <w:p w14:paraId="35AB20ED" w14:textId="77777777" w:rsidR="00186F5E" w:rsidRPr="00461876" w:rsidRDefault="00186F5E" w:rsidP="006B593D">
      <w:pPr>
        <w:pStyle w:val="UZPRRAFO"/>
      </w:pPr>
      <w:r w:rsidRPr="00461876">
        <w:t xml:space="preserve">a) Evitar los riesgos. b) Evaluar los riesgos que no se puedan evitar. c) Combatir los riesgos en su origen. d) Adaptar el trabajo a la persona, en particular en lo que respecta a la concepción de los puestos de trabajo, así como a la elección de los equipos  y métodos de trabajo y de producción con miras, en particular, a atenuar el trabajo monótono y repetitivo y a reducir los efectos del mismo en la salud. e) Tener en cuenta la evolución de la técnica. f) Sustituir lo peligroso por lo que entrañe poco o ningún peligro. g) Planificar la prevención, buscando un conjunto coherente que integre en ella la técnica, la organización del trabajo, las condiciones de trabajo, las relaciones sociales y la influencia de los factores ambientales en el trabajo. h) Adoptar medidas que antepongan la protección colectiva a la individual. i) Dar las debidas instrucciones a los trabajadores. </w:t>
      </w:r>
    </w:p>
    <w:p w14:paraId="011AE8BC" w14:textId="77777777" w:rsidR="00186F5E" w:rsidRPr="00461876" w:rsidRDefault="00186F5E" w:rsidP="006B593D">
      <w:pPr>
        <w:pStyle w:val="UZPRRAFO"/>
      </w:pPr>
      <w:r w:rsidRPr="00461876">
        <w:rPr>
          <w:b/>
        </w:rPr>
        <w:lastRenderedPageBreak/>
        <w:t>A.</w:t>
      </w:r>
      <w:r w:rsidRPr="00461876">
        <w:t xml:space="preserve"> </w:t>
      </w:r>
      <w:r w:rsidRPr="00461876">
        <w:rPr>
          <w:b/>
        </w:rPr>
        <w:t>(RD. 1.627/1997)</w:t>
      </w:r>
      <w:r w:rsidRPr="00461876">
        <w:t xml:space="preserve"> Cumplir y hacer cumplir a su personal lo establecido en el plan de Seguridad y Salud, al que se refiere el artículo 7</w:t>
      </w:r>
    </w:p>
    <w:p w14:paraId="005F3676" w14:textId="77777777" w:rsidR="00186F5E" w:rsidRPr="00461876" w:rsidRDefault="00186F5E" w:rsidP="006B593D">
      <w:pPr>
        <w:pStyle w:val="UZPRRAFO"/>
        <w:rPr>
          <w:i/>
        </w:rPr>
      </w:pPr>
      <w:r w:rsidRPr="00461876">
        <w:rPr>
          <w:b/>
        </w:rPr>
        <w:t>B. (RD. 1.627/1997)</w:t>
      </w:r>
      <w:r w:rsidRPr="00461876">
        <w:t xml:space="preserve">  Cumplir la normativa en materia de prevención de riesgos laborales, teniendo en cuenta en su caso, las obligaciones sobre coordinación de actividades empresariales previstas en el artículo 24 de la Ley de Prevención de Riesgos Laborales, así como cumplir las disposiciones mínimas establecidas en el anexo IV del presente Real Decreto, durante la ejecución de la obra</w:t>
      </w:r>
      <w:r w:rsidRPr="00461876">
        <w:rPr>
          <w:i/>
        </w:rPr>
        <w:t>.</w:t>
      </w:r>
    </w:p>
    <w:p w14:paraId="5FB90F41" w14:textId="77777777" w:rsidR="00186F5E" w:rsidRPr="00461876" w:rsidRDefault="00186F5E" w:rsidP="006B593D">
      <w:pPr>
        <w:pStyle w:val="UZPRRAFO"/>
      </w:pPr>
      <w:r w:rsidRPr="00461876">
        <w:t>Artículo 24 de la Ley de Prevención de Riesgos Laborales:  Coordinación de actividades empresariales.</w:t>
      </w:r>
    </w:p>
    <w:p w14:paraId="598B1367" w14:textId="77777777" w:rsidR="00186F5E" w:rsidRPr="00461876" w:rsidRDefault="00186F5E" w:rsidP="006B593D">
      <w:pPr>
        <w:pStyle w:val="UZPRRAFO"/>
      </w:pPr>
      <w:r w:rsidRPr="00461876">
        <w:t xml:space="preserve"> Es decir:</w:t>
      </w:r>
    </w:p>
    <w:p w14:paraId="4774423D" w14:textId="77777777" w:rsidR="00186F5E" w:rsidRPr="00461876" w:rsidRDefault="00186F5E" w:rsidP="006B593D">
      <w:pPr>
        <w:pStyle w:val="UZPRRAFO"/>
      </w:pPr>
    </w:p>
    <w:tbl>
      <w:tblPr>
        <w:tblW w:w="5000" w:type="pct"/>
        <w:tblCellMar>
          <w:left w:w="70" w:type="dxa"/>
          <w:right w:w="70" w:type="dxa"/>
        </w:tblCellMar>
        <w:tblLook w:val="0000" w:firstRow="0" w:lastRow="0" w:firstColumn="0" w:lastColumn="0" w:noHBand="0" w:noVBand="0"/>
      </w:tblPr>
      <w:tblGrid>
        <w:gridCol w:w="2106"/>
        <w:gridCol w:w="394"/>
        <w:gridCol w:w="790"/>
        <w:gridCol w:w="921"/>
        <w:gridCol w:w="1577"/>
        <w:gridCol w:w="529"/>
        <w:gridCol w:w="2894"/>
      </w:tblGrid>
      <w:tr w:rsidR="006D3EF1" w:rsidRPr="00461876" w14:paraId="64F07074" w14:textId="77777777" w:rsidTr="00C74833">
        <w:trPr>
          <w:cantSplit/>
        </w:trPr>
        <w:tc>
          <w:tcPr>
            <w:tcW w:w="5000" w:type="pct"/>
            <w:gridSpan w:val="7"/>
            <w:tcBorders>
              <w:top w:val="double" w:sz="6" w:space="0" w:color="auto"/>
              <w:bottom w:val="double" w:sz="6" w:space="0" w:color="auto"/>
            </w:tcBorders>
          </w:tcPr>
          <w:p w14:paraId="521E069C" w14:textId="77777777" w:rsidR="00186F5E" w:rsidRPr="00461876" w:rsidRDefault="00186F5E" w:rsidP="00C74833">
            <w:pPr>
              <w:pStyle w:val="Ttulo4"/>
              <w:rPr>
                <w:rFonts w:cs="Arial"/>
                <w:color w:val="auto"/>
                <w:szCs w:val="18"/>
              </w:rPr>
            </w:pPr>
            <w:r w:rsidRPr="00461876">
              <w:rPr>
                <w:rFonts w:cs="Arial"/>
                <w:color w:val="auto"/>
                <w:szCs w:val="18"/>
              </w:rPr>
              <w:t>Obligaciones de cooperación entre las empresas que coincidan en una obra</w:t>
            </w:r>
          </w:p>
        </w:tc>
      </w:tr>
      <w:tr w:rsidR="006D3EF1" w:rsidRPr="00461876" w14:paraId="4617D3BA" w14:textId="77777777" w:rsidTr="00C74833">
        <w:trPr>
          <w:cantSplit/>
        </w:trPr>
        <w:tc>
          <w:tcPr>
            <w:tcW w:w="2286" w:type="pct"/>
            <w:gridSpan w:val="4"/>
            <w:tcBorders>
              <w:right w:val="single" w:sz="6" w:space="0" w:color="auto"/>
            </w:tcBorders>
          </w:tcPr>
          <w:p w14:paraId="7716ED8D" w14:textId="77777777" w:rsidR="00186F5E" w:rsidRPr="00461876" w:rsidRDefault="00186F5E" w:rsidP="00C74833">
            <w:pPr>
              <w:rPr>
                <w:rFonts w:cs="Arial"/>
                <w:szCs w:val="18"/>
              </w:rPr>
            </w:pPr>
            <w:r w:rsidRPr="00461876">
              <w:rPr>
                <w:rFonts w:cs="Arial"/>
                <w:szCs w:val="18"/>
              </w:rPr>
              <w:t xml:space="preserve">Establecerán los medios de coordinación que sean necesarios en cuanto a </w:t>
            </w:r>
            <w:r w:rsidRPr="00461876">
              <w:rPr>
                <w:rFonts w:cs="Arial"/>
                <w:b/>
                <w:szCs w:val="18"/>
              </w:rPr>
              <w:t>la protección y prevención</w:t>
            </w:r>
            <w:r w:rsidRPr="00461876">
              <w:rPr>
                <w:rFonts w:cs="Arial"/>
                <w:szCs w:val="18"/>
              </w:rPr>
              <w:t xml:space="preserve"> de riesgos laborales de sus respectivos trabajadores.</w:t>
            </w:r>
          </w:p>
        </w:tc>
        <w:tc>
          <w:tcPr>
            <w:tcW w:w="2714" w:type="pct"/>
            <w:gridSpan w:val="3"/>
            <w:tcBorders>
              <w:left w:val="single" w:sz="6" w:space="0" w:color="auto"/>
            </w:tcBorders>
          </w:tcPr>
          <w:p w14:paraId="45A42B24" w14:textId="77777777" w:rsidR="00186F5E" w:rsidRPr="00461876" w:rsidRDefault="00186F5E" w:rsidP="00C74833">
            <w:pPr>
              <w:rPr>
                <w:rFonts w:cs="Arial"/>
                <w:szCs w:val="18"/>
              </w:rPr>
            </w:pPr>
            <w:r w:rsidRPr="00461876">
              <w:rPr>
                <w:rFonts w:cs="Arial"/>
                <w:szCs w:val="18"/>
              </w:rPr>
              <w:t xml:space="preserve">Establecerán los medios de coordinación que sean necesarios para </w:t>
            </w:r>
            <w:r w:rsidRPr="00461876">
              <w:rPr>
                <w:rFonts w:cs="Arial"/>
                <w:b/>
                <w:szCs w:val="18"/>
              </w:rPr>
              <w:t>la información</w:t>
            </w:r>
            <w:r w:rsidRPr="00461876">
              <w:rPr>
                <w:rFonts w:cs="Arial"/>
                <w:szCs w:val="18"/>
              </w:rPr>
              <w:t xml:space="preserve"> sobre la protección y prevención de riesgos laborales de sus respectivos trabajadores.</w:t>
            </w:r>
          </w:p>
        </w:tc>
      </w:tr>
      <w:tr w:rsidR="006D3EF1" w:rsidRPr="00461876" w14:paraId="11550842" w14:textId="77777777" w:rsidTr="00C74833">
        <w:trPr>
          <w:cantSplit/>
        </w:trPr>
        <w:tc>
          <w:tcPr>
            <w:tcW w:w="5000" w:type="pct"/>
            <w:gridSpan w:val="7"/>
            <w:tcBorders>
              <w:top w:val="double" w:sz="6" w:space="0" w:color="auto"/>
              <w:bottom w:val="single" w:sz="6" w:space="0" w:color="auto"/>
            </w:tcBorders>
          </w:tcPr>
          <w:p w14:paraId="1B2263A2" w14:textId="77777777" w:rsidR="00186F5E" w:rsidRPr="00461876" w:rsidRDefault="00186F5E" w:rsidP="00C74833">
            <w:pPr>
              <w:rPr>
                <w:rFonts w:cs="Arial"/>
                <w:b/>
                <w:szCs w:val="18"/>
              </w:rPr>
            </w:pPr>
            <w:r w:rsidRPr="00461876">
              <w:rPr>
                <w:rFonts w:cs="Arial"/>
                <w:szCs w:val="18"/>
              </w:rPr>
              <w:t xml:space="preserve"> </w:t>
            </w:r>
            <w:r w:rsidRPr="00461876">
              <w:rPr>
                <w:rFonts w:cs="Arial"/>
                <w:b/>
                <w:szCs w:val="18"/>
              </w:rPr>
              <w:t>Como deben cumplir con las dos obligaciones anteriores:</w:t>
            </w:r>
            <w:r w:rsidRPr="00461876">
              <w:rPr>
                <w:rFonts w:cs="Arial"/>
                <w:szCs w:val="18"/>
              </w:rPr>
              <w:t xml:space="preserve"> en los términos previstos en el apartado 1 del artículo 18 de la Ley 31/1995 de PRL.</w:t>
            </w:r>
          </w:p>
        </w:tc>
      </w:tr>
      <w:tr w:rsidR="006D3EF1" w:rsidRPr="00461876" w14:paraId="29879E5F" w14:textId="77777777" w:rsidTr="00C74833">
        <w:trPr>
          <w:cantSplit/>
        </w:trPr>
        <w:tc>
          <w:tcPr>
            <w:tcW w:w="5000" w:type="pct"/>
            <w:gridSpan w:val="7"/>
            <w:tcBorders>
              <w:top w:val="single" w:sz="6" w:space="0" w:color="auto"/>
              <w:bottom w:val="single" w:sz="6" w:space="0" w:color="auto"/>
            </w:tcBorders>
          </w:tcPr>
          <w:p w14:paraId="062A8D9E" w14:textId="77777777" w:rsidR="00186F5E" w:rsidRPr="00461876" w:rsidRDefault="00186F5E" w:rsidP="00C74833">
            <w:pPr>
              <w:rPr>
                <w:rFonts w:cs="Arial"/>
                <w:szCs w:val="18"/>
              </w:rPr>
            </w:pPr>
            <w:r w:rsidRPr="00461876">
              <w:rPr>
                <w:rFonts w:cs="Arial"/>
                <w:szCs w:val="18"/>
              </w:rPr>
              <w:t>ES DECIR: el empresario adoptará las medidas adecuadas (las eficaces), para que los trabajadores reciban todas las informaciones necesarias en relación con:</w:t>
            </w:r>
          </w:p>
        </w:tc>
      </w:tr>
      <w:tr w:rsidR="006D3EF1" w:rsidRPr="00461876" w14:paraId="50A488B6" w14:textId="77777777" w:rsidTr="00C74833">
        <w:trPr>
          <w:cantSplit/>
        </w:trPr>
        <w:tc>
          <w:tcPr>
            <w:tcW w:w="1786" w:type="pct"/>
            <w:gridSpan w:val="3"/>
            <w:tcBorders>
              <w:top w:val="single" w:sz="6" w:space="0" w:color="auto"/>
              <w:bottom w:val="double" w:sz="6" w:space="0" w:color="auto"/>
              <w:right w:val="single" w:sz="6" w:space="0" w:color="auto"/>
            </w:tcBorders>
          </w:tcPr>
          <w:p w14:paraId="52D37049" w14:textId="77777777" w:rsidR="00186F5E" w:rsidRPr="00461876" w:rsidRDefault="00186F5E" w:rsidP="00C74833">
            <w:pPr>
              <w:rPr>
                <w:rFonts w:cs="Arial"/>
                <w:szCs w:val="18"/>
              </w:rPr>
            </w:pPr>
            <w:r w:rsidRPr="00461876">
              <w:rPr>
                <w:rFonts w:cs="Arial"/>
                <w:szCs w:val="18"/>
              </w:rPr>
              <w:t>a) Los riesgos para la seguridad y salud en el trabajo, tanto aquellos que afecten a la empresa en su conjunto como a cada puesto de trabajo o función.</w:t>
            </w:r>
          </w:p>
        </w:tc>
        <w:tc>
          <w:tcPr>
            <w:tcW w:w="1643" w:type="pct"/>
            <w:gridSpan w:val="3"/>
            <w:tcBorders>
              <w:top w:val="single" w:sz="6" w:space="0" w:color="auto"/>
              <w:left w:val="single" w:sz="6" w:space="0" w:color="auto"/>
              <w:bottom w:val="double" w:sz="6" w:space="0" w:color="auto"/>
              <w:right w:val="single" w:sz="6" w:space="0" w:color="auto"/>
            </w:tcBorders>
          </w:tcPr>
          <w:p w14:paraId="14878F31" w14:textId="77777777" w:rsidR="00186F5E" w:rsidRPr="00461876" w:rsidRDefault="00186F5E" w:rsidP="00C74833">
            <w:pPr>
              <w:rPr>
                <w:rFonts w:cs="Arial"/>
                <w:szCs w:val="18"/>
              </w:rPr>
            </w:pPr>
            <w:r w:rsidRPr="00461876">
              <w:rPr>
                <w:rFonts w:cs="Arial"/>
                <w:szCs w:val="18"/>
              </w:rPr>
              <w:t>b) Las medidas y actividades de protección y prevención aplicables a los riesgos señalados en el apartado anterior.</w:t>
            </w:r>
          </w:p>
        </w:tc>
        <w:tc>
          <w:tcPr>
            <w:tcW w:w="1572" w:type="pct"/>
            <w:tcBorders>
              <w:top w:val="single" w:sz="6" w:space="0" w:color="auto"/>
              <w:left w:val="single" w:sz="6" w:space="0" w:color="auto"/>
              <w:bottom w:val="double" w:sz="6" w:space="0" w:color="auto"/>
            </w:tcBorders>
          </w:tcPr>
          <w:p w14:paraId="2F8D0924" w14:textId="77777777" w:rsidR="00186F5E" w:rsidRPr="00461876" w:rsidRDefault="00186F5E" w:rsidP="00C74833">
            <w:pPr>
              <w:rPr>
                <w:rFonts w:cs="Arial"/>
                <w:szCs w:val="18"/>
              </w:rPr>
            </w:pPr>
            <w:r w:rsidRPr="00461876">
              <w:rPr>
                <w:rFonts w:cs="Arial"/>
                <w:szCs w:val="18"/>
              </w:rPr>
              <w:t>c) Las medidas adoptadas de conformidad con lo dispuesto en el artículo 20 de esta Ley.</w:t>
            </w:r>
          </w:p>
        </w:tc>
      </w:tr>
      <w:tr w:rsidR="006D3EF1" w:rsidRPr="00461876" w14:paraId="31541864" w14:textId="77777777" w:rsidTr="00C74833">
        <w:trPr>
          <w:cantSplit/>
        </w:trPr>
        <w:tc>
          <w:tcPr>
            <w:tcW w:w="5000" w:type="pct"/>
            <w:gridSpan w:val="7"/>
            <w:tcBorders>
              <w:top w:val="double" w:sz="6" w:space="0" w:color="auto"/>
            </w:tcBorders>
          </w:tcPr>
          <w:p w14:paraId="531D97C4" w14:textId="77777777" w:rsidR="00186F5E" w:rsidRPr="00461876" w:rsidRDefault="00186F5E" w:rsidP="00C74833">
            <w:pPr>
              <w:rPr>
                <w:rFonts w:cs="Arial"/>
                <w:szCs w:val="18"/>
              </w:rPr>
            </w:pPr>
            <w:r w:rsidRPr="00461876">
              <w:rPr>
                <w:rFonts w:cs="Arial"/>
                <w:szCs w:val="18"/>
              </w:rPr>
              <w:t>ADEMÁS: En las empresas que cuenten con representantes de los trabajadores, la información a que se refiere el presente apartado se facilitará por el empresario a los trabajadores a través de dichos representantes; no obstante, deberá informarse directamente a cada trabajador de los riesgos específicos que afecten a su puesto de trabajo o función y de las medidas de protección y prevención aplicables a dichos riesgos.</w:t>
            </w:r>
          </w:p>
        </w:tc>
      </w:tr>
      <w:tr w:rsidR="006D3EF1" w:rsidRPr="00461876" w14:paraId="4ACD662B" w14:textId="77777777" w:rsidTr="00C74833">
        <w:trPr>
          <w:cantSplit/>
        </w:trPr>
        <w:tc>
          <w:tcPr>
            <w:tcW w:w="5000" w:type="pct"/>
            <w:gridSpan w:val="7"/>
            <w:tcBorders>
              <w:top w:val="double" w:sz="6" w:space="0" w:color="auto"/>
              <w:bottom w:val="single" w:sz="6" w:space="0" w:color="auto"/>
            </w:tcBorders>
          </w:tcPr>
          <w:p w14:paraId="0238742C" w14:textId="77777777" w:rsidR="00186F5E" w:rsidRPr="00461876" w:rsidRDefault="00186F5E" w:rsidP="00C74833">
            <w:pPr>
              <w:rPr>
                <w:rFonts w:cs="Arial"/>
                <w:szCs w:val="18"/>
              </w:rPr>
            </w:pPr>
            <w:r w:rsidRPr="00461876">
              <w:rPr>
                <w:rFonts w:cs="Arial"/>
                <w:szCs w:val="18"/>
              </w:rPr>
              <w:t xml:space="preserve">ADEMÁS: El desarrollo de la obligación del apartado c), obliga al cumplimiento del artículo 20 de la Ley 31/1995 de PRL.: MEDIDAS DE EMERGENCIA: El empresario, teniendo en cuenta el tamaño y la actividad de la empresa, así como la posible presencia de personas ajenas a la misma, DEBERÁ: </w:t>
            </w:r>
          </w:p>
        </w:tc>
      </w:tr>
      <w:tr w:rsidR="006D3EF1" w:rsidRPr="00461876" w14:paraId="1696931A" w14:textId="77777777" w:rsidTr="00C74833">
        <w:trPr>
          <w:cantSplit/>
        </w:trPr>
        <w:tc>
          <w:tcPr>
            <w:tcW w:w="1143" w:type="pct"/>
            <w:tcBorders>
              <w:top w:val="single" w:sz="6" w:space="0" w:color="auto"/>
              <w:bottom w:val="single" w:sz="4" w:space="0" w:color="auto"/>
              <w:right w:val="single" w:sz="6" w:space="0" w:color="auto"/>
            </w:tcBorders>
          </w:tcPr>
          <w:p w14:paraId="44D56394" w14:textId="77777777" w:rsidR="00186F5E" w:rsidRPr="00461876" w:rsidRDefault="00186F5E" w:rsidP="00C74833">
            <w:pPr>
              <w:rPr>
                <w:rFonts w:cs="Arial"/>
                <w:szCs w:val="18"/>
              </w:rPr>
            </w:pPr>
            <w:r w:rsidRPr="00461876">
              <w:rPr>
                <w:rFonts w:cs="Arial"/>
                <w:szCs w:val="18"/>
              </w:rPr>
              <w:t>Analizar las posibles situaciones de emergencia.</w:t>
            </w:r>
          </w:p>
        </w:tc>
        <w:tc>
          <w:tcPr>
            <w:tcW w:w="1143" w:type="pct"/>
            <w:gridSpan w:val="3"/>
            <w:tcBorders>
              <w:top w:val="single" w:sz="6" w:space="0" w:color="auto"/>
              <w:left w:val="single" w:sz="6" w:space="0" w:color="auto"/>
              <w:bottom w:val="single" w:sz="4" w:space="0" w:color="auto"/>
              <w:right w:val="single" w:sz="6" w:space="0" w:color="auto"/>
            </w:tcBorders>
          </w:tcPr>
          <w:p w14:paraId="4959FB15" w14:textId="77777777" w:rsidR="00186F5E" w:rsidRPr="00461876" w:rsidRDefault="00186F5E" w:rsidP="00C74833">
            <w:pPr>
              <w:rPr>
                <w:rFonts w:cs="Arial"/>
                <w:szCs w:val="18"/>
              </w:rPr>
            </w:pPr>
            <w:r w:rsidRPr="00461876">
              <w:rPr>
                <w:rFonts w:cs="Arial"/>
                <w:szCs w:val="18"/>
              </w:rPr>
              <w:t>Adoptar las medidas necesarias en materia de primeros auxilios</w:t>
            </w:r>
          </w:p>
        </w:tc>
        <w:tc>
          <w:tcPr>
            <w:tcW w:w="1143" w:type="pct"/>
            <w:gridSpan w:val="2"/>
            <w:tcBorders>
              <w:top w:val="single" w:sz="6" w:space="0" w:color="auto"/>
              <w:left w:val="single" w:sz="6" w:space="0" w:color="auto"/>
              <w:bottom w:val="single" w:sz="4" w:space="0" w:color="auto"/>
              <w:right w:val="single" w:sz="6" w:space="0" w:color="auto"/>
            </w:tcBorders>
          </w:tcPr>
          <w:p w14:paraId="1C023810" w14:textId="77777777" w:rsidR="00186F5E" w:rsidRPr="00461876" w:rsidRDefault="00186F5E" w:rsidP="00C74833">
            <w:pPr>
              <w:rPr>
                <w:rFonts w:cs="Arial"/>
                <w:szCs w:val="18"/>
              </w:rPr>
            </w:pPr>
            <w:r w:rsidRPr="00461876">
              <w:rPr>
                <w:rFonts w:cs="Arial"/>
                <w:szCs w:val="18"/>
              </w:rPr>
              <w:t>Adoptar las medidas necesarias en materia de lucha contra incendios.</w:t>
            </w:r>
          </w:p>
        </w:tc>
        <w:tc>
          <w:tcPr>
            <w:tcW w:w="1572" w:type="pct"/>
            <w:tcBorders>
              <w:top w:val="single" w:sz="6" w:space="0" w:color="auto"/>
              <w:left w:val="single" w:sz="6" w:space="0" w:color="auto"/>
              <w:bottom w:val="single" w:sz="4" w:space="0" w:color="auto"/>
            </w:tcBorders>
          </w:tcPr>
          <w:p w14:paraId="1C2D72B7" w14:textId="77777777" w:rsidR="00186F5E" w:rsidRPr="00461876" w:rsidRDefault="00186F5E" w:rsidP="00C74833">
            <w:pPr>
              <w:rPr>
                <w:rFonts w:cs="Arial"/>
                <w:szCs w:val="18"/>
              </w:rPr>
            </w:pPr>
            <w:r w:rsidRPr="00461876">
              <w:rPr>
                <w:rFonts w:cs="Arial"/>
                <w:szCs w:val="18"/>
              </w:rPr>
              <w:t>Adoptar las medidas necesarias en materia de evacuación de los trabajadores.</w:t>
            </w:r>
          </w:p>
        </w:tc>
      </w:tr>
      <w:tr w:rsidR="006D3EF1" w:rsidRPr="00461876" w14:paraId="7A3A35E5" w14:textId="77777777" w:rsidTr="00C74833">
        <w:trPr>
          <w:cantSplit/>
        </w:trPr>
        <w:tc>
          <w:tcPr>
            <w:tcW w:w="5000" w:type="pct"/>
            <w:gridSpan w:val="7"/>
            <w:tcBorders>
              <w:top w:val="single" w:sz="6" w:space="0" w:color="auto"/>
              <w:bottom w:val="single" w:sz="6" w:space="0" w:color="auto"/>
            </w:tcBorders>
          </w:tcPr>
          <w:p w14:paraId="2995FDE6" w14:textId="77777777" w:rsidR="00186F5E" w:rsidRPr="00461876" w:rsidRDefault="00186F5E" w:rsidP="00C74833">
            <w:pPr>
              <w:pStyle w:val="Ttulo4"/>
              <w:rPr>
                <w:rFonts w:cs="Arial"/>
                <w:color w:val="auto"/>
                <w:szCs w:val="18"/>
              </w:rPr>
            </w:pPr>
            <w:r w:rsidRPr="00461876">
              <w:rPr>
                <w:rFonts w:cs="Arial"/>
                <w:color w:val="auto"/>
                <w:szCs w:val="18"/>
              </w:rPr>
              <w:t>Para cumplir con los cuatro puntos anteriores: DEBERÁ:</w:t>
            </w:r>
          </w:p>
        </w:tc>
      </w:tr>
      <w:tr w:rsidR="006D3EF1" w:rsidRPr="00461876" w14:paraId="1D56F7F3" w14:textId="77777777" w:rsidTr="00C74833">
        <w:trPr>
          <w:cantSplit/>
        </w:trPr>
        <w:tc>
          <w:tcPr>
            <w:tcW w:w="1357" w:type="pct"/>
            <w:gridSpan w:val="2"/>
            <w:tcBorders>
              <w:top w:val="single" w:sz="6" w:space="0" w:color="auto"/>
              <w:right w:val="single" w:sz="6" w:space="0" w:color="auto"/>
            </w:tcBorders>
          </w:tcPr>
          <w:p w14:paraId="26328E20" w14:textId="77777777" w:rsidR="00186F5E" w:rsidRPr="00461876" w:rsidRDefault="00186F5E" w:rsidP="00C74833">
            <w:pPr>
              <w:rPr>
                <w:rFonts w:cs="Arial"/>
                <w:szCs w:val="18"/>
              </w:rPr>
            </w:pPr>
            <w:r w:rsidRPr="00461876">
              <w:rPr>
                <w:rFonts w:cs="Arial"/>
                <w:szCs w:val="18"/>
              </w:rPr>
              <w:t xml:space="preserve">Designar para ello al personal encargado de poner en práctica estas medidas </w:t>
            </w:r>
          </w:p>
        </w:tc>
        <w:tc>
          <w:tcPr>
            <w:tcW w:w="1785" w:type="pct"/>
            <w:gridSpan w:val="3"/>
            <w:tcBorders>
              <w:top w:val="single" w:sz="6" w:space="0" w:color="auto"/>
              <w:left w:val="single" w:sz="6" w:space="0" w:color="auto"/>
              <w:right w:val="single" w:sz="6" w:space="0" w:color="auto"/>
            </w:tcBorders>
          </w:tcPr>
          <w:p w14:paraId="7C8325E2" w14:textId="77777777" w:rsidR="00186F5E" w:rsidRPr="00461876" w:rsidRDefault="00186F5E" w:rsidP="00C74833">
            <w:pPr>
              <w:rPr>
                <w:rFonts w:cs="Arial"/>
                <w:szCs w:val="18"/>
              </w:rPr>
            </w:pPr>
            <w:r w:rsidRPr="00461876">
              <w:rPr>
                <w:rFonts w:cs="Arial"/>
                <w:szCs w:val="18"/>
              </w:rPr>
              <w:t xml:space="preserve">Que este personal encargado, compruebe periódicamente, en su caso, su correcto funcionamiento.  </w:t>
            </w:r>
          </w:p>
        </w:tc>
        <w:tc>
          <w:tcPr>
            <w:tcW w:w="1857" w:type="pct"/>
            <w:gridSpan w:val="2"/>
            <w:tcBorders>
              <w:top w:val="single" w:sz="6" w:space="0" w:color="auto"/>
              <w:left w:val="single" w:sz="6" w:space="0" w:color="auto"/>
            </w:tcBorders>
          </w:tcPr>
          <w:p w14:paraId="4E513B26" w14:textId="77777777" w:rsidR="00186F5E" w:rsidRPr="00461876" w:rsidRDefault="00186F5E" w:rsidP="00C74833">
            <w:pPr>
              <w:rPr>
                <w:rFonts w:cs="Arial"/>
                <w:szCs w:val="18"/>
              </w:rPr>
            </w:pPr>
            <w:r w:rsidRPr="00461876">
              <w:rPr>
                <w:rFonts w:cs="Arial"/>
                <w:szCs w:val="18"/>
              </w:rPr>
              <w:t>Que este personal encargado, posea la formación necesaria, sea suficiente en número y disponer del material adecuado.</w:t>
            </w:r>
          </w:p>
        </w:tc>
      </w:tr>
      <w:tr w:rsidR="00186F5E" w:rsidRPr="00461876" w14:paraId="4E5F455C" w14:textId="77777777" w:rsidTr="00C74833">
        <w:trPr>
          <w:cantSplit/>
        </w:trPr>
        <w:tc>
          <w:tcPr>
            <w:tcW w:w="5000" w:type="pct"/>
            <w:gridSpan w:val="7"/>
            <w:tcBorders>
              <w:top w:val="single" w:sz="6" w:space="0" w:color="auto"/>
              <w:bottom w:val="double" w:sz="6" w:space="0" w:color="auto"/>
            </w:tcBorders>
          </w:tcPr>
          <w:p w14:paraId="2C72E245" w14:textId="77777777" w:rsidR="00186F5E" w:rsidRPr="00461876" w:rsidRDefault="00186F5E" w:rsidP="00C74833">
            <w:pPr>
              <w:rPr>
                <w:rFonts w:cs="Arial"/>
                <w:szCs w:val="18"/>
              </w:rPr>
            </w:pPr>
            <w:r w:rsidRPr="00461876">
              <w:rPr>
                <w:rFonts w:cs="Arial"/>
                <w:szCs w:val="18"/>
              </w:rPr>
              <w:t xml:space="preserve">ADEMÁS: Para la aplicación de las medidas adoptadas, el empresario deberá organizar las relaciones que sean necesarias con servicios externos a la empresa, en particular en materia de primeros auxilios, asistencia médica de urgencia, salvamento y lucha contra incendios, de forma que quede garantizada la rapidez y eficacia de las mismas.  </w:t>
            </w:r>
          </w:p>
        </w:tc>
      </w:tr>
    </w:tbl>
    <w:p w14:paraId="79B7C320" w14:textId="77777777" w:rsidR="00186F5E" w:rsidRPr="00461876" w:rsidRDefault="00186F5E" w:rsidP="006B593D">
      <w:pPr>
        <w:pStyle w:val="UZPRRAFO"/>
      </w:pPr>
    </w:p>
    <w:p w14:paraId="19C58CCD" w14:textId="77777777" w:rsidR="00186F5E" w:rsidRPr="00461876" w:rsidRDefault="00186F5E" w:rsidP="006B593D">
      <w:pPr>
        <w:pStyle w:val="UZPRRAFO"/>
      </w:pPr>
      <w:r w:rsidRPr="00461876">
        <w:rPr>
          <w:b/>
        </w:rPr>
        <w:t>C. (RD. 1.627/1997)</w:t>
      </w:r>
      <w:r w:rsidRPr="00461876">
        <w:t xml:space="preserve"> Informar y proporcionar las instrucciones adecuadas a los trabajadores autónomos sobre todas las medidas que hayan de adoptarse en lo que se refiere a su seguridad y salud en la obra.</w:t>
      </w:r>
    </w:p>
    <w:p w14:paraId="4AB756C9" w14:textId="77777777" w:rsidR="00186F5E" w:rsidRPr="00461876" w:rsidRDefault="00186F5E" w:rsidP="006B593D">
      <w:pPr>
        <w:pStyle w:val="UZPRRAFO"/>
        <w:rPr>
          <w:i/>
        </w:rPr>
      </w:pPr>
      <w:r w:rsidRPr="00461876">
        <w:rPr>
          <w:b/>
        </w:rPr>
        <w:t xml:space="preserve">D. (RD. 1.627/1997) </w:t>
      </w:r>
      <w:r w:rsidRPr="00461876">
        <w:t xml:space="preserve"> Atender las indicaciones y cumplir las instrucciones del Coordinador en materia de seguridad y salud durante la ejecución de obra, y de la Dirección Facultativa</w:t>
      </w:r>
      <w:r w:rsidRPr="00461876">
        <w:rPr>
          <w:i/>
        </w:rPr>
        <w:t>.</w:t>
      </w:r>
    </w:p>
    <w:p w14:paraId="76892D57" w14:textId="77777777" w:rsidR="00186F5E" w:rsidRPr="00461876" w:rsidRDefault="00186F5E" w:rsidP="006B593D">
      <w:pPr>
        <w:pStyle w:val="UZPRRAFO"/>
      </w:pPr>
    </w:p>
    <w:p w14:paraId="079D5806" w14:textId="77777777" w:rsidR="00186F5E" w:rsidRPr="00461876" w:rsidRDefault="00186F5E" w:rsidP="006B593D">
      <w:pPr>
        <w:pStyle w:val="UZPRRAFO"/>
      </w:pPr>
      <w:r w:rsidRPr="00461876">
        <w:t>2º (RD. 1.627/1997) Los contratistas y subcontratistas serán responsables de la ejecución correcta de las medidas preventivas fijadas en el plan de seguridad y salud en el trabajo en lo relativo a las obligaciones que les correspondan a ellos directamente, o en su caso, a los trabajadores autónomos por ellos contratados.</w:t>
      </w:r>
    </w:p>
    <w:p w14:paraId="3A468392" w14:textId="77777777" w:rsidR="00186F5E" w:rsidRPr="00461876" w:rsidRDefault="00186F5E" w:rsidP="006B593D">
      <w:pPr>
        <w:pStyle w:val="UZPRRAFO"/>
      </w:pPr>
      <w:r w:rsidRPr="00461876">
        <w:lastRenderedPageBreak/>
        <w:t>Además, los contratistas y los subcontratistas responderán solidariamente de las consecuencias que se deriven del incumplimiento de las medidas previstas en el plan, en los términos del apartado 2 del artículo 42 de la Ley de Prevención de Riesgos Laborales.</w:t>
      </w:r>
    </w:p>
    <w:p w14:paraId="3E324404" w14:textId="77777777" w:rsidR="00186F5E" w:rsidRPr="00461876" w:rsidRDefault="00186F5E" w:rsidP="006B593D">
      <w:pPr>
        <w:pStyle w:val="UZPRRAFO"/>
      </w:pPr>
      <w:r w:rsidRPr="00461876">
        <w:t xml:space="preserve">El apartado 2 del artículo 42, Responsabilidades y su compatibilidad, de la Ley de Prevención de Riesgos Laborales, dice: </w:t>
      </w:r>
    </w:p>
    <w:p w14:paraId="29682E56" w14:textId="77777777" w:rsidR="00186F5E" w:rsidRPr="00461876" w:rsidRDefault="00186F5E" w:rsidP="006B593D">
      <w:pPr>
        <w:pStyle w:val="UZPRRAFO"/>
      </w:pPr>
      <w:r w:rsidRPr="00461876">
        <w:t>La empresa principal responderá solidariamente con los contratistas y subcontratistas a que se refiere el apartado 3 del artículo 24 de esta Ley del cumplimiento, durante el periodo de contrata, de las obligaciones impuestas por esta Ley en relación con los trabajadores que aquellos ocupen en los centros de trabajo de la empresa principal, siempre que la infracción se haya producido en el centro de trabajo de dicho empresario principal.</w:t>
      </w:r>
    </w:p>
    <w:p w14:paraId="1CC66DC4" w14:textId="77777777" w:rsidR="00186F5E" w:rsidRPr="00461876" w:rsidRDefault="00186F5E" w:rsidP="006B593D">
      <w:pPr>
        <w:pStyle w:val="UZPRRAFO"/>
      </w:pPr>
      <w:r w:rsidRPr="00461876">
        <w:t>En las relaciones de trabajo de las empresas de trabajo temporal, la empresa usuaria será responsable de la protección en materia de seguridad y salud en el trabajo en los términos del artículo 6 de la Ley 14/1994, de 1 de julio, por la que se regulan las empresas de trabajo temporal.</w:t>
      </w:r>
    </w:p>
    <w:p w14:paraId="036DA77D" w14:textId="77777777" w:rsidR="00186F5E" w:rsidRPr="00461876" w:rsidRDefault="00186F5E" w:rsidP="006B593D">
      <w:pPr>
        <w:pStyle w:val="UZPRRAFO"/>
      </w:pPr>
      <w:r w:rsidRPr="00461876">
        <w:t xml:space="preserve">El apartado 3 del artículo 42, Responsabilidades y su compatibilidad, de la Ley de Prevención de Riesgos Laborales, dice: </w:t>
      </w:r>
    </w:p>
    <w:p w14:paraId="20BF0B21" w14:textId="77777777" w:rsidR="00186F5E" w:rsidRPr="00461876" w:rsidRDefault="00186F5E" w:rsidP="006B593D">
      <w:pPr>
        <w:pStyle w:val="UZPRRAFO"/>
      </w:pPr>
      <w:r w:rsidRPr="00461876">
        <w:t>Las responsabilidades administrativas que se deriven del procedimiento sancionador serán compatibles con las indemnizaciones por los daños y perjuicios causados y de recargo de prestaciones económicas del sistema de la Seguridad Social que pueden ser fijadas por el órgano competente de conformidad con lo previsto en la normativa reguladora de dicho sistema.</w:t>
      </w:r>
    </w:p>
    <w:tbl>
      <w:tblPr>
        <w:tblW w:w="5000" w:type="pct"/>
        <w:tblCellMar>
          <w:left w:w="70" w:type="dxa"/>
          <w:right w:w="70" w:type="dxa"/>
        </w:tblCellMar>
        <w:tblLook w:val="0000" w:firstRow="0" w:lastRow="0" w:firstColumn="0" w:lastColumn="0" w:noHBand="0" w:noVBand="0"/>
      </w:tblPr>
      <w:tblGrid>
        <w:gridCol w:w="4213"/>
        <w:gridCol w:w="4998"/>
      </w:tblGrid>
      <w:tr w:rsidR="006D3EF1" w:rsidRPr="00461876" w14:paraId="0529FAA6" w14:textId="77777777" w:rsidTr="00C74833">
        <w:trPr>
          <w:cantSplit/>
        </w:trPr>
        <w:tc>
          <w:tcPr>
            <w:tcW w:w="5000" w:type="pct"/>
            <w:gridSpan w:val="2"/>
            <w:tcBorders>
              <w:top w:val="double" w:sz="6" w:space="0" w:color="auto"/>
              <w:bottom w:val="single" w:sz="6" w:space="0" w:color="auto"/>
            </w:tcBorders>
          </w:tcPr>
          <w:p w14:paraId="5C1AA49D" w14:textId="77777777" w:rsidR="00186F5E" w:rsidRPr="00461876" w:rsidRDefault="00186F5E" w:rsidP="00C74833">
            <w:pPr>
              <w:pStyle w:val="Ttulo4"/>
              <w:rPr>
                <w:rFonts w:cs="Arial"/>
                <w:color w:val="auto"/>
                <w:szCs w:val="18"/>
              </w:rPr>
            </w:pPr>
            <w:r w:rsidRPr="00461876">
              <w:rPr>
                <w:rFonts w:cs="Arial"/>
                <w:color w:val="auto"/>
                <w:szCs w:val="18"/>
              </w:rPr>
              <w:t>Los contratistas y subcontratistas son responsables:</w:t>
            </w:r>
          </w:p>
        </w:tc>
      </w:tr>
      <w:tr w:rsidR="006D3EF1" w:rsidRPr="00461876" w14:paraId="09E22397" w14:textId="77777777" w:rsidTr="00C74833">
        <w:trPr>
          <w:cantSplit/>
        </w:trPr>
        <w:tc>
          <w:tcPr>
            <w:tcW w:w="2287" w:type="pct"/>
            <w:tcBorders>
              <w:bottom w:val="double" w:sz="6" w:space="0" w:color="auto"/>
              <w:right w:val="single" w:sz="6" w:space="0" w:color="auto"/>
            </w:tcBorders>
          </w:tcPr>
          <w:p w14:paraId="36815D17" w14:textId="77777777" w:rsidR="00186F5E" w:rsidRPr="00461876" w:rsidRDefault="00186F5E" w:rsidP="00C74833">
            <w:pPr>
              <w:rPr>
                <w:rFonts w:cs="Arial"/>
                <w:szCs w:val="18"/>
              </w:rPr>
            </w:pPr>
            <w:r w:rsidRPr="00461876">
              <w:rPr>
                <w:rFonts w:cs="Arial"/>
                <w:szCs w:val="18"/>
              </w:rPr>
              <w:t>De la ejecución correcta de las medidas preventivas fijadas en el plan de S+S en lo relativo a ellos o a los trabajadores autónomos que contraten.</w:t>
            </w:r>
          </w:p>
        </w:tc>
        <w:tc>
          <w:tcPr>
            <w:tcW w:w="2713" w:type="pct"/>
            <w:tcBorders>
              <w:left w:val="single" w:sz="6" w:space="0" w:color="auto"/>
              <w:bottom w:val="double" w:sz="6" w:space="0" w:color="auto"/>
            </w:tcBorders>
          </w:tcPr>
          <w:p w14:paraId="1BDD0A55" w14:textId="77777777" w:rsidR="00186F5E" w:rsidRPr="00461876" w:rsidRDefault="00186F5E" w:rsidP="00C74833">
            <w:pPr>
              <w:rPr>
                <w:rFonts w:cs="Arial"/>
                <w:szCs w:val="18"/>
              </w:rPr>
            </w:pPr>
            <w:r w:rsidRPr="00461876">
              <w:rPr>
                <w:rFonts w:cs="Arial"/>
                <w:szCs w:val="18"/>
              </w:rPr>
              <w:t>Responsabilidad solidaria con referencia a las sanciones contenidas en el apartado 2 del Artículo 42 de la Ley 31/1995 de PRL.</w:t>
            </w:r>
          </w:p>
        </w:tc>
      </w:tr>
    </w:tbl>
    <w:p w14:paraId="437C20FC" w14:textId="77777777" w:rsidR="00186F5E" w:rsidRPr="00461876" w:rsidRDefault="00186F5E" w:rsidP="006B593D">
      <w:pPr>
        <w:pStyle w:val="UZPRRAFO"/>
      </w:pPr>
      <w:r w:rsidRPr="00461876">
        <w:t>Por último, el punto 3 del artículo 11,  del RD. 1.627/1997 expresa:</w:t>
      </w:r>
    </w:p>
    <w:p w14:paraId="0C0A482E" w14:textId="77777777" w:rsidR="00186F5E" w:rsidRPr="00461876" w:rsidRDefault="00186F5E" w:rsidP="006B593D">
      <w:pPr>
        <w:pStyle w:val="UZPRRAFO"/>
      </w:pPr>
      <w:r w:rsidRPr="00461876">
        <w:rPr>
          <w:b/>
        </w:rPr>
        <w:t>3º</w:t>
      </w:r>
      <w:r w:rsidRPr="00461876">
        <w:t xml:space="preserve"> Las responsabilidades de los coordinadores, de la dirección facultativa y del promotor no eximirán de sus responsabilidades a los contratistas y a los subcontratistas.</w:t>
      </w:r>
    </w:p>
    <w:p w14:paraId="017FBE05" w14:textId="77777777" w:rsidR="00186F5E" w:rsidRPr="00461876" w:rsidRDefault="00186F5E" w:rsidP="006B593D">
      <w:pPr>
        <w:pStyle w:val="UZPRRAFO"/>
      </w:pPr>
    </w:p>
    <w:p w14:paraId="1CA966DD" w14:textId="77777777" w:rsidR="00186F5E" w:rsidRPr="00461876" w:rsidRDefault="00186F5E" w:rsidP="006B593D">
      <w:pPr>
        <w:pStyle w:val="UZPRRAFO"/>
        <w:rPr>
          <w:b/>
        </w:rPr>
      </w:pPr>
      <w:bookmarkStart w:id="1319" w:name="_Toc482798381"/>
      <w:bookmarkStart w:id="1320" w:name="_Toc202072571"/>
      <w:bookmarkStart w:id="1321" w:name="_Toc226456193"/>
      <w:bookmarkStart w:id="1322" w:name="_Toc226515206"/>
      <w:r w:rsidRPr="00461876">
        <w:rPr>
          <w:b/>
        </w:rPr>
        <w:t>Obligaciones específicas del contratista con relación al contenido de este estudio de seguridad y salud</w:t>
      </w:r>
      <w:bookmarkEnd w:id="1319"/>
      <w:bookmarkEnd w:id="1320"/>
      <w:bookmarkEnd w:id="1321"/>
      <w:bookmarkEnd w:id="1322"/>
    </w:p>
    <w:p w14:paraId="29DBE3BC" w14:textId="77777777" w:rsidR="00186F5E" w:rsidRPr="00461876" w:rsidRDefault="00186F5E" w:rsidP="006B593D">
      <w:pPr>
        <w:pStyle w:val="00Apartado"/>
        <w:numPr>
          <w:ilvl w:val="0"/>
          <w:numId w:val="95"/>
        </w:numPr>
      </w:pPr>
      <w:r w:rsidRPr="00461876">
        <w:t>Cumplir y hacer cumplir en la obra, todas las obligaciones exigidas por la legislación vigente del Estado Español y sus Comunidades Autónomas, referida a la seguridad y salud en el trabajo y concordantes, de aplicación a la obra.</w:t>
      </w:r>
    </w:p>
    <w:p w14:paraId="73BC7228" w14:textId="442AE2FE" w:rsidR="00186F5E" w:rsidRPr="00461876" w:rsidRDefault="00186F5E" w:rsidP="006B593D">
      <w:pPr>
        <w:pStyle w:val="00Apartado"/>
        <w:numPr>
          <w:ilvl w:val="0"/>
          <w:numId w:val="95"/>
        </w:numPr>
      </w:pPr>
      <w:r w:rsidRPr="00461876">
        <w:t xml:space="preserve">Elaborar en el menor plazo posible y siempre antes de comenzar la obra, un plan de seguridad y salud en el trabajo cumpliendo con el articulado del Real Decreto: 1.627/1997 de 24 de octubre, que respetará el nivel de prevención definido en todos los documentos de este estudio de seguridad y salud para la obra </w:t>
      </w:r>
      <w:r w:rsidR="003522DC" w:rsidRPr="00461876">
        <w:t xml:space="preserve">de </w:t>
      </w:r>
      <w:r w:rsidR="00B349C7" w:rsidRPr="00461876">
        <w:t>Ampliación de 4 Aulas de ESO, aulas específicas y gimnasio en el IES de Loeches (Madrid), en la c/ Tomillo c/v Avda. del Monte</w:t>
      </w:r>
      <w:r w:rsidRPr="00461876">
        <w:t>. Requisito sin el cual no podrá ser aprobado.</w:t>
      </w:r>
    </w:p>
    <w:p w14:paraId="1F745C56" w14:textId="77777777" w:rsidR="00186F5E" w:rsidRPr="00461876" w:rsidRDefault="00186F5E" w:rsidP="006B593D">
      <w:pPr>
        <w:pStyle w:val="00Apartado"/>
        <w:numPr>
          <w:ilvl w:val="0"/>
          <w:numId w:val="95"/>
        </w:numPr>
      </w:pPr>
      <w:r w:rsidRPr="00461876">
        <w:t>Incorporar al plan de seguridad y salud, el "plan de ejecución de la obra" que piensa seguir, incluyendo desglosadamente, las partidas de seguridad con el fin de que puedan realizarse a tiempo y de forma eficaz; para ello seguirá fielmente como modelo, el plan de ejecución de obra que se suministra en este estudio de seguridad y salud.</w:t>
      </w:r>
    </w:p>
    <w:p w14:paraId="4E070B69" w14:textId="77777777" w:rsidR="00186F5E" w:rsidRPr="00461876" w:rsidRDefault="00186F5E" w:rsidP="006B593D">
      <w:pPr>
        <w:pStyle w:val="00Apartado"/>
        <w:numPr>
          <w:ilvl w:val="0"/>
          <w:numId w:val="95"/>
        </w:numPr>
      </w:pPr>
      <w:r w:rsidRPr="00461876">
        <w:t>Presentar el plan de seguridad y salud en el trabajo, a la aprobación del Coordinador en materia de seguridad y salud durante la ejecución de la obra, antes del comienzo de la misma. Realizar diligentemente cuantos ajustes fueran necesarios para que la aprobación pueda ser otorgada; y no comenzar la obra hasta que este trámite se haya concluido.</w:t>
      </w:r>
    </w:p>
    <w:p w14:paraId="7F4D8F83" w14:textId="77777777" w:rsidR="00186F5E" w:rsidRPr="00461876" w:rsidRDefault="00186F5E" w:rsidP="006B593D">
      <w:pPr>
        <w:pStyle w:val="00Apartado"/>
        <w:numPr>
          <w:ilvl w:val="0"/>
          <w:numId w:val="95"/>
        </w:numPr>
      </w:pPr>
      <w:r w:rsidRPr="00461876">
        <w:t xml:space="preserve">El Plan de Seguridad y Salud aprobado, el Estudio de S+S y el Plan de Prevención de todas las empresas, deberán estar en la obra, a disposición permanente de quienes intervengan en la ejecución de la misma, así como las personas u órganos con responsabilidades en materia de prevención en las empresas intervinientes en la misma, los representantes de los trabajadores, la Dirección Facultativa y de la Autoridad Laboral, para que en base al análisis de dichos documentos puedan presentar por escrito y de forma razonada según sus atribuciones, las sugerencias y alternativas que estimen oportunas al Plan de S+S en el trabajo. </w:t>
      </w:r>
    </w:p>
    <w:p w14:paraId="5D8782A8" w14:textId="77777777" w:rsidR="00186F5E" w:rsidRPr="00461876" w:rsidRDefault="00186F5E" w:rsidP="006B593D">
      <w:pPr>
        <w:pStyle w:val="00Apartado"/>
        <w:numPr>
          <w:ilvl w:val="0"/>
          <w:numId w:val="95"/>
        </w:numPr>
      </w:pPr>
      <w:r w:rsidRPr="00461876">
        <w:t>Notificar al Coordinador en materia de seguridad y salud durante la ejecución de la obra, con quince días de antelación, la fecha en la que piensa comenzar los trabajos, con el fin de que pueda programar sus actividades y asistir a la firma del acta de replanteo, pues este documento, es el que pone en vigencia el contenido del plan de seguridad y salud en el trabajo aprobado.</w:t>
      </w:r>
    </w:p>
    <w:p w14:paraId="32AC60CA" w14:textId="77777777" w:rsidR="00186F5E" w:rsidRPr="00461876" w:rsidRDefault="00186F5E" w:rsidP="006B593D">
      <w:pPr>
        <w:pStyle w:val="00Apartado"/>
        <w:numPr>
          <w:ilvl w:val="0"/>
          <w:numId w:val="95"/>
        </w:numPr>
      </w:pPr>
      <w:r w:rsidRPr="00461876">
        <w:lastRenderedPageBreak/>
        <w:t>En el caso de que pudiera existir alguna diferencia entre los presupuestos del estudio y el del plan de seguridad y salud en el trabajo que presente el Contratista, acordar las diferencias y darles la solución más oportuna, con el Coordinador en materia de seguridad y salud durante la ejecución de la obra, antes de la firma del acta de replanteo.</w:t>
      </w:r>
    </w:p>
    <w:p w14:paraId="1A0A0598" w14:textId="77777777" w:rsidR="00186F5E" w:rsidRPr="00461876" w:rsidRDefault="00186F5E" w:rsidP="006B593D">
      <w:pPr>
        <w:pStyle w:val="00Apartado"/>
        <w:numPr>
          <w:ilvl w:val="0"/>
          <w:numId w:val="95"/>
        </w:numPr>
      </w:pPr>
      <w:r w:rsidRPr="00461876">
        <w:t>Trasmitir la prevención contenida en el plan de seguridad y salud en el trabajo aprobado, a todos los trabajadores propios, subcontratistas y trabajadores autónomos de la obra y hacerles cumplir con las condiciones y prevención en él expresadas.</w:t>
      </w:r>
    </w:p>
    <w:p w14:paraId="0D855464" w14:textId="77777777" w:rsidR="00186F5E" w:rsidRPr="00461876" w:rsidRDefault="00186F5E" w:rsidP="006B593D">
      <w:pPr>
        <w:pStyle w:val="00Apartado"/>
        <w:numPr>
          <w:ilvl w:val="0"/>
          <w:numId w:val="95"/>
        </w:numPr>
      </w:pPr>
      <w:r w:rsidRPr="00461876">
        <w:t>Entregar a todos los trabajadores de la obra independientemente de su afiliación a una empresa contratista, subcontratada o autónoma, los equipos de protección individual definidos en este pliego de condiciones particulares del plan de seguridad y salud aprobado, para que puedan usarse de forma inmediata y eficaz.</w:t>
      </w:r>
    </w:p>
    <w:p w14:paraId="4F032E55" w14:textId="77777777" w:rsidR="00186F5E" w:rsidRPr="00461876" w:rsidRDefault="00186F5E" w:rsidP="006B593D">
      <w:pPr>
        <w:pStyle w:val="00Apartado"/>
        <w:numPr>
          <w:ilvl w:val="0"/>
          <w:numId w:val="95"/>
        </w:numPr>
      </w:pPr>
      <w:r w:rsidRPr="00461876">
        <w:t>Instalar a tiempo todas las protecciones colectivas definidas en el pliego de condiciones particulares definidas en el estudio de seguridad y salud y en el plan seguridad y salud aprobado, según lo contenido en el plan de ejecución de obra; mantenerla en buen estado, cambiarla de posición y retirarla, con el conocimiento de que se ha diseñado para proteger a todos los trabajadores de la obra, independientemente de su afiliación a una empresa contratista, subcontratista o autónoma.</w:t>
      </w:r>
    </w:p>
    <w:p w14:paraId="481560F3" w14:textId="77777777" w:rsidR="00186F5E" w:rsidRPr="00461876" w:rsidRDefault="00186F5E" w:rsidP="006B593D">
      <w:pPr>
        <w:pStyle w:val="00Apartado"/>
        <w:numPr>
          <w:ilvl w:val="0"/>
          <w:numId w:val="95"/>
        </w:numPr>
      </w:pPr>
      <w:r w:rsidRPr="00461876">
        <w:t>Instalar a tiempo según lo contenido en el plan de ejecución de obra, contenido en el plan de seguridad y salud aprobado: las "instalaciones provisionales para los trabajadores". Mantenerlas en buen estado de confort y limpieza; realizar los cambios de posición necesarios, las reposiciones del material fungible y la retirada definitiva, conocedor de que se definen y calculan estas instalaciones, para ser utilizadas por todos los trabajadores de la obra, independientemente de su afiliación a una empresa contratista, subcontratista o autónoma.</w:t>
      </w:r>
    </w:p>
    <w:p w14:paraId="77351D98" w14:textId="77777777" w:rsidR="00186F5E" w:rsidRPr="00461876" w:rsidRDefault="00186F5E" w:rsidP="006B593D">
      <w:pPr>
        <w:pStyle w:val="00Apartado"/>
        <w:numPr>
          <w:ilvl w:val="0"/>
          <w:numId w:val="95"/>
        </w:numPr>
      </w:pPr>
      <w:r w:rsidRPr="00461876">
        <w:t>Incluir en el Plan de Seguridad y Salud en el trabajo un apartado “acciones a seguir en caso de accidente laboral”, y cumplir fielmente con lo expresado.</w:t>
      </w:r>
    </w:p>
    <w:p w14:paraId="4BBD4FD2" w14:textId="77777777" w:rsidR="00186F5E" w:rsidRPr="00461876" w:rsidRDefault="00186F5E" w:rsidP="006B593D">
      <w:pPr>
        <w:pStyle w:val="00Apartado"/>
        <w:numPr>
          <w:ilvl w:val="0"/>
          <w:numId w:val="95"/>
        </w:numPr>
      </w:pPr>
      <w:r w:rsidRPr="00461876">
        <w:t>informar de inmediato de los accidentes: leves, graves, mortales o sin víctimas al Coordinador en materia de seguridad y salud durante la ejecución de la obra, tal como queda definido en el apartado "acciones a seguir en caso de accidente laboral".</w:t>
      </w:r>
    </w:p>
    <w:p w14:paraId="38AC1204" w14:textId="77777777" w:rsidR="00186F5E" w:rsidRPr="00461876" w:rsidRDefault="00186F5E" w:rsidP="006B593D">
      <w:pPr>
        <w:pStyle w:val="00Apartado"/>
        <w:numPr>
          <w:ilvl w:val="0"/>
          <w:numId w:val="95"/>
        </w:numPr>
      </w:pPr>
      <w:r w:rsidRPr="00461876">
        <w:t>Disponer en acopio de obra, antes de ser necesaria su utilización, todos los artículos de prevención contenidos y definidos en este estudio de seguridad y salud, en las condiciones que expresamente se especifican dentro de este pliego de condiciones técnicas y particulares de seguridad y salud.</w:t>
      </w:r>
    </w:p>
    <w:p w14:paraId="3C3BFE6B" w14:textId="77777777" w:rsidR="00186F5E" w:rsidRPr="00461876" w:rsidRDefault="00186F5E" w:rsidP="006B593D">
      <w:pPr>
        <w:pStyle w:val="00Apartado"/>
        <w:numPr>
          <w:ilvl w:val="0"/>
          <w:numId w:val="95"/>
        </w:numPr>
      </w:pPr>
      <w:r w:rsidRPr="00461876">
        <w:t xml:space="preserve">Colaborar con el Coordinador en materia de seguridad y salud durante la ejecución de la obra, en la solución técnico preventiva, de los posibles imprevistos del proyecto o motivados por los cambios de ejecución decididos sobre la marcha, durante la ejecución de la obra. </w:t>
      </w:r>
    </w:p>
    <w:p w14:paraId="649C15FA" w14:textId="77777777" w:rsidR="00186F5E" w:rsidRPr="00461876" w:rsidRDefault="00186F5E" w:rsidP="006B593D">
      <w:pPr>
        <w:pStyle w:val="00Apartado"/>
        <w:numPr>
          <w:ilvl w:val="0"/>
          <w:numId w:val="95"/>
        </w:numPr>
      </w:pPr>
      <w:r w:rsidRPr="00461876">
        <w:t>Incluir en el plan de seguridad y salud, las medidas preventivas implantadas en su empresa y que son propias de su sistema de construcción. Éstas, unidas a las que se suministran para el montaje de la protección colectiva y equipos, dentro de este pliego de condiciones y particulares, formarán un conjunto de normas específicas de obligado cumplimiento en la obra. En el caso de no tener redactadas las citadas medidas preventivas a las que se hace mención, lo comunicará por escrito al Coordinador en materia de seguridad y salud durante la ejecución de la obra, con el fin de que pueda orientarle en el método a seguir para su composición.</w:t>
      </w:r>
    </w:p>
    <w:p w14:paraId="5304001F" w14:textId="77777777" w:rsidR="00186F5E" w:rsidRPr="00461876" w:rsidRDefault="00186F5E" w:rsidP="006B593D">
      <w:pPr>
        <w:pStyle w:val="00Apartado"/>
        <w:numPr>
          <w:ilvl w:val="0"/>
          <w:numId w:val="95"/>
        </w:numPr>
      </w:pPr>
      <w:r w:rsidRPr="00461876">
        <w:t>Componer en el plan de seguridad y salud, una declaración formal de estar dispuesto a cumplir con estas obligaciones en particular y con la prevención y su nivel de calidad, contenidas en este estudio de seguridad y salud. Sin el cumplimiento de este requisito, no podrá ser otorgada la aprobación del plan de seguridad y salud en el trabajo.</w:t>
      </w:r>
    </w:p>
    <w:p w14:paraId="5B85791B" w14:textId="77777777" w:rsidR="00186F5E" w:rsidRPr="00461876" w:rsidRDefault="00186F5E" w:rsidP="006B593D">
      <w:pPr>
        <w:pStyle w:val="00Apartado"/>
        <w:numPr>
          <w:ilvl w:val="0"/>
          <w:numId w:val="95"/>
        </w:numPr>
      </w:pPr>
      <w:r w:rsidRPr="00461876">
        <w:t>Componer el análisis inicial de los riesgos tal como exige la Ley 31 de 8 de noviembre de Prevención de Riesgos Laborales.</w:t>
      </w:r>
    </w:p>
    <w:p w14:paraId="2A83E477" w14:textId="77777777" w:rsidR="00186F5E" w:rsidRPr="00461876" w:rsidRDefault="00186F5E" w:rsidP="006B593D">
      <w:pPr>
        <w:pStyle w:val="00Apartado"/>
        <w:numPr>
          <w:ilvl w:val="0"/>
          <w:numId w:val="95"/>
        </w:numPr>
      </w:pPr>
      <w:r w:rsidRPr="00461876">
        <w:t>Exigir a los subcontratistas y lograr su cumplimiento, para que compongan el análisis inicial de los riesgos tal como exige la Ley 31 de 8 de noviembre de Prevención de Riesgos Laborales.</w:t>
      </w:r>
    </w:p>
    <w:p w14:paraId="20E07309" w14:textId="77777777" w:rsidR="00186F5E" w:rsidRPr="00461876" w:rsidRDefault="00186F5E" w:rsidP="006B593D">
      <w:pPr>
        <w:pStyle w:val="00Apartado"/>
        <w:numPr>
          <w:ilvl w:val="0"/>
          <w:numId w:val="95"/>
        </w:numPr>
      </w:pPr>
      <w:r w:rsidRPr="00461876">
        <w:t>A lo largo de la ejecución de la obra, realizar y dar cuenta de ello al Coordinador en materia de seguridad y salud durante la ejecución de la obra, el análisis permanente de riesgos al que como empresario está obligado por mandato de la Ley 31 de 8 de noviembre de Prevención de Riesgos Laborales, con el fin de conocerlo y tomar las decisiones que sean oportunas.</w:t>
      </w:r>
    </w:p>
    <w:p w14:paraId="5DA9F6E3" w14:textId="55399C15" w:rsidR="00186F5E" w:rsidRPr="00461876" w:rsidRDefault="00186F5E" w:rsidP="006B593D">
      <w:pPr>
        <w:pStyle w:val="00Apartado"/>
        <w:numPr>
          <w:ilvl w:val="0"/>
          <w:numId w:val="95"/>
        </w:numPr>
      </w:pPr>
      <w:r w:rsidRPr="00461876">
        <w:t xml:space="preserve">El contratista, así como los subcontratistas y los trabajadores autónomos que hayan de intervenir en la ejecución de </w:t>
      </w:r>
      <w:r w:rsidR="003522DC" w:rsidRPr="00461876">
        <w:t xml:space="preserve">la </w:t>
      </w:r>
      <w:r w:rsidR="00B349C7" w:rsidRPr="00461876">
        <w:t>Ampliación de 4 Aulas de ESO, aulas específicas y gimnasio en el IES de Loeches (Madrid), en la c/ Tomillo c/v Avda. del Monte</w:t>
      </w:r>
      <w:r w:rsidRPr="00461876">
        <w:t>, habrán de disponer de los medios humanos, técnicos y económicos necesarios para desempeñar correctamente con arreglo al proyecto, al presente estudio de S+S y al contrato, los trabajos que respectivamente se hubiesen comprometido a realizar cada uno de ellos.</w:t>
      </w:r>
    </w:p>
    <w:p w14:paraId="5C713B67" w14:textId="77777777" w:rsidR="00186F5E" w:rsidRPr="00461876" w:rsidRDefault="00186F5E" w:rsidP="006B593D">
      <w:pPr>
        <w:pStyle w:val="00Apartado"/>
        <w:numPr>
          <w:ilvl w:val="0"/>
          <w:numId w:val="95"/>
        </w:numPr>
      </w:pPr>
      <w:r w:rsidRPr="00461876">
        <w:t>El contratista y subcontratistas habrán de contar con los Servicios de prevención propios o ajenos que en función de sus características vengan exigidos por la Ley de Prevención de Riesgos Laborales y el Reglamento de los Servicios de Prevención.</w:t>
      </w:r>
    </w:p>
    <w:p w14:paraId="7F00CF8E" w14:textId="77777777" w:rsidR="00186F5E" w:rsidRPr="00461876" w:rsidRDefault="00186F5E" w:rsidP="006B593D">
      <w:pPr>
        <w:pStyle w:val="00Apartado"/>
        <w:numPr>
          <w:ilvl w:val="0"/>
          <w:numId w:val="95"/>
        </w:numPr>
      </w:pPr>
      <w:r w:rsidRPr="00461876">
        <w:t>El contratista se obliga a hacer constar en los contratos que formalice con los subcontratistas y trabajadores autónomos, las obligaciones en materia de seguridad y salud que a dichos subcontratistas y trabajadores autónomos les corresponden.</w:t>
      </w:r>
    </w:p>
    <w:p w14:paraId="5D27856D" w14:textId="77777777" w:rsidR="00186F5E" w:rsidRPr="00461876" w:rsidRDefault="00186F5E" w:rsidP="006B593D">
      <w:pPr>
        <w:pStyle w:val="00Apartado"/>
        <w:numPr>
          <w:ilvl w:val="0"/>
          <w:numId w:val="95"/>
        </w:numPr>
      </w:pPr>
      <w:r w:rsidRPr="00461876">
        <w:t>Asimismo, queda obligado a comprobar el cumplimiento de la cláusula Nº 23, en los contratos que se establezcan entre los subcontratistas y los trabajadores autónomos.</w:t>
      </w:r>
    </w:p>
    <w:p w14:paraId="503696C4" w14:textId="77777777" w:rsidR="00186F5E" w:rsidRPr="00461876" w:rsidRDefault="00186F5E" w:rsidP="006B593D">
      <w:pPr>
        <w:pStyle w:val="00Apartado"/>
        <w:numPr>
          <w:ilvl w:val="0"/>
          <w:numId w:val="95"/>
        </w:numPr>
      </w:pPr>
      <w:r w:rsidRPr="00461876">
        <w:lastRenderedPageBreak/>
        <w:t>La ejecución de las diferentes unidades de obra por parte del contratista, subcontratistas y trabajadores autónomos se llevarán a cabo con arreglo a lo prescrito en el proyecto de ejecución, en este estudio de  seguridad y salud y a las instrucciones recibidas del Coordinador en materia de seguridad y salud durante la ejecución de la obra, así como de la Dirección Facultativa de la misma.</w:t>
      </w:r>
    </w:p>
    <w:p w14:paraId="5942B3D2" w14:textId="77777777" w:rsidR="00186F5E" w:rsidRPr="00461876" w:rsidRDefault="00186F5E" w:rsidP="006B593D">
      <w:pPr>
        <w:pStyle w:val="00Apartado"/>
        <w:numPr>
          <w:ilvl w:val="0"/>
          <w:numId w:val="95"/>
        </w:numPr>
      </w:pPr>
      <w:r w:rsidRPr="00461876">
        <w:t>Es responsabilidad del contratista, subcontratistas y trabajadores autónomos cumplir rigurosamente con los principios preventivos en materia de seguridad y salud que vienen establecidos en la legislación vigente y  con las prescripciones que figuren en el plan de seguridad y salud en el trabajo en el trabajo que se apruebe en su momento antes del comienzo de la obra.</w:t>
      </w:r>
    </w:p>
    <w:p w14:paraId="6EF9583A" w14:textId="77777777" w:rsidR="00186F5E" w:rsidRPr="00461876" w:rsidRDefault="00186F5E" w:rsidP="006B593D">
      <w:pPr>
        <w:pStyle w:val="00Apartado"/>
        <w:numPr>
          <w:ilvl w:val="0"/>
          <w:numId w:val="95"/>
        </w:numPr>
      </w:pPr>
      <w:r w:rsidRPr="00461876">
        <w:t>Los medios humanos de que se dispongan en la obra por el contratista, subcontratistas, así como los trabajadores autónomos  que intervengan en la ejecución de la obra habrán de poseer las cualificaciones necesarias a los cometidos cuyo desempeño les encomienden o asuman.</w:t>
      </w:r>
    </w:p>
    <w:p w14:paraId="6EBA9A36" w14:textId="77777777" w:rsidR="00186F5E" w:rsidRPr="00461876" w:rsidRDefault="00186F5E" w:rsidP="006B593D">
      <w:pPr>
        <w:pStyle w:val="00Apartado"/>
        <w:numPr>
          <w:ilvl w:val="0"/>
          <w:numId w:val="95"/>
        </w:numPr>
      </w:pPr>
      <w:r w:rsidRPr="00461876">
        <w:t xml:space="preserve">Es obligación del contratista facilitar a su personal la información necesaria en materia de seguridad y salud, tanto de carácter general como la específica que concierne a las funciones que cada uno desarrolle, y que en todo caso serán acordes tanto a la cualificación que individualmente se posea como a las condiciones síquicas y físicas del propio trabajador. </w:t>
      </w:r>
    </w:p>
    <w:p w14:paraId="07BAEE40" w14:textId="77777777" w:rsidR="00186F5E" w:rsidRPr="00461876" w:rsidRDefault="00186F5E" w:rsidP="006B593D">
      <w:pPr>
        <w:pStyle w:val="00Apartado"/>
        <w:numPr>
          <w:ilvl w:val="0"/>
          <w:numId w:val="95"/>
        </w:numPr>
      </w:pPr>
      <w:r w:rsidRPr="00461876">
        <w:t>El contratista o el titular del centro de trabajo adoptará  las medidas necesarias para que las empresas subcontratistas y trabajadores autónomos que desarrollen actividades en la obra reciban la información y las instrucciones adecuadas, en relación con los riesgos existentes en dicha obra y con las medidas de protección y prevención correspondientes, así como sobre las medidas de emergencia a aplicar, para su traslado, en su caso,  a sus respectivos trabajadores.</w:t>
      </w:r>
    </w:p>
    <w:p w14:paraId="2952BEA1" w14:textId="77777777" w:rsidR="00186F5E" w:rsidRPr="00461876" w:rsidRDefault="00186F5E" w:rsidP="006B593D">
      <w:pPr>
        <w:pStyle w:val="UZPRRAFO"/>
        <w:rPr>
          <w:b/>
        </w:rPr>
      </w:pPr>
    </w:p>
    <w:p w14:paraId="3D299BFA" w14:textId="75908502" w:rsidR="00186F5E" w:rsidRPr="00461876" w:rsidRDefault="00186F5E" w:rsidP="006B593D">
      <w:pPr>
        <w:pStyle w:val="UZPRRAFO"/>
        <w:rPr>
          <w:b/>
          <w:sz w:val="18"/>
        </w:rPr>
      </w:pPr>
      <w:bookmarkStart w:id="1323" w:name="_Toc482798382"/>
      <w:bookmarkStart w:id="1324" w:name="_Toc202072572"/>
      <w:bookmarkStart w:id="1325" w:name="_Toc226456194"/>
      <w:bookmarkStart w:id="1326" w:name="_Toc226515207"/>
      <w:r w:rsidRPr="00461876">
        <w:rPr>
          <w:b/>
          <w:sz w:val="18"/>
        </w:rPr>
        <w:t>Obligaciones legales de los trabajadores autónomos.</w:t>
      </w:r>
      <w:bookmarkEnd w:id="1323"/>
      <w:bookmarkEnd w:id="1324"/>
      <w:bookmarkEnd w:id="1325"/>
      <w:bookmarkEnd w:id="1326"/>
      <w:r w:rsidRPr="00461876">
        <w:rPr>
          <w:b/>
          <w:sz w:val="18"/>
        </w:rPr>
        <w:t xml:space="preserve"> </w:t>
      </w:r>
    </w:p>
    <w:p w14:paraId="0051898F" w14:textId="77777777" w:rsidR="00186F5E" w:rsidRPr="00461876" w:rsidRDefault="00186F5E" w:rsidP="006B593D">
      <w:pPr>
        <w:pStyle w:val="UZPRRAFO"/>
        <w:rPr>
          <w:rFonts w:cs="Arial"/>
          <w:szCs w:val="18"/>
        </w:rPr>
      </w:pPr>
      <w:r w:rsidRPr="00461876">
        <w:rPr>
          <w:rFonts w:cs="Arial"/>
          <w:szCs w:val="18"/>
        </w:rPr>
        <w:t>Los trabajadores autónomos estarán obligados a:</w:t>
      </w:r>
    </w:p>
    <w:p w14:paraId="5316EE37" w14:textId="77777777" w:rsidR="00186F5E" w:rsidRPr="00461876" w:rsidRDefault="00186F5E" w:rsidP="006B593D">
      <w:pPr>
        <w:pStyle w:val="UZPRRAFO"/>
        <w:rPr>
          <w:rFonts w:cs="Arial"/>
          <w:szCs w:val="18"/>
        </w:rPr>
      </w:pPr>
      <w:r w:rsidRPr="00461876">
        <w:rPr>
          <w:rFonts w:cs="Arial"/>
          <w:szCs w:val="18"/>
        </w:rPr>
        <w:t xml:space="preserve">1º (RD. 1.627/1997) Aplicar los principios de acción preventiva que se recogen en el artículo 15 de la Ley de Prevención de Riesgos Laborales, en particular al desarrollar las tareas o actividades indicadas en el artículo 1º del presente Real Decreto. </w:t>
      </w:r>
    </w:p>
    <w:p w14:paraId="31BDA7D3" w14:textId="77777777" w:rsidR="00186F5E" w:rsidRPr="00461876" w:rsidRDefault="00186F5E" w:rsidP="006B593D">
      <w:pPr>
        <w:pStyle w:val="UZPRRAFO"/>
        <w:rPr>
          <w:rFonts w:cs="Arial"/>
          <w:szCs w:val="18"/>
        </w:rPr>
      </w:pPr>
      <w:r w:rsidRPr="00461876">
        <w:rPr>
          <w:rFonts w:cs="Arial"/>
          <w:szCs w:val="18"/>
        </w:rPr>
        <w:t>Principios de acción preventiva , artículo 15 de la Ley de Prevención de Riesgos Laborales.</w:t>
      </w:r>
    </w:p>
    <w:p w14:paraId="53DC0478" w14:textId="77777777" w:rsidR="00186F5E" w:rsidRPr="00461876" w:rsidRDefault="00186F5E" w:rsidP="006B593D">
      <w:pPr>
        <w:pStyle w:val="UZPRRAFO"/>
        <w:rPr>
          <w:rFonts w:cs="Arial"/>
          <w:szCs w:val="18"/>
        </w:rPr>
      </w:pPr>
      <w:r w:rsidRPr="00461876">
        <w:rPr>
          <w:rFonts w:cs="Arial"/>
          <w:szCs w:val="18"/>
        </w:rPr>
        <w:t>a) Evitar los riesgos. b)Evaluar los riesgos que no se puedan evitar. c) Combatir los riesgos en su origen. d) Adaptar el trabajo a la persona, en particular en lo que respecta a la concepción de los puestos de trabajo, así como a la elección de los equipos  y métodos de trabajo y de producción con miras, en particular, a atenuar el trabajo monótono y repetitivo y a reducir los efectos del mismo en la salud. e) Tener en cuenta la evolución de la técnica. f) Sustituir lo peligroso por lo que entrañe poco o ningún peligro. g) Planificar la prevención, buscando un conjunto coherente que integre en ella la técnica, la organización del trabajo, las condiciones de trabajo, las relaciones sociales y la influencia de los factores ambientales en el trabajo. h) Adoptar medidas que antepongan la protección colectiva a la individual. i) Dar las debidas instrucciones a los trabajadores.</w:t>
      </w:r>
    </w:p>
    <w:p w14:paraId="3AA45FFD" w14:textId="77777777" w:rsidR="00186F5E" w:rsidRPr="00461876" w:rsidRDefault="00186F5E" w:rsidP="006B593D">
      <w:pPr>
        <w:pStyle w:val="UZPRRAFO"/>
        <w:rPr>
          <w:rFonts w:cs="Arial"/>
          <w:szCs w:val="18"/>
        </w:rPr>
      </w:pPr>
      <w:r w:rsidRPr="00461876">
        <w:rPr>
          <w:rFonts w:cs="Arial"/>
          <w:szCs w:val="18"/>
        </w:rPr>
        <w:t>2º (RD. 1.627/1997)Cumplir las disposiciones mínimas de seguridad y salud establecidas en el anexo IV del presente Real Decreto, (1.627/1997)durante la ejecución de la obra.</w:t>
      </w:r>
    </w:p>
    <w:p w14:paraId="4F033212" w14:textId="77777777" w:rsidR="00186F5E" w:rsidRPr="00461876" w:rsidRDefault="00186F5E" w:rsidP="006B593D">
      <w:pPr>
        <w:pStyle w:val="UZPRRAFO"/>
        <w:rPr>
          <w:rFonts w:cs="Arial"/>
          <w:szCs w:val="18"/>
        </w:rPr>
      </w:pPr>
      <w:r w:rsidRPr="00461876">
        <w:rPr>
          <w:rFonts w:cs="Arial"/>
          <w:szCs w:val="18"/>
        </w:rPr>
        <w:t>3º (RD. 1.627/1997)Cumplir las obligaciones en materia de prevención de riesgos que establece para los trabajadores el artículo 29, apartados 1 y 2 de la Ley de Prevención de Riesgos Laborales.</w:t>
      </w:r>
    </w:p>
    <w:p w14:paraId="48A4A91E" w14:textId="77777777" w:rsidR="00186F5E" w:rsidRPr="00461876" w:rsidRDefault="00186F5E" w:rsidP="006B593D">
      <w:pPr>
        <w:pStyle w:val="UZPRRAFO"/>
        <w:rPr>
          <w:rFonts w:cs="Arial"/>
          <w:szCs w:val="18"/>
        </w:rPr>
      </w:pPr>
      <w:r w:rsidRPr="00461876">
        <w:rPr>
          <w:rFonts w:cs="Arial"/>
          <w:szCs w:val="18"/>
        </w:rPr>
        <w:t>El Artículo 29 apartados 1 y 2 de la Ley de Prevención de Riesgos Laborales dice:</w:t>
      </w:r>
    </w:p>
    <w:p w14:paraId="6FF8AFCC" w14:textId="77777777" w:rsidR="00186F5E" w:rsidRPr="00461876" w:rsidRDefault="00186F5E" w:rsidP="006B593D">
      <w:pPr>
        <w:pStyle w:val="UZPRRAFO"/>
        <w:rPr>
          <w:rFonts w:cs="Arial"/>
          <w:szCs w:val="18"/>
        </w:rPr>
      </w:pPr>
      <w:r w:rsidRPr="00461876">
        <w:rPr>
          <w:rFonts w:cs="Arial"/>
          <w:szCs w:val="18"/>
        </w:rPr>
        <w:t>1. Corresponde a cada trabajador velar, según sus posibilidades y mediante el cumplimiento de las medidas de prevención que en cada caso sean adoptadas, por su propia seguridad y salud en el trabajo y por las de aquellas otras personas a las que pueda afectar su actividad profesional, a causa de sus actos u omisiones en el trabajo, de conformidad con su formación y las instrucciones del empresario.</w:t>
      </w:r>
    </w:p>
    <w:p w14:paraId="327D2563" w14:textId="77777777" w:rsidR="00186F5E" w:rsidRPr="00461876" w:rsidRDefault="00186F5E" w:rsidP="006B593D">
      <w:pPr>
        <w:pStyle w:val="UZPRRAFO"/>
        <w:rPr>
          <w:rFonts w:cs="Arial"/>
          <w:szCs w:val="18"/>
        </w:rPr>
      </w:pPr>
      <w:r w:rsidRPr="00461876">
        <w:rPr>
          <w:rFonts w:cs="Arial"/>
          <w:szCs w:val="18"/>
        </w:rPr>
        <w:t>2. Los trabajadores, con arreglo a su formación y siguiendo las instrucciones del empresario, deberán en particular:</w:t>
      </w:r>
    </w:p>
    <w:p w14:paraId="06101F9C" w14:textId="77777777" w:rsidR="00186F5E" w:rsidRPr="00461876" w:rsidRDefault="00186F5E" w:rsidP="006B593D">
      <w:pPr>
        <w:pStyle w:val="00Apartado"/>
        <w:numPr>
          <w:ilvl w:val="0"/>
          <w:numId w:val="96"/>
        </w:numPr>
      </w:pPr>
      <w:r w:rsidRPr="00461876">
        <w:t>Usar adecuadamente, de acuerdo con su naturaleza y los riesgos previsibles, las máquinas aparatos, herramientas, substancias peligrosas, equipos de transporte y, en general, cualesquiera otros medios con los que desarrollen su actividad.</w:t>
      </w:r>
    </w:p>
    <w:p w14:paraId="33995294" w14:textId="77777777" w:rsidR="00186F5E" w:rsidRPr="00461876" w:rsidRDefault="00186F5E" w:rsidP="006B593D">
      <w:pPr>
        <w:pStyle w:val="00Apartado"/>
        <w:numPr>
          <w:ilvl w:val="0"/>
          <w:numId w:val="96"/>
        </w:numPr>
      </w:pPr>
      <w:r w:rsidRPr="00461876">
        <w:t>Utilizar correctamente los medios y equipos de protección facilitados por el empresario, de acuerdo con las instrucciones recibidas de este.</w:t>
      </w:r>
    </w:p>
    <w:p w14:paraId="1C01C65E" w14:textId="77777777" w:rsidR="00186F5E" w:rsidRPr="00461876" w:rsidRDefault="00186F5E" w:rsidP="006B593D">
      <w:pPr>
        <w:pStyle w:val="00Apartado"/>
        <w:numPr>
          <w:ilvl w:val="0"/>
          <w:numId w:val="96"/>
        </w:numPr>
      </w:pPr>
      <w:r w:rsidRPr="00461876">
        <w:t>No poner fuera de funcionamiento y utilizar correctamente los dispositivos de seguridad existentes o que se instalen en los medios relacionados con su actividad o en los lugares de trabajo en los que esta tenga lugar.</w:t>
      </w:r>
    </w:p>
    <w:p w14:paraId="0B23CC62" w14:textId="77777777" w:rsidR="00186F5E" w:rsidRPr="00461876" w:rsidRDefault="00186F5E" w:rsidP="006B593D">
      <w:pPr>
        <w:pStyle w:val="00Apartado"/>
        <w:numPr>
          <w:ilvl w:val="0"/>
          <w:numId w:val="96"/>
        </w:numPr>
      </w:pPr>
      <w:r w:rsidRPr="00461876">
        <w:t xml:space="preserve">Informar de inmediato a su superior jerárquico directo, y a los trabajadores designados para realizar actividades de protección y prevención o, en su caso, al servicio de prevención, acerca de cualquier </w:t>
      </w:r>
      <w:r w:rsidRPr="00461876">
        <w:lastRenderedPageBreak/>
        <w:t>situación que, a su juicio, entrañe, por motivos razonables, un riesgo para la seguridad y la salud de los trabajadores.</w:t>
      </w:r>
    </w:p>
    <w:p w14:paraId="776482F8" w14:textId="77777777" w:rsidR="00186F5E" w:rsidRPr="00461876" w:rsidRDefault="00186F5E" w:rsidP="006B593D">
      <w:pPr>
        <w:pStyle w:val="00Apartado"/>
        <w:numPr>
          <w:ilvl w:val="0"/>
          <w:numId w:val="96"/>
        </w:numPr>
      </w:pPr>
      <w:r w:rsidRPr="00461876">
        <w:t>Contribuir al cumplimiento de las obligaciones establecidas por la autoridad competente con el fin de proteger la seguridad y la salud de los trabajadores en el trabajo.</w:t>
      </w:r>
    </w:p>
    <w:p w14:paraId="66016D36" w14:textId="77777777" w:rsidR="00186F5E" w:rsidRPr="00461876" w:rsidRDefault="00186F5E" w:rsidP="006B593D">
      <w:pPr>
        <w:pStyle w:val="00Apartado"/>
        <w:numPr>
          <w:ilvl w:val="0"/>
          <w:numId w:val="96"/>
        </w:numPr>
      </w:pPr>
      <w:r w:rsidRPr="00461876">
        <w:t>Cooperar con el empresario para que este pueda garantizar unas condiciones de trabajo que sean seguras y no entrañen riesgos para la seguridad y la salud de los trabajadores.</w:t>
      </w:r>
    </w:p>
    <w:p w14:paraId="5FC79A0A" w14:textId="77777777" w:rsidR="00186F5E" w:rsidRPr="00461876" w:rsidRDefault="00186F5E" w:rsidP="006B593D">
      <w:pPr>
        <w:pStyle w:val="UZPRRAFO"/>
      </w:pPr>
      <w:r w:rsidRPr="00461876">
        <w:t>3. El incumplimiento por los trabajadores de las obligaciones en materia de prevención de riesgos a que se refieren los apartados anteriores tendrá la consideración de incumplimiento laboral a los efectos previstos en el artículo 58.1 del Estatuto de los Trabajadores o de falta, en su caso,  conforme a lo establecido en la correspondiente normativa sobre régimen disciplinario de los funcionarios públicos o del personal estatutario al servicio de las Administraciones públicas. Lo dispuesto en este apartado será igualmente aplicable a los socios de las cooperativas cuya actividad consista en la prestación de su trabajo, con las precisiones que se establezcan en sus Reglamentos de Régimen Interno.</w:t>
      </w:r>
    </w:p>
    <w:p w14:paraId="076D6148" w14:textId="77777777" w:rsidR="00186F5E" w:rsidRPr="00461876" w:rsidRDefault="00186F5E" w:rsidP="006B593D">
      <w:pPr>
        <w:pStyle w:val="UZPRRAFO"/>
      </w:pPr>
      <w:r w:rsidRPr="00461876">
        <w:t xml:space="preserve">4º(RD. 1.627/1997). Ajustar su actuación en la obra conforme a los deberes de coordinación de actividades empresariales establecidos en el artículo 24 de la Ley de Prevención de Riesgos Laborales, participando en particular de cualquier medida de actuación coordinada que se hubiera establecido. </w:t>
      </w:r>
    </w:p>
    <w:p w14:paraId="0A39AD00" w14:textId="77777777" w:rsidR="00186F5E" w:rsidRPr="00461876" w:rsidRDefault="00186F5E" w:rsidP="006B593D">
      <w:pPr>
        <w:pStyle w:val="UZPRRAFO"/>
      </w:pPr>
      <w:r w:rsidRPr="00461876">
        <w:t>El artículo 24 de la Ley de Prevención de Riesgos Laborales, dice:</w:t>
      </w:r>
    </w:p>
    <w:p w14:paraId="61AE820F" w14:textId="77777777" w:rsidR="00186F5E" w:rsidRPr="00461876" w:rsidRDefault="00186F5E" w:rsidP="006B593D">
      <w:pPr>
        <w:pStyle w:val="UZPRRAFO"/>
      </w:pPr>
      <w:r w:rsidRPr="00461876">
        <w:t>1. Cuando en un mismo centro de trabajo desarrollen actividades trabajadores de dos o más empresas, éstas deberán cooperar en la aplicación de la normativa sobre previsión de riesgos laborales. A tal fin, establecerán los medios de coordinación que sean necesarios en cuanto a la protección y prevención de riesgos laborales y la información sobre los mismos a sus respectivos trabajadores, en los términos previstos en el apartado 1 del artículo 18 de esta Ley.</w:t>
      </w:r>
    </w:p>
    <w:p w14:paraId="7EC067F7" w14:textId="77777777" w:rsidR="00186F5E" w:rsidRPr="00461876" w:rsidRDefault="00186F5E" w:rsidP="006B593D">
      <w:pPr>
        <w:pStyle w:val="UZPRRAFO"/>
      </w:pPr>
    </w:p>
    <w:tbl>
      <w:tblPr>
        <w:tblW w:w="5000" w:type="pct"/>
        <w:tblCellMar>
          <w:left w:w="70" w:type="dxa"/>
          <w:right w:w="70" w:type="dxa"/>
        </w:tblCellMar>
        <w:tblLook w:val="0000" w:firstRow="0" w:lastRow="0" w:firstColumn="0" w:lastColumn="0" w:noHBand="0" w:noVBand="0"/>
      </w:tblPr>
      <w:tblGrid>
        <w:gridCol w:w="4281"/>
        <w:gridCol w:w="4930"/>
      </w:tblGrid>
      <w:tr w:rsidR="006D3EF1" w:rsidRPr="00461876" w14:paraId="5273BDF3" w14:textId="77777777" w:rsidTr="00C74833">
        <w:trPr>
          <w:cantSplit/>
        </w:trPr>
        <w:tc>
          <w:tcPr>
            <w:tcW w:w="5000" w:type="pct"/>
            <w:gridSpan w:val="2"/>
            <w:tcBorders>
              <w:top w:val="single" w:sz="6" w:space="0" w:color="auto"/>
              <w:bottom w:val="single" w:sz="6" w:space="0" w:color="auto"/>
            </w:tcBorders>
          </w:tcPr>
          <w:p w14:paraId="36616BDD" w14:textId="77777777" w:rsidR="00186F5E" w:rsidRPr="00461876" w:rsidRDefault="00186F5E" w:rsidP="00C74833">
            <w:pPr>
              <w:rPr>
                <w:rFonts w:cs="Arial"/>
                <w:b/>
                <w:szCs w:val="18"/>
              </w:rPr>
            </w:pPr>
            <w:r w:rsidRPr="00461876">
              <w:rPr>
                <w:rFonts w:cs="Arial"/>
                <w:b/>
                <w:szCs w:val="18"/>
              </w:rPr>
              <w:t>El apartado 1 d el artículo 18 de la Ley de Prevención de Riesgos laborales dice:</w:t>
            </w:r>
          </w:p>
        </w:tc>
      </w:tr>
      <w:tr w:rsidR="006D3EF1" w:rsidRPr="00461876" w14:paraId="6DB82B18" w14:textId="77777777" w:rsidTr="00C74833">
        <w:trPr>
          <w:cantSplit/>
          <w:trHeight w:val="902"/>
        </w:trPr>
        <w:tc>
          <w:tcPr>
            <w:tcW w:w="2324" w:type="pct"/>
            <w:tcBorders>
              <w:top w:val="single" w:sz="6" w:space="0" w:color="auto"/>
              <w:bottom w:val="single" w:sz="6" w:space="0" w:color="auto"/>
              <w:right w:val="single" w:sz="6" w:space="0" w:color="auto"/>
            </w:tcBorders>
          </w:tcPr>
          <w:p w14:paraId="3D4AE3C0" w14:textId="77777777" w:rsidR="00186F5E" w:rsidRPr="00461876" w:rsidRDefault="00186F5E" w:rsidP="00C74833">
            <w:pPr>
              <w:rPr>
                <w:rFonts w:cs="Arial"/>
                <w:szCs w:val="18"/>
              </w:rPr>
            </w:pPr>
            <w:r w:rsidRPr="00461876">
              <w:rPr>
                <w:rFonts w:cs="Arial"/>
                <w:szCs w:val="18"/>
              </w:rPr>
              <w:t>A fin de dar cumplimiento al deber de protección establecido en la presente Ley, el empresario adoptará las medidas adecuadas para que los trabajadores reciban todas las informaciones necesarias en relación con:</w:t>
            </w:r>
          </w:p>
        </w:tc>
        <w:tc>
          <w:tcPr>
            <w:tcW w:w="2676" w:type="pct"/>
            <w:tcBorders>
              <w:top w:val="single" w:sz="6" w:space="0" w:color="auto"/>
              <w:left w:val="single" w:sz="6" w:space="0" w:color="auto"/>
            </w:tcBorders>
          </w:tcPr>
          <w:p w14:paraId="7D1019BC" w14:textId="77777777" w:rsidR="00186F5E" w:rsidRPr="00461876" w:rsidRDefault="00186F5E" w:rsidP="00C74833">
            <w:pPr>
              <w:rPr>
                <w:rFonts w:cs="Arial"/>
                <w:szCs w:val="18"/>
              </w:rPr>
            </w:pPr>
            <w:r w:rsidRPr="00461876">
              <w:rPr>
                <w:rFonts w:cs="Arial"/>
                <w:szCs w:val="18"/>
              </w:rPr>
              <w:t xml:space="preserve">a) los riesgos para la seguridad y salud de los trabajadores en el trabajo, tanto aquellos que afecten a la empresa en su conjunto como a cada tipo de puesto de trabajo o función.  </w:t>
            </w:r>
          </w:p>
        </w:tc>
      </w:tr>
      <w:tr w:rsidR="006D3EF1" w:rsidRPr="00461876" w14:paraId="1053B659" w14:textId="77777777" w:rsidTr="00C74833">
        <w:trPr>
          <w:cantSplit/>
        </w:trPr>
        <w:tc>
          <w:tcPr>
            <w:tcW w:w="2324" w:type="pct"/>
          </w:tcPr>
          <w:p w14:paraId="4D5A23D7" w14:textId="77777777" w:rsidR="00186F5E" w:rsidRPr="00461876" w:rsidRDefault="00186F5E" w:rsidP="00C74833">
            <w:pPr>
              <w:rPr>
                <w:rFonts w:cs="Arial"/>
                <w:szCs w:val="18"/>
              </w:rPr>
            </w:pPr>
          </w:p>
        </w:tc>
        <w:tc>
          <w:tcPr>
            <w:tcW w:w="2676" w:type="pct"/>
            <w:tcBorders>
              <w:top w:val="single" w:sz="6" w:space="0" w:color="auto"/>
              <w:left w:val="single" w:sz="6" w:space="0" w:color="auto"/>
              <w:bottom w:val="single" w:sz="6" w:space="0" w:color="auto"/>
            </w:tcBorders>
          </w:tcPr>
          <w:p w14:paraId="161DCD25" w14:textId="77777777" w:rsidR="00186F5E" w:rsidRPr="00461876" w:rsidRDefault="00186F5E" w:rsidP="00C74833">
            <w:pPr>
              <w:rPr>
                <w:rFonts w:cs="Arial"/>
                <w:szCs w:val="18"/>
              </w:rPr>
            </w:pPr>
            <w:r w:rsidRPr="00461876">
              <w:rPr>
                <w:rFonts w:cs="Arial"/>
                <w:szCs w:val="18"/>
              </w:rPr>
              <w:t>b) Las medidas y actividades de protección y prevención aplicables a los riesgos señalados en el apartado anterior.</w:t>
            </w:r>
          </w:p>
        </w:tc>
      </w:tr>
      <w:tr w:rsidR="006D3EF1" w:rsidRPr="00461876" w14:paraId="64EDD6EE" w14:textId="77777777" w:rsidTr="00C74833">
        <w:trPr>
          <w:cantSplit/>
        </w:trPr>
        <w:tc>
          <w:tcPr>
            <w:tcW w:w="2324" w:type="pct"/>
          </w:tcPr>
          <w:p w14:paraId="768726C1" w14:textId="77777777" w:rsidR="00186F5E" w:rsidRPr="00461876" w:rsidRDefault="00186F5E" w:rsidP="00C74833">
            <w:pPr>
              <w:rPr>
                <w:rFonts w:cs="Arial"/>
                <w:szCs w:val="18"/>
              </w:rPr>
            </w:pPr>
          </w:p>
        </w:tc>
        <w:tc>
          <w:tcPr>
            <w:tcW w:w="2676" w:type="pct"/>
            <w:tcBorders>
              <w:top w:val="single" w:sz="6" w:space="0" w:color="auto"/>
              <w:left w:val="single" w:sz="6" w:space="0" w:color="auto"/>
            </w:tcBorders>
          </w:tcPr>
          <w:p w14:paraId="39E6C3AF" w14:textId="77777777" w:rsidR="00186F5E" w:rsidRPr="00461876" w:rsidRDefault="00186F5E" w:rsidP="00C74833">
            <w:pPr>
              <w:rPr>
                <w:rFonts w:cs="Arial"/>
                <w:szCs w:val="18"/>
              </w:rPr>
            </w:pPr>
            <w:r w:rsidRPr="00461876">
              <w:rPr>
                <w:rFonts w:cs="Arial"/>
                <w:szCs w:val="18"/>
              </w:rPr>
              <w:t>c) las medidas adoptadas de conformidad con lo dispuesto en el artículo 20 de esta Ley.</w:t>
            </w:r>
          </w:p>
        </w:tc>
      </w:tr>
      <w:tr w:rsidR="006D3EF1" w:rsidRPr="00461876" w14:paraId="32445087" w14:textId="77777777" w:rsidTr="00C74833">
        <w:trPr>
          <w:cantSplit/>
        </w:trPr>
        <w:tc>
          <w:tcPr>
            <w:tcW w:w="5000" w:type="pct"/>
            <w:gridSpan w:val="2"/>
            <w:tcBorders>
              <w:top w:val="single" w:sz="6" w:space="0" w:color="auto"/>
            </w:tcBorders>
          </w:tcPr>
          <w:p w14:paraId="135B57CF" w14:textId="77777777" w:rsidR="00186F5E" w:rsidRPr="00461876" w:rsidRDefault="00186F5E" w:rsidP="00C74833">
            <w:pPr>
              <w:rPr>
                <w:rFonts w:cs="Arial"/>
                <w:szCs w:val="18"/>
              </w:rPr>
            </w:pPr>
            <w:r w:rsidRPr="00461876">
              <w:rPr>
                <w:rFonts w:cs="Arial"/>
                <w:szCs w:val="18"/>
              </w:rPr>
              <w:t xml:space="preserve">En las  empresas que cuenten con representantes de los trabajadores, la información a la que se refiere el presente apartado se facilitará por el empresario a los trabajadores a través de dichos representantes; no obstante, deberá informar directamente a cada trabajador de los riesgos específicos que afecten a su puesto de trabajo o función y de las medidas de protección y prevención aplicables a dichos riesgos. </w:t>
            </w:r>
          </w:p>
        </w:tc>
      </w:tr>
      <w:tr w:rsidR="006D3EF1" w:rsidRPr="00461876" w14:paraId="76C6994C" w14:textId="77777777" w:rsidTr="00C74833">
        <w:trPr>
          <w:cantSplit/>
        </w:trPr>
        <w:tc>
          <w:tcPr>
            <w:tcW w:w="5000" w:type="pct"/>
            <w:gridSpan w:val="2"/>
            <w:tcBorders>
              <w:top w:val="single" w:sz="6" w:space="0" w:color="auto"/>
              <w:bottom w:val="single" w:sz="6" w:space="0" w:color="auto"/>
            </w:tcBorders>
          </w:tcPr>
          <w:p w14:paraId="01D22AF5" w14:textId="77777777" w:rsidR="00186F5E" w:rsidRPr="00461876" w:rsidRDefault="00186F5E" w:rsidP="00C74833">
            <w:pPr>
              <w:rPr>
                <w:rFonts w:cs="Arial"/>
                <w:szCs w:val="18"/>
              </w:rPr>
            </w:pPr>
            <w:r w:rsidRPr="00461876">
              <w:rPr>
                <w:rFonts w:cs="Arial"/>
                <w:szCs w:val="18"/>
              </w:rPr>
              <w:t>Para comprender el alcance del apartado c), el artículo 20, Medidas de emergencia de la Ley de Prevención de Riesgos laborales dice:</w:t>
            </w:r>
          </w:p>
        </w:tc>
      </w:tr>
      <w:tr w:rsidR="00186F5E" w:rsidRPr="00461876" w14:paraId="0354D644" w14:textId="77777777" w:rsidTr="00C74833">
        <w:trPr>
          <w:cantSplit/>
        </w:trPr>
        <w:tc>
          <w:tcPr>
            <w:tcW w:w="5000" w:type="pct"/>
            <w:gridSpan w:val="2"/>
            <w:tcBorders>
              <w:top w:val="single" w:sz="6" w:space="0" w:color="auto"/>
              <w:bottom w:val="single" w:sz="6" w:space="0" w:color="auto"/>
            </w:tcBorders>
          </w:tcPr>
          <w:p w14:paraId="3BF3DD77" w14:textId="77777777" w:rsidR="00186F5E" w:rsidRPr="00461876" w:rsidRDefault="00186F5E" w:rsidP="00C74833">
            <w:pPr>
              <w:rPr>
                <w:rFonts w:cs="Arial"/>
                <w:szCs w:val="18"/>
              </w:rPr>
            </w:pPr>
            <w:r w:rsidRPr="00461876">
              <w:rPr>
                <w:rFonts w:cs="Arial"/>
                <w:szCs w:val="18"/>
              </w:rPr>
              <w:t>El empresario, teniendo en cuenta el tamaño y la actividad de la empresa, así como la posible presencia de personas ajenas a la misma, deberá analizar las posibles situaciones de emergencia y adoptar las medidas necesarias en materia de primeros auxilios, lucha contra incendios y evacuación de los trabajadores, designando para ello al personal encargado de poner en práctica estas medidas y comprobando periódicamente, en su caso, su correcto funcionamiento. El citado personal deberá poseer la formación necesaria, ser suficiente en número y disponer del material adecuado, en función de las circunstancias antes señaladas.</w:t>
            </w:r>
          </w:p>
          <w:p w14:paraId="1583FB85" w14:textId="77777777" w:rsidR="00186F5E" w:rsidRPr="00461876" w:rsidRDefault="00186F5E" w:rsidP="00C74833">
            <w:pPr>
              <w:rPr>
                <w:rFonts w:cs="Arial"/>
                <w:szCs w:val="18"/>
              </w:rPr>
            </w:pPr>
            <w:r w:rsidRPr="00461876">
              <w:rPr>
                <w:rFonts w:cs="Arial"/>
                <w:szCs w:val="18"/>
              </w:rPr>
              <w:t xml:space="preserve">Para la aplicación de las medidas adoptadas, el empresario deberá organizar las relaciones que sean necesarias con los servicios externos a la empresa, en particular en materia de primeros auxilios, asistencia médica de urgencia, salvamento, y lucha contra incendios, de forma que quede garantizada la rapidez y eficacia de las mismas.   </w:t>
            </w:r>
          </w:p>
        </w:tc>
      </w:tr>
    </w:tbl>
    <w:p w14:paraId="68ACA3FA" w14:textId="77777777" w:rsidR="00186F5E" w:rsidRPr="00461876" w:rsidRDefault="00186F5E" w:rsidP="00186F5E">
      <w:pPr>
        <w:rPr>
          <w:rFonts w:cs="Arial"/>
          <w:szCs w:val="18"/>
        </w:rPr>
      </w:pPr>
    </w:p>
    <w:p w14:paraId="421B8D48" w14:textId="77777777" w:rsidR="00186F5E" w:rsidRPr="00461876" w:rsidRDefault="00186F5E" w:rsidP="00186F5E">
      <w:pPr>
        <w:rPr>
          <w:rFonts w:cs="Arial"/>
          <w:szCs w:val="18"/>
        </w:rPr>
      </w:pPr>
      <w:r w:rsidRPr="00461876">
        <w:rPr>
          <w:rFonts w:cs="Arial"/>
          <w:szCs w:val="18"/>
        </w:rPr>
        <w:t>Prosigue el artículo 24 de la Ley de prevención de Riesgos Laborales:</w:t>
      </w:r>
    </w:p>
    <w:p w14:paraId="3607DD5F" w14:textId="77777777" w:rsidR="00186F5E" w:rsidRPr="00461876" w:rsidRDefault="00186F5E" w:rsidP="00186F5E">
      <w:pPr>
        <w:rPr>
          <w:rFonts w:cs="Arial"/>
          <w:szCs w:val="18"/>
        </w:rPr>
      </w:pPr>
      <w:r w:rsidRPr="00461876">
        <w:rPr>
          <w:rFonts w:cs="Arial"/>
          <w:szCs w:val="18"/>
        </w:rPr>
        <w:t>2. El empresario titular del centro de trabajo adoptará las medidas necesarias para que aquellos otros empresarios que desarrollen actividades en su centro de trabajo reciban la formación y las instrucciones adecuadas, en relación con los riesgos existentes en el centro de trabajo y con las medidas de protección y prevención correspondientes, así como sobre las medidas de emergencia a aplicar, para su traslado a sus respectivos trabajadores.</w:t>
      </w:r>
    </w:p>
    <w:p w14:paraId="66C453A9" w14:textId="77777777" w:rsidR="00186F5E" w:rsidRPr="00461876" w:rsidRDefault="00186F5E" w:rsidP="00186F5E">
      <w:pPr>
        <w:rPr>
          <w:rFonts w:cs="Arial"/>
          <w:szCs w:val="18"/>
        </w:rPr>
      </w:pPr>
      <w:r w:rsidRPr="00461876">
        <w:rPr>
          <w:rFonts w:cs="Arial"/>
          <w:szCs w:val="18"/>
        </w:rPr>
        <w:t>3. Las empresas que contraten o subcontraten  con otras la realización de obras o servicios correspondientes a la propia actividad de aquellas y que se desarrollen en sus propios centros de trabajo deberán vigilar el cumplimiento por dichos contratistas y subcontratistas de la normativa de prevención de riesgos laborales.</w:t>
      </w:r>
    </w:p>
    <w:p w14:paraId="14CA658C" w14:textId="77777777" w:rsidR="00186F5E" w:rsidRPr="00461876" w:rsidRDefault="00186F5E" w:rsidP="00186F5E">
      <w:pPr>
        <w:rPr>
          <w:rFonts w:cs="Arial"/>
          <w:szCs w:val="18"/>
        </w:rPr>
      </w:pPr>
      <w:r w:rsidRPr="00461876">
        <w:rPr>
          <w:rFonts w:cs="Arial"/>
          <w:szCs w:val="18"/>
        </w:rPr>
        <w:t xml:space="preserve">4. Las obligaciones consignadas en el último párrafo del apartado 1 de artículo 41 de esta Ley serán también de aplicación, respecto a las operaciones contratadas, en los supuestos en que los trabajadores de la empresa contratista o subcontratista no presten servicios en los centros de trabajo de la empresa principal, siempre que </w:t>
      </w:r>
      <w:r w:rsidRPr="00461876">
        <w:rPr>
          <w:rFonts w:cs="Arial"/>
          <w:szCs w:val="18"/>
        </w:rPr>
        <w:lastRenderedPageBreak/>
        <w:t xml:space="preserve">tales trabajadores deban operar con maquinaria, equipos, productos, materias primas o útiles proporcionados por la empresa principal. </w:t>
      </w:r>
    </w:p>
    <w:p w14:paraId="33A65598" w14:textId="77777777" w:rsidR="00186F5E" w:rsidRPr="00461876" w:rsidRDefault="00186F5E" w:rsidP="00186F5E">
      <w:pPr>
        <w:rPr>
          <w:rFonts w:cs="Arial"/>
          <w:szCs w:val="18"/>
        </w:rPr>
      </w:pPr>
    </w:p>
    <w:tbl>
      <w:tblPr>
        <w:tblW w:w="5000" w:type="pct"/>
        <w:tblBorders>
          <w:top w:val="single" w:sz="6" w:space="0" w:color="auto"/>
          <w:bottom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9211"/>
      </w:tblGrid>
      <w:tr w:rsidR="006D3EF1" w:rsidRPr="00461876" w14:paraId="07401F9D" w14:textId="77777777" w:rsidTr="00C74833">
        <w:trPr>
          <w:cantSplit/>
        </w:trPr>
        <w:tc>
          <w:tcPr>
            <w:tcW w:w="5000" w:type="pct"/>
          </w:tcPr>
          <w:p w14:paraId="0F2E88BB" w14:textId="77777777" w:rsidR="00186F5E" w:rsidRPr="00461876" w:rsidRDefault="00186F5E" w:rsidP="00C74833">
            <w:pPr>
              <w:rPr>
                <w:rFonts w:cs="Arial"/>
                <w:b/>
                <w:szCs w:val="18"/>
              </w:rPr>
            </w:pPr>
            <w:r w:rsidRPr="00461876">
              <w:rPr>
                <w:rFonts w:cs="Arial"/>
                <w:b/>
                <w:szCs w:val="18"/>
              </w:rPr>
              <w:t>El último párrafo del apartado 1 del artículo 41 de l Ley de Prevención de Riesgos Laborales dice:</w:t>
            </w:r>
          </w:p>
        </w:tc>
      </w:tr>
      <w:tr w:rsidR="00186F5E" w:rsidRPr="00461876" w14:paraId="03965FF1" w14:textId="77777777" w:rsidTr="00C74833">
        <w:trPr>
          <w:cantSplit/>
        </w:trPr>
        <w:tc>
          <w:tcPr>
            <w:tcW w:w="5000" w:type="pct"/>
          </w:tcPr>
          <w:p w14:paraId="42098DEC" w14:textId="77777777" w:rsidR="00186F5E" w:rsidRPr="00461876" w:rsidRDefault="00186F5E" w:rsidP="00C74833">
            <w:pPr>
              <w:rPr>
                <w:rFonts w:cs="Arial"/>
                <w:szCs w:val="18"/>
              </w:rPr>
            </w:pPr>
            <w:r w:rsidRPr="00461876">
              <w:rPr>
                <w:rFonts w:cs="Arial"/>
                <w:szCs w:val="18"/>
              </w:rPr>
              <w:t xml:space="preserve">Los fabricantes importadores y suministradores deberán proporcionar a los empresarios , y estos recabar de aquellos, la información necesaria para que la utilización y manipulación de la maquinaria, equipos, productos, materias primas, y útiles de trabajo se produzca sin riesgos para la seguridad y salud de los trabajadores, así como para que los empresarios puedan cumplir con sus obligaciones de información respecto a los trabajadores.  </w:t>
            </w:r>
          </w:p>
        </w:tc>
      </w:tr>
    </w:tbl>
    <w:p w14:paraId="3AEB65C9" w14:textId="77777777" w:rsidR="00186F5E" w:rsidRPr="00461876" w:rsidRDefault="00186F5E" w:rsidP="003A4E49">
      <w:pPr>
        <w:pStyle w:val="UZPRRAFO"/>
      </w:pPr>
    </w:p>
    <w:p w14:paraId="73ACA390" w14:textId="77777777" w:rsidR="00186F5E" w:rsidRPr="00461876" w:rsidRDefault="00186F5E" w:rsidP="003A4E49">
      <w:pPr>
        <w:pStyle w:val="UZPRRAFO"/>
      </w:pPr>
      <w:r w:rsidRPr="00461876">
        <w:t>Prosigue el artículo 24 de la Ley de prevención de Riesgos Laborales:</w:t>
      </w:r>
    </w:p>
    <w:p w14:paraId="410BB975" w14:textId="77777777" w:rsidR="00186F5E" w:rsidRPr="00461876" w:rsidRDefault="00186F5E" w:rsidP="006B148D">
      <w:pPr>
        <w:pStyle w:val="UZPRRAFO"/>
      </w:pPr>
      <w:r w:rsidRPr="00461876">
        <w:t>5. los deberes de cooperación y de información e instrucción recogidos en los apartados 1 y 2  (</w:t>
      </w:r>
      <w:r w:rsidRPr="00461876">
        <w:rPr>
          <w:i/>
        </w:rPr>
        <w:t>de este artículo)</w:t>
      </w:r>
      <w:r w:rsidRPr="00461876">
        <w:t>, serán de aplicación respecto de los trabajadores autónomos que desarrollen actividades en dichos centros de trabajo.</w:t>
      </w:r>
    </w:p>
    <w:p w14:paraId="79D697F0" w14:textId="77777777" w:rsidR="00186F5E" w:rsidRPr="00461876" w:rsidRDefault="00186F5E" w:rsidP="006B148D">
      <w:pPr>
        <w:pStyle w:val="UZPRRAFO"/>
      </w:pPr>
      <w:r w:rsidRPr="00461876">
        <w:t xml:space="preserve">5º (RD. 1.627/1997) Utilizar los equipos de trabajo que se ajusten a lo dispuesto en el Real Decreto 1215/1997, de 18 de julio, por el que se establecen las disposiciones mínimas de seguridad y salud para utilización por los trabajadores de equipos de trabajo. </w:t>
      </w:r>
      <w:r w:rsidRPr="00461876">
        <w:rPr>
          <w:i/>
        </w:rPr>
        <w:t>(Máquinas y similares)</w:t>
      </w:r>
      <w:r w:rsidRPr="00461876">
        <w:t>.</w:t>
      </w:r>
    </w:p>
    <w:p w14:paraId="388FDB9B" w14:textId="77777777" w:rsidR="00186F5E" w:rsidRPr="00461876" w:rsidRDefault="00186F5E" w:rsidP="006B148D">
      <w:pPr>
        <w:pStyle w:val="UZPRRAFO"/>
      </w:pPr>
      <w:r w:rsidRPr="00461876">
        <w:t>6º (RD. 1.627/1997) Elegir y utilizar equipos de protección individual en los términos previstos en el Real Decreto 773/1997, de 30 de mayo, sobre disposiciones mínimas de seguridad y salud relativas a la  utilización por los trabajadores de equipos de protección individual.</w:t>
      </w:r>
    </w:p>
    <w:p w14:paraId="01E8A83F" w14:textId="77777777" w:rsidR="00186F5E" w:rsidRPr="00461876" w:rsidRDefault="00186F5E" w:rsidP="006B148D">
      <w:pPr>
        <w:pStyle w:val="UZPRRAFO"/>
      </w:pPr>
      <w:r w:rsidRPr="00461876">
        <w:t>7º (RD. 1.627/1997) Atender las indicaciones y cumplir las instrucciones del coordinador en materia de Seguridad y Salud durante la ejecución de la obra o, en su caso, de la dirección facultativa.</w:t>
      </w:r>
    </w:p>
    <w:p w14:paraId="558B31AE" w14:textId="77777777" w:rsidR="00186F5E" w:rsidRPr="00461876" w:rsidRDefault="00186F5E" w:rsidP="006B148D">
      <w:pPr>
        <w:pStyle w:val="UZPRRAFO"/>
      </w:pPr>
      <w:r w:rsidRPr="00461876">
        <w:t>8º (RD. 1.627/1997) Los trabajadores autónomos deberán cumplir lo establecido en el plan de seguridad y salud en el trabajo.</w:t>
      </w:r>
    </w:p>
    <w:p w14:paraId="3FC58022" w14:textId="77777777" w:rsidR="00186F5E" w:rsidRPr="00461876" w:rsidRDefault="00186F5E" w:rsidP="006B148D">
      <w:pPr>
        <w:pStyle w:val="UZPRRAFO"/>
        <w:rPr>
          <w:lang w:val="es-ES_tradnl"/>
        </w:rPr>
      </w:pPr>
    </w:p>
    <w:p w14:paraId="7CF9A941" w14:textId="21AA782E" w:rsidR="00186F5E" w:rsidRPr="00461876" w:rsidRDefault="00186F5E" w:rsidP="00186F5E">
      <w:pPr>
        <w:pStyle w:val="UZTTULO1"/>
      </w:pPr>
      <w:bookmarkStart w:id="1327" w:name="MZ000"/>
      <w:bookmarkStart w:id="1328" w:name="_Toc482798383"/>
      <w:bookmarkStart w:id="1329" w:name="_Toc226515208"/>
      <w:bookmarkStart w:id="1330" w:name="_Toc307530127"/>
      <w:bookmarkStart w:id="1331" w:name="_Toc358234361"/>
      <w:bookmarkStart w:id="1332" w:name="_Toc300959884"/>
      <w:bookmarkStart w:id="1333" w:name="_Toc300960152"/>
      <w:bookmarkEnd w:id="1327"/>
      <w:r w:rsidRPr="00461876">
        <w:t>NORMAS DE MEDICIÓN, VALORACIÓN Y CERTIFICACIÓN DE LAS PARTIDAS PRESUPUESTARIAS DE SEGURIDAD Y SALUD.</w:t>
      </w:r>
      <w:bookmarkStart w:id="1334" w:name="_Toc482798384"/>
      <w:bookmarkEnd w:id="1328"/>
      <w:bookmarkEnd w:id="1329"/>
      <w:bookmarkEnd w:id="1330"/>
      <w:bookmarkEnd w:id="1331"/>
      <w:bookmarkEnd w:id="1332"/>
      <w:bookmarkEnd w:id="1333"/>
    </w:p>
    <w:p w14:paraId="10DF0FB6" w14:textId="77777777" w:rsidR="00186F5E" w:rsidRPr="00461876" w:rsidRDefault="00186F5E" w:rsidP="006B148D">
      <w:pPr>
        <w:pStyle w:val="UZPRRAFO"/>
        <w:rPr>
          <w:b/>
        </w:rPr>
      </w:pPr>
      <w:bookmarkStart w:id="1335" w:name="_Toc226456196"/>
      <w:bookmarkStart w:id="1336" w:name="_Toc226515209"/>
      <w:r w:rsidRPr="00461876">
        <w:rPr>
          <w:b/>
        </w:rPr>
        <w:t>Mediciones</w:t>
      </w:r>
      <w:bookmarkEnd w:id="1334"/>
      <w:bookmarkEnd w:id="1335"/>
      <w:bookmarkEnd w:id="1336"/>
    </w:p>
    <w:p w14:paraId="586A7E93" w14:textId="77777777" w:rsidR="00186F5E" w:rsidRPr="00461876" w:rsidRDefault="00186F5E" w:rsidP="006B148D">
      <w:pPr>
        <w:pStyle w:val="UZPRRAFO"/>
      </w:pPr>
      <w:r w:rsidRPr="00461876">
        <w:rPr>
          <w:b/>
        </w:rPr>
        <w:t>Forma de medición</w:t>
      </w:r>
    </w:p>
    <w:p w14:paraId="0886B5DB" w14:textId="77777777" w:rsidR="00186F5E" w:rsidRPr="00461876" w:rsidRDefault="00186F5E" w:rsidP="006B148D">
      <w:pPr>
        <w:pStyle w:val="UZPRRAFO"/>
      </w:pPr>
      <w:r w:rsidRPr="00461876">
        <w:t>Las mediciones de los componentes y equipos de seguridad se realizarán en la obra, mediante la aplicación de las unidades físicas y patrones, que las definen; es decir: m, m2, m3, l, Und, y h. No se admitirán otros supuestos.</w:t>
      </w:r>
    </w:p>
    <w:p w14:paraId="32FB4DFA" w14:textId="77777777" w:rsidR="00186F5E" w:rsidRPr="00461876" w:rsidRDefault="00186F5E" w:rsidP="006B148D">
      <w:pPr>
        <w:pStyle w:val="UZPRRAFO"/>
      </w:pPr>
      <w:r w:rsidRPr="00461876">
        <w:t>La medición de los equipos de protección individual utilizados, se realizarán mediante el análisis de la veracidad de los partes de entrega definidos en este pliego de condiciones técnicas y particulares, junto con el control del acopio de los equipos retirados por uso, caducidad o rotura.</w:t>
      </w:r>
    </w:p>
    <w:p w14:paraId="6DEB4B3B" w14:textId="77777777" w:rsidR="00186F5E" w:rsidRPr="00461876" w:rsidRDefault="00186F5E" w:rsidP="006B148D">
      <w:pPr>
        <w:pStyle w:val="UZPRRAFO"/>
      </w:pPr>
      <w:r w:rsidRPr="00461876">
        <w:t>La medición de la protección colectiva puesta en obra será realizada o supervisada por el Coordinador en materia de seguridad y salud, aplicando los criterios de medición común para las partidas de construcción, siguiendo los planos y criterios contenidos en el capítulo de mediciones de este estudio de seguridad y salud.</w:t>
      </w:r>
    </w:p>
    <w:p w14:paraId="76B20759" w14:textId="77777777" w:rsidR="00186F5E" w:rsidRPr="00461876" w:rsidRDefault="00186F5E" w:rsidP="006B148D">
      <w:pPr>
        <w:pStyle w:val="UZPRRAFO"/>
      </w:pPr>
      <w:r w:rsidRPr="00461876">
        <w:t>No se admitirán las mediciones de protecciones colectivas, equipos y componentes de seguridad, de calidades inferiores a las definidas en este pliego de condiciones.</w:t>
      </w:r>
    </w:p>
    <w:p w14:paraId="26D0D759" w14:textId="77777777" w:rsidR="00186F5E" w:rsidRPr="00461876" w:rsidRDefault="00186F5E" w:rsidP="006B148D">
      <w:pPr>
        <w:pStyle w:val="UZPRRAFO"/>
      </w:pPr>
      <w:r w:rsidRPr="00461876">
        <w:t>Los errores de mediciones de S+S, se justificarán ante el Coordinador en materia de seguridad y salud durante la ejecución de la obra y se procederá conforme a las normas establecidas para las liquidaciones de obra.</w:t>
      </w:r>
    </w:p>
    <w:p w14:paraId="34E2281B" w14:textId="77777777" w:rsidR="00186F5E" w:rsidRPr="00461876" w:rsidRDefault="00186F5E" w:rsidP="006B148D">
      <w:pPr>
        <w:pStyle w:val="UZPRRAFO"/>
      </w:pPr>
    </w:p>
    <w:p w14:paraId="6329652E" w14:textId="77777777" w:rsidR="00186F5E" w:rsidRPr="00461876" w:rsidRDefault="00186F5E" w:rsidP="006B148D">
      <w:pPr>
        <w:pStyle w:val="UZPRRAFO"/>
        <w:rPr>
          <w:b/>
        </w:rPr>
      </w:pPr>
      <w:bookmarkStart w:id="1337" w:name="_Toc482798385"/>
      <w:bookmarkStart w:id="1338" w:name="_Toc226456197"/>
      <w:bookmarkStart w:id="1339" w:name="_Toc226515210"/>
      <w:r w:rsidRPr="00461876">
        <w:rPr>
          <w:b/>
        </w:rPr>
        <w:t>Valoraciones económicas</w:t>
      </w:r>
      <w:bookmarkEnd w:id="1337"/>
      <w:bookmarkEnd w:id="1338"/>
      <w:bookmarkEnd w:id="1339"/>
    </w:p>
    <w:p w14:paraId="461B7997" w14:textId="77777777" w:rsidR="00186F5E" w:rsidRPr="00461876" w:rsidRDefault="00186F5E" w:rsidP="006B148D">
      <w:pPr>
        <w:pStyle w:val="UZPRRAFO"/>
      </w:pPr>
      <w:r w:rsidRPr="00461876">
        <w:rPr>
          <w:b/>
        </w:rPr>
        <w:t>Valoraciones</w:t>
      </w:r>
    </w:p>
    <w:p w14:paraId="27147491" w14:textId="77777777" w:rsidR="00186F5E" w:rsidRPr="00461876" w:rsidRDefault="00186F5E" w:rsidP="006B148D">
      <w:pPr>
        <w:pStyle w:val="UZPRRAFO"/>
      </w:pPr>
      <w:r w:rsidRPr="00461876">
        <w:t>Las valoraciones económicas del plan de seguridad y salud en el trabajo no podrán implicar disminución del importe total del estudio de seguridad adjudicado, según expresa el RD. 1.627/1997 en su artículo 7, punto 1, segundo párrafo.</w:t>
      </w:r>
    </w:p>
    <w:p w14:paraId="56C8A8EE" w14:textId="77777777" w:rsidR="00186F5E" w:rsidRPr="00461876" w:rsidRDefault="00186F5E" w:rsidP="006B148D">
      <w:pPr>
        <w:pStyle w:val="UZPRRAFO"/>
        <w:rPr>
          <w:b/>
        </w:rPr>
      </w:pPr>
      <w:r w:rsidRPr="00461876">
        <w:rPr>
          <w:b/>
        </w:rPr>
        <w:lastRenderedPageBreak/>
        <w:t>Valoraciones de unidades de obra no contenidas o que son erróneas, en este estudio de seguridad y salud</w:t>
      </w:r>
    </w:p>
    <w:p w14:paraId="6B058C86" w14:textId="77777777" w:rsidR="00186F5E" w:rsidRPr="00461876" w:rsidRDefault="00186F5E" w:rsidP="006B148D">
      <w:pPr>
        <w:pStyle w:val="UZPRRAFO"/>
      </w:pPr>
      <w:r w:rsidRPr="00461876">
        <w:t>Los errores presupuestarios, se justificarán ante el Coordinador en materia de S+S durante la ejecución de la obra y se procederá conforme a las normas establecidas para las liquidaciones de obra.</w:t>
      </w:r>
    </w:p>
    <w:p w14:paraId="4EECD742" w14:textId="77777777" w:rsidR="00186F5E" w:rsidRPr="00461876" w:rsidRDefault="00186F5E" w:rsidP="006B148D">
      <w:pPr>
        <w:pStyle w:val="UZPRRAFO"/>
        <w:rPr>
          <w:b/>
        </w:rPr>
      </w:pPr>
      <w:r w:rsidRPr="00461876">
        <w:rPr>
          <w:b/>
        </w:rPr>
        <w:t>Precios contradictorios</w:t>
      </w:r>
    </w:p>
    <w:p w14:paraId="6F0ACC13" w14:textId="77777777" w:rsidR="00186F5E" w:rsidRPr="00461876" w:rsidRDefault="00186F5E" w:rsidP="006B148D">
      <w:pPr>
        <w:pStyle w:val="UZPRRAFO"/>
      </w:pPr>
      <w:r w:rsidRPr="00461876">
        <w:t>Los precios contradictorios se resolverán mediante la negociación con el Coordinador en materia de S+S durante la ejecución de la obra y se procederá conforme a las normas establecidas para las liquidaciones de obra.</w:t>
      </w:r>
    </w:p>
    <w:p w14:paraId="0C43F196" w14:textId="77777777" w:rsidR="00186F5E" w:rsidRPr="00461876" w:rsidRDefault="00186F5E" w:rsidP="006B148D">
      <w:pPr>
        <w:pStyle w:val="UZPRRAFO"/>
        <w:rPr>
          <w:b/>
        </w:rPr>
      </w:pPr>
      <w:r w:rsidRPr="00461876">
        <w:rPr>
          <w:b/>
        </w:rPr>
        <w:t>Abono de partidas alzadas</w:t>
      </w:r>
    </w:p>
    <w:p w14:paraId="2597C490" w14:textId="77777777" w:rsidR="00186F5E" w:rsidRPr="00461876" w:rsidRDefault="00186F5E" w:rsidP="006B148D">
      <w:pPr>
        <w:pStyle w:val="UZPRRAFO"/>
      </w:pPr>
      <w:r w:rsidRPr="00461876">
        <w:t>Las partidas alzadas serán justificadas mediante medición en colaboración con el Coordinador en materia de S+S durante la ejecución de la obra y se procederá conforme a las normas establecidas para las liquidaciones de obra.</w:t>
      </w:r>
    </w:p>
    <w:p w14:paraId="4A5C7D36" w14:textId="77777777" w:rsidR="00186F5E" w:rsidRPr="00461876" w:rsidRDefault="00186F5E" w:rsidP="006B148D">
      <w:pPr>
        <w:pStyle w:val="UZPRRAFO"/>
        <w:rPr>
          <w:b/>
        </w:rPr>
      </w:pPr>
      <w:r w:rsidRPr="00461876">
        <w:rPr>
          <w:b/>
        </w:rPr>
        <w:t>Relaciones valoradas</w:t>
      </w:r>
    </w:p>
    <w:p w14:paraId="593C6399" w14:textId="77777777" w:rsidR="00186F5E" w:rsidRPr="00461876" w:rsidRDefault="00186F5E" w:rsidP="006B148D">
      <w:pPr>
        <w:pStyle w:val="UZPRRAFO"/>
      </w:pPr>
      <w:r w:rsidRPr="00461876">
        <w:t>La seguridad ejecutada en la obra se presentará en forma de relación valorada, compuesta de mediciones totalizadas de cada una de las partidas presupuestarias, multiplicadas por su correspondiente precio unitario, seguida del resumen de presupuesto por artículos. Todo ello dentro de las relaciones valoradas del resto de capítulos de la obra.</w:t>
      </w:r>
    </w:p>
    <w:p w14:paraId="7CC5BC65" w14:textId="77777777" w:rsidR="00186F5E" w:rsidRPr="00461876" w:rsidRDefault="00186F5E" w:rsidP="006B148D">
      <w:pPr>
        <w:pStyle w:val="UZPRRAFO"/>
        <w:rPr>
          <w:b/>
        </w:rPr>
      </w:pPr>
      <w:r w:rsidRPr="00461876">
        <w:rPr>
          <w:b/>
        </w:rPr>
        <w:t>Certificaciones.</w:t>
      </w:r>
    </w:p>
    <w:p w14:paraId="48D96A66" w14:textId="77777777" w:rsidR="00186F5E" w:rsidRPr="00461876" w:rsidRDefault="00186F5E" w:rsidP="006B148D">
      <w:pPr>
        <w:pStyle w:val="UZPRRAFO"/>
      </w:pPr>
      <w:r w:rsidRPr="00461876">
        <w:t>Se realizará un certificación mensual, que será presentada a  La empresa constructora, para su abono, según lo pactado en el contrato de adjudicación de obra.</w:t>
      </w:r>
    </w:p>
    <w:p w14:paraId="57D3A0B2" w14:textId="250D9954" w:rsidR="00186F5E" w:rsidRPr="00461876" w:rsidRDefault="00186F5E" w:rsidP="006B148D">
      <w:pPr>
        <w:pStyle w:val="UZPRRAFO"/>
      </w:pPr>
      <w:r w:rsidRPr="00461876">
        <w:t xml:space="preserve">La certificación del presupuesto de seguridad de la obra de </w:t>
      </w:r>
      <w:r w:rsidR="001531B2" w:rsidRPr="00461876">
        <w:t xml:space="preserve">la </w:t>
      </w:r>
      <w:r w:rsidR="00B349C7" w:rsidRPr="00461876">
        <w:t>Ampliación de 4 Aulas de ESO, aulas específicas y gimnasio en el IES de Loeches (Madrid), en la c/ Tomillo c/v Avda. del Monte</w:t>
      </w:r>
      <w:r w:rsidRPr="00461876">
        <w:t>, está sujeta a las normas de certificación, que deben aplicarse al resto de las partidas presupuestarias del proyecto de ejecución, según el contrato de construcción firmado entre la Propiedad y el Contratista. Esta partidas a las que nos referimos, son parte integrante del proyecto de ejecución por definición expresa de la legislación vigente.</w:t>
      </w:r>
    </w:p>
    <w:p w14:paraId="6CC8BE1A" w14:textId="77777777" w:rsidR="00186F5E" w:rsidRPr="00461876" w:rsidRDefault="00186F5E" w:rsidP="006B148D">
      <w:pPr>
        <w:pStyle w:val="UZPRRAFO"/>
        <w:rPr>
          <w:b/>
        </w:rPr>
      </w:pPr>
      <w:r w:rsidRPr="00461876">
        <w:rPr>
          <w:b/>
        </w:rPr>
        <w:t>Revisión de precios</w:t>
      </w:r>
    </w:p>
    <w:p w14:paraId="6C31EBCC" w14:textId="77777777" w:rsidR="00186F5E" w:rsidRPr="00461876" w:rsidRDefault="00186F5E" w:rsidP="006B148D">
      <w:pPr>
        <w:pStyle w:val="UZPRRAFO"/>
      </w:pPr>
      <w:r w:rsidRPr="00461876">
        <w:t>Se aplicará las normas establecidas en el contrato de adjudicación de obra.</w:t>
      </w:r>
    </w:p>
    <w:p w14:paraId="522FD0CB" w14:textId="77777777" w:rsidR="00186F5E" w:rsidRPr="00461876" w:rsidRDefault="00186F5E" w:rsidP="006B148D">
      <w:pPr>
        <w:pStyle w:val="UZPRRAFO"/>
        <w:rPr>
          <w:b/>
        </w:rPr>
      </w:pPr>
      <w:r w:rsidRPr="00461876">
        <w:rPr>
          <w:b/>
        </w:rPr>
        <w:t>Prevención contratada por administración</w:t>
      </w:r>
    </w:p>
    <w:p w14:paraId="0F69D3F1" w14:textId="77777777" w:rsidR="00186F5E" w:rsidRPr="00461876" w:rsidRDefault="00186F5E" w:rsidP="006B148D">
      <w:pPr>
        <w:pStyle w:val="UZPRRAFO"/>
      </w:pPr>
      <w:r w:rsidRPr="00461876">
        <w:t>El Coordinador en materia de seguridad y salud durante la ejecución de la obra, controlará la puesta real en obra de las protecciones contratadas por administración, mediante medición y valoración unitaria expresa, que se incorporará a la certificación mensual en las condiciones expresadas en el apartado certificaciones de este pliego de condiciones particulares.</w:t>
      </w:r>
    </w:p>
    <w:p w14:paraId="6179E40D" w14:textId="77777777" w:rsidR="00186F5E" w:rsidRPr="00461876" w:rsidRDefault="00186F5E" w:rsidP="006B148D">
      <w:pPr>
        <w:pStyle w:val="UZPRRAFO"/>
      </w:pPr>
    </w:p>
    <w:p w14:paraId="4698860A" w14:textId="137BFA9A" w:rsidR="00186F5E" w:rsidRPr="00461876" w:rsidRDefault="00186F5E" w:rsidP="00186F5E">
      <w:pPr>
        <w:pStyle w:val="UZTTULO1"/>
      </w:pPr>
      <w:bookmarkStart w:id="1340" w:name="_Toc482798386"/>
      <w:bookmarkStart w:id="1341" w:name="_Toc226515211"/>
      <w:bookmarkStart w:id="1342" w:name="_Toc307530128"/>
      <w:bookmarkStart w:id="1343" w:name="_Toc358234362"/>
      <w:bookmarkStart w:id="1344" w:name="_Toc300959885"/>
      <w:bookmarkStart w:id="1345" w:name="_Toc300960153"/>
      <w:r w:rsidRPr="00461876">
        <w:t>NORMAS Y CONDICIONES TÉCNICAS PARA EL TRATAMIENTO DE RESIDUOS</w:t>
      </w:r>
      <w:bookmarkEnd w:id="1340"/>
      <w:bookmarkEnd w:id="1341"/>
      <w:bookmarkEnd w:id="1342"/>
      <w:bookmarkEnd w:id="1343"/>
      <w:bookmarkEnd w:id="1344"/>
      <w:bookmarkEnd w:id="1345"/>
    </w:p>
    <w:p w14:paraId="645B18EE" w14:textId="77777777" w:rsidR="00186F5E" w:rsidRPr="00461876" w:rsidRDefault="00186F5E" w:rsidP="006B148D">
      <w:pPr>
        <w:pStyle w:val="UZPRRAFO"/>
        <w:rPr>
          <w:b/>
        </w:rPr>
      </w:pPr>
      <w:r w:rsidRPr="00461876">
        <w:rPr>
          <w:b/>
        </w:rPr>
        <w:t>Tratamiento de residuos</w:t>
      </w:r>
    </w:p>
    <w:p w14:paraId="15D84080" w14:textId="77777777" w:rsidR="00186F5E" w:rsidRPr="00461876" w:rsidRDefault="00186F5E" w:rsidP="006B148D">
      <w:pPr>
        <w:pStyle w:val="UZPRRAFO"/>
      </w:pPr>
      <w:r w:rsidRPr="00461876">
        <w:t>El Coordinador en materia de seguridad y salud durante la ejecución de la obra, identificará en colaboración con el contratista, subcontratistas y trabajadores autónomos, en las evaluaciones de riesgos sobre la marcha del plan de seguridad y salud, los derivados de la evacuación de los residuos corrientes de la construcción, escombros. En el plan de seguridad y salud en el trabajo de esta obra, se recogerán los métodos de eliminación de residuos. En cualquier caso, se cumplirá con las condiciones siguientes de eliminación de residuos:</w:t>
      </w:r>
    </w:p>
    <w:p w14:paraId="242F2067" w14:textId="77777777" w:rsidR="00186F5E" w:rsidRPr="00461876" w:rsidRDefault="00186F5E" w:rsidP="006B148D">
      <w:pPr>
        <w:pStyle w:val="UZPRRAFO"/>
      </w:pPr>
      <w:r w:rsidRPr="00461876">
        <w:t>Escombro en general, se evacuará mediante trompas de vertido de continuidad total sin fugas; las trompas, descargarán sobre contenedor; la boca de la trompa, estará unida al contenedor mediante una lona que abrazando la boca de salida, cubra toda la superficie del contenedor.</w:t>
      </w:r>
    </w:p>
    <w:p w14:paraId="3EFAE835" w14:textId="77777777" w:rsidR="00186F5E" w:rsidRPr="00461876" w:rsidRDefault="00186F5E" w:rsidP="006B148D">
      <w:pPr>
        <w:pStyle w:val="UZPRRAFO"/>
      </w:pPr>
      <w:r w:rsidRPr="00461876">
        <w:t>Escombro especial, se evacuará mediante bateas emplintadas a gancho de grúa, cubiertas con una lona contra los derrames fortuitos.</w:t>
      </w:r>
    </w:p>
    <w:p w14:paraId="3AAB1C76" w14:textId="77777777" w:rsidR="00186F5E" w:rsidRPr="00461876" w:rsidRDefault="00186F5E" w:rsidP="006B148D">
      <w:pPr>
        <w:pStyle w:val="UZPRRAFO"/>
      </w:pPr>
      <w:r w:rsidRPr="00461876">
        <w:t>Escombro derramado, se evacuará mediante apilado con cargadora de media capacidad, con carga posterior a camión de transporte al vertedero.</w:t>
      </w:r>
    </w:p>
    <w:p w14:paraId="516FA139" w14:textId="77777777" w:rsidR="00186F5E" w:rsidRPr="00461876" w:rsidRDefault="00186F5E" w:rsidP="006B148D">
      <w:pPr>
        <w:pStyle w:val="UZPRRAFO"/>
      </w:pPr>
      <w:r w:rsidRPr="00461876">
        <w:lastRenderedPageBreak/>
        <w:t>Escombro sobre camión de transporte al vertedero, se cubrirá con un lona contra los derrames y polvo.</w:t>
      </w:r>
    </w:p>
    <w:p w14:paraId="4288F70D" w14:textId="77777777" w:rsidR="00186F5E" w:rsidRPr="00461876" w:rsidRDefault="00186F5E" w:rsidP="006B148D">
      <w:pPr>
        <w:pStyle w:val="UZPRRAFO"/>
      </w:pPr>
    </w:p>
    <w:p w14:paraId="1B7A846B" w14:textId="77777777" w:rsidR="00186F5E" w:rsidRPr="00461876" w:rsidRDefault="00186F5E" w:rsidP="006B148D">
      <w:pPr>
        <w:pStyle w:val="UZTTULO1"/>
      </w:pPr>
      <w:bookmarkStart w:id="1346" w:name="_Toc482798387"/>
      <w:bookmarkStart w:id="1347" w:name="_Toc226515212"/>
      <w:bookmarkStart w:id="1348" w:name="_Toc307530129"/>
      <w:bookmarkStart w:id="1349" w:name="_Toc358234363"/>
      <w:bookmarkStart w:id="1350" w:name="_Toc300959886"/>
      <w:bookmarkStart w:id="1351" w:name="_Toc300960154"/>
      <w:r w:rsidRPr="00461876">
        <w:t>NORMAS Y CONDICIONES TÉCNICAS PARA EL TRATAMIENTO DE MATERIALES Y SUBSTANCIAS PELIGROSAS</w:t>
      </w:r>
      <w:bookmarkEnd w:id="1346"/>
      <w:bookmarkEnd w:id="1347"/>
      <w:bookmarkEnd w:id="1348"/>
      <w:bookmarkEnd w:id="1349"/>
      <w:bookmarkEnd w:id="1350"/>
      <w:bookmarkEnd w:id="1351"/>
    </w:p>
    <w:p w14:paraId="3C00ED87" w14:textId="77777777" w:rsidR="00186F5E" w:rsidRPr="00461876" w:rsidRDefault="00186F5E" w:rsidP="006B148D">
      <w:pPr>
        <w:pStyle w:val="UZPRRAFO"/>
        <w:rPr>
          <w:b/>
        </w:rPr>
      </w:pPr>
      <w:r w:rsidRPr="00461876">
        <w:rPr>
          <w:b/>
        </w:rPr>
        <w:t>Materiales y substancias peligrosas existentes en los lugares de trabajo</w:t>
      </w:r>
    </w:p>
    <w:p w14:paraId="0AA538E6" w14:textId="77777777" w:rsidR="00186F5E" w:rsidRPr="00461876" w:rsidRDefault="00186F5E" w:rsidP="006B148D">
      <w:pPr>
        <w:pStyle w:val="UZPRRAFO"/>
      </w:pPr>
      <w:r w:rsidRPr="00461876">
        <w:t>Cuando se identifique la existencia de materiales peligrosos, estos deberán ser evitados siempre que sea posible. Los contratistas evaluarán adecuadamente los riesgos y adoptarán las medidas necesarias al realizar las obras. Si se descubriesen materiales peligrosos inesperados, el contratista, subcontratista o trabajadores autónomos, informarán al Coordinador en materia de seguridad y salud durante la ejecución de la obra, que procederá según la legislación vigente específica para cada material peligroso identificado.</w:t>
      </w:r>
    </w:p>
    <w:p w14:paraId="7F8495C2" w14:textId="77777777" w:rsidR="00186F5E" w:rsidRPr="00461876" w:rsidRDefault="00186F5E" w:rsidP="006B148D">
      <w:pPr>
        <w:pStyle w:val="UZPRRAFO"/>
        <w:rPr>
          <w:b/>
        </w:rPr>
      </w:pPr>
    </w:p>
    <w:p w14:paraId="1C723B40" w14:textId="77777777" w:rsidR="00186F5E" w:rsidRPr="00461876" w:rsidRDefault="00186F5E" w:rsidP="006B148D">
      <w:pPr>
        <w:pStyle w:val="UZTTULO1"/>
      </w:pPr>
      <w:bookmarkStart w:id="1352" w:name="_Toc482798389"/>
      <w:bookmarkStart w:id="1353" w:name="_Toc226515213"/>
      <w:bookmarkStart w:id="1354" w:name="_Toc307530130"/>
      <w:bookmarkStart w:id="1355" w:name="_Toc358234364"/>
      <w:bookmarkStart w:id="1356" w:name="_Toc300959887"/>
      <w:bookmarkStart w:id="1357" w:name="_Toc300960155"/>
      <w:r w:rsidRPr="00461876">
        <w:t>EL PLAN DE SEGURIDAD Y SALUD</w:t>
      </w:r>
      <w:bookmarkEnd w:id="1352"/>
      <w:bookmarkEnd w:id="1353"/>
      <w:bookmarkEnd w:id="1354"/>
      <w:bookmarkEnd w:id="1355"/>
      <w:bookmarkEnd w:id="1356"/>
      <w:bookmarkEnd w:id="1357"/>
    </w:p>
    <w:p w14:paraId="72405D72" w14:textId="77777777" w:rsidR="00186F5E" w:rsidRPr="00461876" w:rsidRDefault="00186F5E" w:rsidP="00C01DD0">
      <w:pPr>
        <w:pStyle w:val="UZPRRAFO"/>
      </w:pPr>
      <w:r w:rsidRPr="00461876">
        <w:t>El plan de seguridad y salud en el trabajo será compuesto por el Contratista adjudicatario, cumpliendo los siguientes requisitos; si incumple alguno de ellos, la aprobación del plan de seguridad y salud en el trabajo no podrá ser otorgada:</w:t>
      </w:r>
    </w:p>
    <w:p w14:paraId="2A4DD27B" w14:textId="77777777" w:rsidR="00186F5E" w:rsidRPr="00461876" w:rsidRDefault="00186F5E" w:rsidP="00C01DD0">
      <w:pPr>
        <w:pStyle w:val="00Apartado"/>
        <w:numPr>
          <w:ilvl w:val="0"/>
          <w:numId w:val="97"/>
        </w:numPr>
      </w:pPr>
      <w:r w:rsidRPr="00461876">
        <w:t xml:space="preserve">Cumplirá las especificaciones del Real Decreto 1.627/1997 y concordantes, confeccionándolo antes de la firma del acta de replanteo, que se entiende como el único documento que certifica el comienzo real de la obra. Siendo requisito indispensable, el que se pueda aprobar antes de proceder a la firma de la citada acta, por el coordinador en materia de seguridad y salud durante la ejecución de la obra y que recogerá expresamente, el cumplimiento de tal circunstancia. </w:t>
      </w:r>
    </w:p>
    <w:p w14:paraId="06907A1A" w14:textId="01ABB078" w:rsidR="00186F5E" w:rsidRPr="00461876" w:rsidRDefault="00186F5E" w:rsidP="00C01DD0">
      <w:pPr>
        <w:pStyle w:val="00Apartado"/>
        <w:numPr>
          <w:ilvl w:val="0"/>
          <w:numId w:val="97"/>
        </w:numPr>
      </w:pPr>
      <w:r w:rsidRPr="00461876">
        <w:t xml:space="preserve">Respetará escrupulosamente el contenido de todos los documentos integrantes de este estudio de seguridad y salud, limitándose a realizar la adaptación a la tecnología de construcción que es propia del Contratista adjudicatario, analizando y completando todo aquello que crea menester para lograr el cumplimiento de los objetivos contenidos en este estudio de seguridad y salud. Además está obligado a suministrar, los documentos y definiciones que en él se le exigen, especialmente el plan de ejecución de obra, conteniendo de forma desglosada las partidas de seguridad y salud. Para ello, tomará como modelo de mínimos el plan de ejecución de obra que se incluye en este estudio de seguridad y salud para la obra: </w:t>
      </w:r>
      <w:r w:rsidR="00B349C7" w:rsidRPr="00461876">
        <w:t>Ampliación de 4 Aulas de ESO, aulas específicas y gimnasio en el IES de Loeches (Madrid), en la c/ Tomillo c/v Avda. del Monte</w:t>
      </w:r>
      <w:r w:rsidRPr="00461876">
        <w:t>.</w:t>
      </w:r>
    </w:p>
    <w:p w14:paraId="6FA8DA82" w14:textId="77777777" w:rsidR="00186F5E" w:rsidRPr="00461876" w:rsidRDefault="00186F5E" w:rsidP="00C01DD0">
      <w:pPr>
        <w:pStyle w:val="00Apartado"/>
        <w:numPr>
          <w:ilvl w:val="0"/>
          <w:numId w:val="97"/>
        </w:numPr>
      </w:pPr>
      <w:r w:rsidRPr="00461876">
        <w:t>Se ajustará al máximo posible a la estructura de este estudio , facilitándose con ello tanto la redacción del Plan de Seguridad y salud como su análisis para la aprobación y seguimiento durante la ejecución de la obra.</w:t>
      </w:r>
    </w:p>
    <w:p w14:paraId="3BD3ADBB" w14:textId="77777777" w:rsidR="00186F5E" w:rsidRPr="00461876" w:rsidRDefault="00186F5E" w:rsidP="00C01DD0">
      <w:pPr>
        <w:pStyle w:val="00Apartado"/>
        <w:numPr>
          <w:ilvl w:val="0"/>
          <w:numId w:val="97"/>
        </w:numPr>
      </w:pPr>
      <w:r w:rsidRPr="00461876">
        <w:t>Suministrará planos de calidad técnica, planos de ejecución de obra con los detalles oportunos para su mejor comprensión.</w:t>
      </w:r>
    </w:p>
    <w:p w14:paraId="42BCA631" w14:textId="77777777" w:rsidR="00186F5E" w:rsidRPr="00461876" w:rsidRDefault="00186F5E" w:rsidP="00C01DD0">
      <w:pPr>
        <w:pStyle w:val="00Apartado"/>
        <w:numPr>
          <w:ilvl w:val="0"/>
          <w:numId w:val="97"/>
        </w:numPr>
      </w:pPr>
      <w:r w:rsidRPr="00461876">
        <w:t>No podrá ser sustituido por ningún otro tipo de documento, que no se ajuste a lo especificado en los apartados anteriores.</w:t>
      </w:r>
    </w:p>
    <w:p w14:paraId="5A4075AC" w14:textId="77777777" w:rsidR="00186F5E" w:rsidRPr="00461876" w:rsidRDefault="00186F5E" w:rsidP="00C01DD0">
      <w:pPr>
        <w:pStyle w:val="00Apartado"/>
        <w:numPr>
          <w:ilvl w:val="0"/>
          <w:numId w:val="97"/>
        </w:numPr>
      </w:pPr>
      <w:r w:rsidRPr="00461876">
        <w:t>El Contratista adjudicatario estará identificado en cada página y en cada plano del plan de seguridad y salud. Las páginas estarán además numeradas unitariamente y en el índice de cada documento.</w:t>
      </w:r>
    </w:p>
    <w:p w14:paraId="75EF3973" w14:textId="77777777" w:rsidR="00186F5E" w:rsidRPr="00461876" w:rsidRDefault="00186F5E" w:rsidP="00C01DD0">
      <w:pPr>
        <w:pStyle w:val="00Apartado"/>
        <w:numPr>
          <w:ilvl w:val="0"/>
          <w:numId w:val="97"/>
        </w:numPr>
      </w:pPr>
      <w:r w:rsidRPr="00461876">
        <w:t>El nombre de la obra que previene, aparecerá en el encabezamiento de cada página y en el cajetín identificativo de cada plano.</w:t>
      </w:r>
    </w:p>
    <w:p w14:paraId="757BD52E" w14:textId="77777777" w:rsidR="00186F5E" w:rsidRPr="00461876" w:rsidRDefault="00186F5E" w:rsidP="00C01DD0">
      <w:pPr>
        <w:pStyle w:val="00Apartado"/>
        <w:numPr>
          <w:ilvl w:val="0"/>
          <w:numId w:val="97"/>
        </w:numPr>
      </w:pPr>
      <w:r w:rsidRPr="00461876">
        <w:t>Se presentará encuadernado a tamaño DIN A4, con anillas, tornillos, "gusanillo de plástico" o con alambre continuo.</w:t>
      </w:r>
    </w:p>
    <w:p w14:paraId="77479B95" w14:textId="3545434E" w:rsidR="00186F5E" w:rsidRPr="00461876" w:rsidRDefault="00186F5E" w:rsidP="00186F5E">
      <w:pPr>
        <w:pStyle w:val="00Apartado"/>
        <w:numPr>
          <w:ilvl w:val="0"/>
          <w:numId w:val="97"/>
        </w:numPr>
      </w:pPr>
      <w:r w:rsidRPr="00461876">
        <w:t>Todos sus documentos: memoria, pliego de condiciones técnicas y particulares, mediciones y presupuesto, estarán sellados en su última página con el sello oficial del contratista adjudicatario de la obra. Los planos, tendrán impreso el sello mencionado en su cajetín identificativo o carátula.</w:t>
      </w:r>
      <w:bookmarkStart w:id="1358" w:name="_Toc482798393"/>
    </w:p>
    <w:p w14:paraId="1128AD26" w14:textId="77777777" w:rsidR="00186F5E" w:rsidRPr="00461876" w:rsidRDefault="00186F5E" w:rsidP="00C01DD0">
      <w:pPr>
        <w:pStyle w:val="UZPRRAFO"/>
      </w:pPr>
    </w:p>
    <w:p w14:paraId="608754C2" w14:textId="77777777" w:rsidR="00186F5E" w:rsidRPr="00461876" w:rsidRDefault="00186F5E" w:rsidP="00C01DD0">
      <w:pPr>
        <w:pStyle w:val="UZTTULO1"/>
      </w:pPr>
      <w:bookmarkStart w:id="1359" w:name="_Toc482798390"/>
      <w:bookmarkStart w:id="1360" w:name="_Toc226515214"/>
      <w:bookmarkStart w:id="1361" w:name="_Toc307530131"/>
      <w:bookmarkStart w:id="1362" w:name="_Toc358234365"/>
      <w:bookmarkStart w:id="1363" w:name="_Toc300959888"/>
      <w:bookmarkStart w:id="1364" w:name="_Toc300960156"/>
      <w:r w:rsidRPr="00461876">
        <w:t>LIBRO DE INCIDENCIAS</w:t>
      </w:r>
      <w:bookmarkEnd w:id="1359"/>
      <w:bookmarkEnd w:id="1360"/>
      <w:bookmarkEnd w:id="1361"/>
      <w:bookmarkEnd w:id="1362"/>
      <w:bookmarkEnd w:id="1363"/>
      <w:bookmarkEnd w:id="1364"/>
    </w:p>
    <w:p w14:paraId="133BB29B" w14:textId="77777777" w:rsidR="00186F5E" w:rsidRPr="00461876" w:rsidRDefault="00186F5E" w:rsidP="00033897">
      <w:pPr>
        <w:pStyle w:val="UZPRRAFO"/>
      </w:pPr>
      <w:r w:rsidRPr="00461876">
        <w:t xml:space="preserve">Lo suministrará a la obra el Promotor en las obras de promoción de las Administraciones Públicas. </w:t>
      </w:r>
    </w:p>
    <w:p w14:paraId="743FAFD5" w14:textId="77777777" w:rsidR="00186F5E" w:rsidRPr="00461876" w:rsidRDefault="00186F5E" w:rsidP="00033897">
      <w:pPr>
        <w:pStyle w:val="UZPRRAFO"/>
      </w:pPr>
      <w:r w:rsidRPr="00461876">
        <w:t>Se utilizará según lo especificado en el artículo 13 del citado Real Decreto 1.627/1.997.</w:t>
      </w:r>
    </w:p>
    <w:p w14:paraId="4A49822D" w14:textId="77777777" w:rsidR="00186F5E" w:rsidRPr="00461876" w:rsidRDefault="00186F5E" w:rsidP="00033897">
      <w:pPr>
        <w:pStyle w:val="UZPRRAFO"/>
      </w:pPr>
      <w:r w:rsidRPr="00461876">
        <w:t xml:space="preserve">Se facilitará por el Colegio profesional al que pertenezca el técnico que haya aprobado el Plan de Seguridad y salud o por la Oficina de Supervisión de Proyectos u órgano equivalente cuando se trate de </w:t>
      </w:r>
      <w:r w:rsidRPr="00461876">
        <w:lastRenderedPageBreak/>
        <w:t>obras de las Administraciones públicas, tal y como se recoge en el Real Decreto 1.627/1.997 de 24 de octubre por el que se establecen disposiciones mínimas de seguridad y salud en la obras de construcción.</w:t>
      </w:r>
    </w:p>
    <w:p w14:paraId="0113E5AC" w14:textId="77777777" w:rsidR="00186F5E" w:rsidRPr="00461876" w:rsidRDefault="00186F5E" w:rsidP="00033897">
      <w:pPr>
        <w:pStyle w:val="UZPRRAFO"/>
      </w:pPr>
      <w:r w:rsidRPr="00461876">
        <w:t>El Libro de incidencias deberá estar siempre en la obra a disposición de quién establece el artículo 13, apartado 3, del RD 1627/1997.</w:t>
      </w:r>
    </w:p>
    <w:p w14:paraId="735EAB7B" w14:textId="77777777" w:rsidR="00186F5E" w:rsidRPr="00461876" w:rsidRDefault="00186F5E" w:rsidP="00033897">
      <w:pPr>
        <w:pStyle w:val="UZPRRAFO"/>
      </w:pPr>
      <w:r w:rsidRPr="00461876">
        <w:t xml:space="preserve"> </w:t>
      </w:r>
    </w:p>
    <w:p w14:paraId="2ED756DF" w14:textId="763C325E" w:rsidR="00186F5E" w:rsidRPr="00461876" w:rsidRDefault="00186F5E" w:rsidP="00186F5E">
      <w:pPr>
        <w:pStyle w:val="UZTTULO1"/>
      </w:pPr>
      <w:bookmarkStart w:id="1365" w:name="_Toc226515215"/>
      <w:bookmarkStart w:id="1366" w:name="_Toc307530132"/>
      <w:bookmarkStart w:id="1367" w:name="_Toc358234366"/>
      <w:bookmarkStart w:id="1368" w:name="_Toc300959889"/>
      <w:bookmarkStart w:id="1369" w:name="_Toc300960157"/>
      <w:r w:rsidRPr="00461876">
        <w:t>CLÁUSULAS PENALIZADORAS</w:t>
      </w:r>
      <w:bookmarkEnd w:id="1358"/>
      <w:bookmarkEnd w:id="1365"/>
      <w:bookmarkEnd w:id="1366"/>
      <w:bookmarkEnd w:id="1367"/>
      <w:bookmarkEnd w:id="1368"/>
      <w:bookmarkEnd w:id="1369"/>
    </w:p>
    <w:p w14:paraId="162C7FC8" w14:textId="77777777" w:rsidR="00186F5E" w:rsidRPr="00461876" w:rsidRDefault="00186F5E" w:rsidP="00FB0546">
      <w:pPr>
        <w:pStyle w:val="UZPRRAFO"/>
        <w:rPr>
          <w:b/>
        </w:rPr>
      </w:pPr>
      <w:bookmarkStart w:id="1370" w:name="_Toc482798394"/>
      <w:bookmarkStart w:id="1371" w:name="_Toc226456203"/>
      <w:bookmarkStart w:id="1372" w:name="_Toc226515216"/>
      <w:r w:rsidRPr="00461876">
        <w:rPr>
          <w:b/>
        </w:rPr>
        <w:t>Rescisión del contrato</w:t>
      </w:r>
      <w:bookmarkEnd w:id="1370"/>
      <w:bookmarkEnd w:id="1371"/>
      <w:bookmarkEnd w:id="1372"/>
    </w:p>
    <w:p w14:paraId="442EDC2B" w14:textId="77777777" w:rsidR="00186F5E" w:rsidRPr="00461876" w:rsidRDefault="00186F5E" w:rsidP="00FB0546">
      <w:pPr>
        <w:pStyle w:val="UZPRRAFO"/>
      </w:pPr>
      <w:r w:rsidRPr="00461876">
        <w:t>El incumplimiento continuo de la prevención contenida en el plan de seguridad y salud aprobado, es causa suficiente para la rescisión del contrato con cualquiera de las empresas intervinientes en esta obra. A tal efecto, y en su caso, el Coordinador en materia de seguridad y salud durante la ejecución de la obra, elaborará un informe detallado, de las causas que le obligan a proponer la rescisión del contrato, que elevará ante La empresa constructora, para que obre en consecuencia.</w:t>
      </w:r>
    </w:p>
    <w:p w14:paraId="15BB418C" w14:textId="77777777" w:rsidR="00186F5E" w:rsidRPr="00461876" w:rsidRDefault="00186F5E" w:rsidP="00FB0546">
      <w:pPr>
        <w:pStyle w:val="UZPRRAFO"/>
      </w:pPr>
    </w:p>
    <w:p w14:paraId="4BCE5A8C" w14:textId="77777777" w:rsidR="00186F5E" w:rsidRPr="00461876" w:rsidRDefault="00186F5E" w:rsidP="00033897">
      <w:pPr>
        <w:pStyle w:val="UZTTULO1"/>
      </w:pPr>
      <w:bookmarkStart w:id="1373" w:name="_Toc73783691"/>
      <w:bookmarkStart w:id="1374" w:name="_Toc226515217"/>
      <w:bookmarkStart w:id="1375" w:name="_Toc307530133"/>
      <w:bookmarkStart w:id="1376" w:name="_Toc358234367"/>
      <w:bookmarkStart w:id="1377" w:name="_Toc300959890"/>
      <w:bookmarkStart w:id="1378" w:name="_Toc300960158"/>
      <w:bookmarkStart w:id="1379" w:name="_Toc482798399"/>
      <w:r w:rsidRPr="00461876">
        <w:t>FACULTADES DE LOS TÉCNICOS FACULTATIVOS</w:t>
      </w:r>
      <w:bookmarkEnd w:id="1373"/>
      <w:bookmarkEnd w:id="1374"/>
      <w:bookmarkEnd w:id="1375"/>
      <w:bookmarkEnd w:id="1376"/>
      <w:bookmarkEnd w:id="1377"/>
      <w:bookmarkEnd w:id="1378"/>
    </w:p>
    <w:p w14:paraId="7D6C2933" w14:textId="635F6D8C" w:rsidR="00186F5E" w:rsidRPr="00461876" w:rsidRDefault="00186F5E" w:rsidP="00FB0546">
      <w:pPr>
        <w:pStyle w:val="UZPRRAFO"/>
      </w:pPr>
      <w:r w:rsidRPr="00461876">
        <w:t xml:space="preserve">La Dirección Facultativa para la Ejecución de </w:t>
      </w:r>
      <w:r w:rsidR="001531B2" w:rsidRPr="00461876">
        <w:t xml:space="preserve">la </w:t>
      </w:r>
      <w:r w:rsidR="00B349C7" w:rsidRPr="00461876">
        <w:t>Ampliación de 4 Aulas de ESO, aulas específicas y gimnasio en el IES de Loeches (Madrid), en la c/ Tomillo c/v Avda. del Monte</w:t>
      </w:r>
      <w:r w:rsidRPr="00461876">
        <w:t>, está compuesta por los técnicos reseñados en este estudio de seguridad y salud. Realizarán las funciones según las atribuciones reconocidas legalmente para sus profesiones respectivas.</w:t>
      </w:r>
    </w:p>
    <w:p w14:paraId="39757D71" w14:textId="77777777" w:rsidR="00186F5E" w:rsidRPr="00461876" w:rsidRDefault="00186F5E" w:rsidP="00FB0546">
      <w:pPr>
        <w:pStyle w:val="UZPRRAFO"/>
      </w:pPr>
      <w:r w:rsidRPr="00461876">
        <w:t>El Coordinador en materia de seguridad y salud, se integrará en la dirección facultativa y es un miembro legal de la misma en su especialidad.</w:t>
      </w:r>
    </w:p>
    <w:p w14:paraId="6B5A31E3" w14:textId="77777777" w:rsidR="00186F5E" w:rsidRPr="00461876" w:rsidRDefault="00186F5E" w:rsidP="00FB0546">
      <w:pPr>
        <w:pStyle w:val="UZPRRAFO"/>
        <w:rPr>
          <w:rFonts w:cs="Arial"/>
          <w:szCs w:val="18"/>
        </w:rPr>
      </w:pPr>
    </w:p>
    <w:p w14:paraId="7E38C97F" w14:textId="77777777" w:rsidR="00186F5E" w:rsidRPr="00461876" w:rsidRDefault="00186F5E" w:rsidP="00FB0546">
      <w:pPr>
        <w:pStyle w:val="UZPRRAFO"/>
        <w:rPr>
          <w:rFonts w:cs="Arial"/>
          <w:b/>
          <w:sz w:val="18"/>
          <w:szCs w:val="18"/>
        </w:rPr>
      </w:pPr>
      <w:bookmarkStart w:id="1380" w:name="_Toc482798400"/>
      <w:bookmarkStart w:id="1381" w:name="_Toc73783692"/>
      <w:bookmarkStart w:id="1382" w:name="_Toc226456205"/>
      <w:bookmarkStart w:id="1383" w:name="_Toc226515218"/>
      <w:r w:rsidRPr="00461876">
        <w:rPr>
          <w:rFonts w:cs="Arial"/>
          <w:b/>
          <w:sz w:val="18"/>
          <w:szCs w:val="18"/>
        </w:rPr>
        <w:t>Interpretación de los documentos de este estudio de seguridad y salud</w:t>
      </w:r>
      <w:bookmarkEnd w:id="1380"/>
      <w:bookmarkEnd w:id="1381"/>
      <w:bookmarkEnd w:id="1382"/>
      <w:bookmarkEnd w:id="1383"/>
    </w:p>
    <w:p w14:paraId="63970D0A" w14:textId="77777777" w:rsidR="00186F5E" w:rsidRPr="00461876" w:rsidRDefault="00186F5E" w:rsidP="00FB0546">
      <w:pPr>
        <w:pStyle w:val="UZPRRAFO"/>
        <w:rPr>
          <w:rFonts w:cs="Arial"/>
          <w:szCs w:val="18"/>
        </w:rPr>
      </w:pPr>
      <w:r w:rsidRPr="00461876">
        <w:rPr>
          <w:rFonts w:cs="Arial"/>
          <w:szCs w:val="18"/>
        </w:rPr>
        <w:t>La interpretación de los documentos de este estudio de seguridad y salud, es competencia exclusiva del Coordinador en materia de seguridad y salud durante la ejecución de la obra y de la Dirección Facultativa, en su caso.</w:t>
      </w:r>
    </w:p>
    <w:p w14:paraId="34DC14DF" w14:textId="77777777" w:rsidR="00186F5E" w:rsidRPr="00461876" w:rsidRDefault="00186F5E" w:rsidP="00FB0546">
      <w:pPr>
        <w:pStyle w:val="UZPRRAFO"/>
        <w:rPr>
          <w:rFonts w:cs="Arial"/>
          <w:szCs w:val="18"/>
        </w:rPr>
      </w:pPr>
    </w:p>
    <w:p w14:paraId="7A19797D" w14:textId="77777777" w:rsidR="00186F5E" w:rsidRPr="00461876" w:rsidRDefault="00186F5E" w:rsidP="00FB0546">
      <w:pPr>
        <w:pStyle w:val="UZPRRAFO"/>
        <w:rPr>
          <w:rFonts w:cs="Arial"/>
          <w:b/>
          <w:sz w:val="18"/>
          <w:szCs w:val="18"/>
        </w:rPr>
      </w:pPr>
      <w:bookmarkStart w:id="1384" w:name="_Toc482798401"/>
      <w:bookmarkStart w:id="1385" w:name="_Toc73783693"/>
      <w:bookmarkStart w:id="1386" w:name="_Toc226456206"/>
      <w:bookmarkStart w:id="1387" w:name="_Toc226515219"/>
      <w:r w:rsidRPr="00461876">
        <w:rPr>
          <w:rFonts w:cs="Arial"/>
          <w:b/>
          <w:sz w:val="18"/>
          <w:szCs w:val="18"/>
        </w:rPr>
        <w:t>Interpretación de los documentos del plan de seguridad y salud en el trabajo aprobado.</w:t>
      </w:r>
      <w:bookmarkEnd w:id="1384"/>
      <w:bookmarkEnd w:id="1385"/>
      <w:bookmarkEnd w:id="1386"/>
      <w:bookmarkEnd w:id="1387"/>
    </w:p>
    <w:p w14:paraId="3E569F61" w14:textId="77777777" w:rsidR="00186F5E" w:rsidRPr="00461876" w:rsidRDefault="00186F5E" w:rsidP="00FB0546">
      <w:pPr>
        <w:pStyle w:val="UZPRRAFO"/>
        <w:rPr>
          <w:rFonts w:cs="Arial"/>
          <w:szCs w:val="18"/>
        </w:rPr>
      </w:pPr>
      <w:r w:rsidRPr="00461876">
        <w:rPr>
          <w:rFonts w:cs="Arial"/>
          <w:szCs w:val="18"/>
        </w:rPr>
        <w:t>La interpretación de los documentos del plan de seguridad y salud en el trabajo aprobado, es competencia exclusiva del Coordinador en materia de seguridad y salud durante la ejecución de la obra, en colaboración estrecha con el resto de componentes de la Dirección Facultativa, que debe tener en consideración sus opiniones, decisiones e informes.</w:t>
      </w:r>
    </w:p>
    <w:p w14:paraId="1C2D2688" w14:textId="77777777" w:rsidR="00186F5E" w:rsidRPr="00461876" w:rsidRDefault="00186F5E" w:rsidP="00FB0546">
      <w:pPr>
        <w:pStyle w:val="UZPRRAFO"/>
        <w:rPr>
          <w:rFonts w:cs="Arial"/>
          <w:caps/>
          <w:sz w:val="18"/>
          <w:szCs w:val="18"/>
        </w:rPr>
      </w:pPr>
      <w:bookmarkStart w:id="1388" w:name="_Toc482798402"/>
      <w:bookmarkEnd w:id="1379"/>
    </w:p>
    <w:p w14:paraId="0B2BDE2A" w14:textId="77777777" w:rsidR="00186F5E" w:rsidRPr="00461876" w:rsidRDefault="00186F5E" w:rsidP="00FB0546">
      <w:pPr>
        <w:pStyle w:val="UZPRRAFO"/>
        <w:rPr>
          <w:rFonts w:cs="Arial"/>
          <w:szCs w:val="18"/>
          <w:lang w:val="es-ES_tradnl"/>
        </w:rPr>
      </w:pPr>
    </w:p>
    <w:bookmarkEnd w:id="1388"/>
    <w:p w14:paraId="1EC1F7C6" w14:textId="49E5A2B8" w:rsidR="007F67D1" w:rsidRPr="00461876" w:rsidRDefault="003528CC" w:rsidP="007F67D1">
      <w:pPr>
        <w:pStyle w:val="UZPRRAFO"/>
      </w:pPr>
      <w:r w:rsidRPr="00461876">
        <w:t xml:space="preserve">Madrid, </w:t>
      </w:r>
      <w:r w:rsidR="0082419E">
        <w:t>octu</w:t>
      </w:r>
      <w:r w:rsidR="00A56980" w:rsidRPr="00461876">
        <w:t>bre</w:t>
      </w:r>
      <w:r w:rsidR="002D1982" w:rsidRPr="00461876">
        <w:t xml:space="preserve"> de 201</w:t>
      </w:r>
      <w:r w:rsidR="000E63F5" w:rsidRPr="00461876">
        <w:t>9</w:t>
      </w:r>
      <w:r w:rsidR="007F67D1" w:rsidRPr="00461876">
        <w:t>.</w:t>
      </w:r>
    </w:p>
    <w:p w14:paraId="124B28B8" w14:textId="77777777" w:rsidR="007F67D1" w:rsidRPr="00461876" w:rsidRDefault="007F67D1" w:rsidP="007F67D1">
      <w:pPr>
        <w:pStyle w:val="UZPRRAFO"/>
        <w:rPr>
          <w:lang w:val="es-MX"/>
        </w:rPr>
      </w:pPr>
      <w:r w:rsidRPr="00461876">
        <w:rPr>
          <w:lang w:val="es-MX"/>
        </w:rPr>
        <w:t>Los Arquitectos,</w:t>
      </w:r>
    </w:p>
    <w:p w14:paraId="6865E0C0" w14:textId="77777777" w:rsidR="007F67D1" w:rsidRPr="00461876" w:rsidRDefault="007F67D1" w:rsidP="007F67D1">
      <w:pPr>
        <w:pStyle w:val="UZPRRAFO"/>
        <w:rPr>
          <w:lang w:val="es-MX"/>
        </w:rPr>
      </w:pPr>
    </w:p>
    <w:p w14:paraId="276C11A6" w14:textId="0922A329" w:rsidR="007F67D1" w:rsidRPr="00461876" w:rsidRDefault="007F67D1" w:rsidP="007F67D1">
      <w:pPr>
        <w:pStyle w:val="UZPRRAFO"/>
        <w:rPr>
          <w:lang w:val="es-MX"/>
        </w:rPr>
      </w:pPr>
      <w:r w:rsidRPr="00461876">
        <w:rPr>
          <w:noProof/>
          <w:lang w:val="es-ES_tradnl" w:eastAsia="es-ES_tradnl"/>
        </w:rPr>
        <w:drawing>
          <wp:anchor distT="0" distB="0" distL="114300" distR="114300" simplePos="0" relativeHeight="251666432" behindDoc="1" locked="0" layoutInCell="1" allowOverlap="1" wp14:anchorId="59D40B32" wp14:editId="10DA0050">
            <wp:simplePos x="0" y="0"/>
            <wp:positionH relativeFrom="column">
              <wp:posOffset>229235</wp:posOffset>
            </wp:positionH>
            <wp:positionV relativeFrom="paragraph">
              <wp:posOffset>230505</wp:posOffset>
            </wp:positionV>
            <wp:extent cx="1371600" cy="926465"/>
            <wp:effectExtent l="0" t="0" r="0" b="0"/>
            <wp:wrapNone/>
            <wp:docPr id="54" name="Imagen 54" descr="Firma Ja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Firma Jaim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71600" cy="926465"/>
                    </a:xfrm>
                    <a:prstGeom prst="rect">
                      <a:avLst/>
                    </a:prstGeom>
                    <a:noFill/>
                  </pic:spPr>
                </pic:pic>
              </a:graphicData>
            </a:graphic>
            <wp14:sizeRelH relativeFrom="page">
              <wp14:pctWidth>0</wp14:pctWidth>
            </wp14:sizeRelH>
            <wp14:sizeRelV relativeFrom="page">
              <wp14:pctHeight>0</wp14:pctHeight>
            </wp14:sizeRelV>
          </wp:anchor>
        </w:drawing>
      </w:r>
    </w:p>
    <w:p w14:paraId="77EDD65B" w14:textId="77777777" w:rsidR="007F67D1" w:rsidRPr="00461876" w:rsidRDefault="007F67D1" w:rsidP="007F67D1">
      <w:pPr>
        <w:pStyle w:val="UZPRRAFO"/>
        <w:rPr>
          <w:lang w:val="es-MX"/>
        </w:rPr>
      </w:pPr>
      <w:r w:rsidRPr="00461876">
        <w:rPr>
          <w:noProof/>
          <w:lang w:val="es-ES_tradnl" w:eastAsia="es-ES_tradnl"/>
        </w:rPr>
        <w:drawing>
          <wp:anchor distT="0" distB="0" distL="114300" distR="114300" simplePos="0" relativeHeight="251667456" behindDoc="1" locked="0" layoutInCell="1" allowOverlap="1" wp14:anchorId="3F72CF28" wp14:editId="32820261">
            <wp:simplePos x="0" y="0"/>
            <wp:positionH relativeFrom="column">
              <wp:posOffset>2167255</wp:posOffset>
            </wp:positionH>
            <wp:positionV relativeFrom="paragraph">
              <wp:posOffset>210185</wp:posOffset>
            </wp:positionV>
            <wp:extent cx="1600200" cy="573405"/>
            <wp:effectExtent l="0" t="0" r="0" b="10795"/>
            <wp:wrapNone/>
            <wp:docPr id="49" name="Imagen 49" descr="Firma Ald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Firma Aldar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00200" cy="573405"/>
                    </a:xfrm>
                    <a:prstGeom prst="rect">
                      <a:avLst/>
                    </a:prstGeom>
                    <a:noFill/>
                  </pic:spPr>
                </pic:pic>
              </a:graphicData>
            </a:graphic>
            <wp14:sizeRelH relativeFrom="page">
              <wp14:pctWidth>0</wp14:pctWidth>
            </wp14:sizeRelH>
            <wp14:sizeRelV relativeFrom="page">
              <wp14:pctHeight>0</wp14:pctHeight>
            </wp14:sizeRelV>
          </wp:anchor>
        </w:drawing>
      </w:r>
    </w:p>
    <w:p w14:paraId="7A456514" w14:textId="77777777" w:rsidR="007F67D1" w:rsidRPr="00461876" w:rsidRDefault="007F67D1" w:rsidP="007F67D1">
      <w:pPr>
        <w:pStyle w:val="UZPRRAFO"/>
        <w:rPr>
          <w:lang w:val="es-MX"/>
        </w:rPr>
      </w:pPr>
    </w:p>
    <w:p w14:paraId="5343B291" w14:textId="77777777" w:rsidR="007F67D1" w:rsidRPr="00461876" w:rsidRDefault="007F67D1" w:rsidP="007F67D1">
      <w:pPr>
        <w:pStyle w:val="UZPRRAFO"/>
        <w:rPr>
          <w:lang w:val="es-MX"/>
        </w:rPr>
      </w:pPr>
    </w:p>
    <w:p w14:paraId="672639B8" w14:textId="77777777" w:rsidR="007F67D1" w:rsidRPr="00461876" w:rsidRDefault="007F67D1" w:rsidP="007F67D1">
      <w:pPr>
        <w:pStyle w:val="UZPRRAFO"/>
        <w:rPr>
          <w:lang w:val="es-MX"/>
        </w:rPr>
      </w:pPr>
    </w:p>
    <w:p w14:paraId="408127E7" w14:textId="39C301A3" w:rsidR="007F67D1" w:rsidRPr="00461876" w:rsidRDefault="007F67D1" w:rsidP="007F67D1">
      <w:pPr>
        <w:pStyle w:val="UZPRRAFO"/>
        <w:rPr>
          <w:highlight w:val="white"/>
        </w:rPr>
      </w:pPr>
      <w:r w:rsidRPr="00461876">
        <w:rPr>
          <w:lang w:val="es-MX"/>
        </w:rPr>
        <w:t>Jaime Martínez de Ubago de Liñán</w:t>
      </w:r>
      <w:r w:rsidRPr="00461876">
        <w:rPr>
          <w:lang w:val="es-MX"/>
        </w:rPr>
        <w:tab/>
        <w:t xml:space="preserve">    Aldara Zuleta del Rivero</w:t>
      </w:r>
    </w:p>
    <w:p w14:paraId="35E49D83" w14:textId="77777777" w:rsidR="007F67D1" w:rsidRPr="00461876" w:rsidRDefault="007F67D1" w:rsidP="007F67D1">
      <w:pPr>
        <w:pStyle w:val="UZPRRAFO"/>
      </w:pPr>
    </w:p>
    <w:p w14:paraId="6C81F057" w14:textId="77777777" w:rsidR="00186F5E" w:rsidRPr="00461876" w:rsidRDefault="00186F5E" w:rsidP="00186F5E">
      <w:pPr>
        <w:pStyle w:val="00Titulo1"/>
        <w:tabs>
          <w:tab w:val="clear" w:pos="340"/>
        </w:tabs>
        <w:ind w:left="-180" w:firstLine="0"/>
        <w:jc w:val="center"/>
        <w:rPr>
          <w:u w:val="none"/>
        </w:rPr>
        <w:sectPr w:rsidR="00186F5E" w:rsidRPr="00461876" w:rsidSect="002350C6">
          <w:pgSz w:w="11906" w:h="16838"/>
          <w:pgMar w:top="1565" w:right="1134" w:bottom="1134" w:left="1701" w:header="709" w:footer="567" w:gutter="0"/>
          <w:cols w:space="708"/>
          <w:docGrid w:linePitch="360"/>
        </w:sectPr>
      </w:pPr>
    </w:p>
    <w:p w14:paraId="799D3286" w14:textId="77777777" w:rsidR="000E63F5" w:rsidRPr="00461876" w:rsidRDefault="000E63F5" w:rsidP="000E63F5">
      <w:pPr>
        <w:pStyle w:val="Ttulo"/>
        <w:spacing w:line="276" w:lineRule="auto"/>
        <w:ind w:left="568" w:right="835"/>
        <w:jc w:val="center"/>
        <w:outlineLvl w:val="0"/>
        <w:rPr>
          <w:sz w:val="20"/>
          <w:szCs w:val="20"/>
        </w:rPr>
      </w:pPr>
    </w:p>
    <w:p w14:paraId="1EA84388" w14:textId="77777777" w:rsidR="000E63F5" w:rsidRPr="00461876" w:rsidRDefault="000E63F5" w:rsidP="000E63F5">
      <w:pPr>
        <w:pStyle w:val="Ttulo"/>
        <w:spacing w:line="600" w:lineRule="auto"/>
        <w:ind w:left="568" w:right="835" w:firstLine="708"/>
        <w:jc w:val="center"/>
        <w:outlineLvl w:val="0"/>
        <w:rPr>
          <w:sz w:val="20"/>
          <w:szCs w:val="20"/>
        </w:rPr>
      </w:pPr>
      <w:r w:rsidRPr="00461876">
        <w:rPr>
          <w:sz w:val="20"/>
          <w:szCs w:val="20"/>
        </w:rPr>
        <w:t>PROYECTO BÁSICO Y DE EJECUCIÓN DE LA AMPLIACIÓN DE</w:t>
      </w:r>
    </w:p>
    <w:p w14:paraId="38336DD5" w14:textId="77777777" w:rsidR="000E63F5" w:rsidRPr="00461876" w:rsidRDefault="000E63F5" w:rsidP="000E63F5">
      <w:pPr>
        <w:pStyle w:val="Ttulo"/>
        <w:spacing w:line="360" w:lineRule="auto"/>
        <w:ind w:left="568" w:right="-17"/>
        <w:jc w:val="center"/>
        <w:outlineLvl w:val="0"/>
        <w:rPr>
          <w:b/>
          <w:sz w:val="36"/>
          <w:szCs w:val="36"/>
        </w:rPr>
      </w:pPr>
      <w:r w:rsidRPr="00461876">
        <w:rPr>
          <w:b/>
          <w:sz w:val="36"/>
          <w:szCs w:val="36"/>
        </w:rPr>
        <w:t>4 AULAS DE ESO, AULAS ESPECÍFICAS Y GIMNASIO EN EL IES LOECHES</w:t>
      </w:r>
    </w:p>
    <w:p w14:paraId="7AEE85C9" w14:textId="77777777" w:rsidR="007F40AF" w:rsidRDefault="007F40AF" w:rsidP="007F40AF">
      <w:pPr>
        <w:pStyle w:val="Ttulo"/>
      </w:pPr>
    </w:p>
    <w:p w14:paraId="2B8F5865" w14:textId="77777777" w:rsidR="007F40AF" w:rsidRDefault="007F40AF" w:rsidP="007F40AF">
      <w:pPr>
        <w:pStyle w:val="Ttulo"/>
      </w:pPr>
    </w:p>
    <w:p w14:paraId="353EF595" w14:textId="77777777" w:rsidR="007F40AF" w:rsidRDefault="007F40AF" w:rsidP="007F40AF">
      <w:pPr>
        <w:pStyle w:val="Ttulo"/>
      </w:pPr>
    </w:p>
    <w:p w14:paraId="4B601544" w14:textId="77777777" w:rsidR="007F40AF" w:rsidRDefault="007F40AF" w:rsidP="007F40AF">
      <w:pPr>
        <w:pStyle w:val="Ttulo"/>
      </w:pPr>
    </w:p>
    <w:p w14:paraId="401CBE20" w14:textId="77777777" w:rsidR="007F40AF" w:rsidRDefault="007F40AF" w:rsidP="007F40AF">
      <w:pPr>
        <w:pStyle w:val="Ttulo"/>
      </w:pPr>
    </w:p>
    <w:p w14:paraId="29B6A519" w14:textId="77777777" w:rsidR="007F40AF" w:rsidRDefault="007F40AF" w:rsidP="007F40AF">
      <w:pPr>
        <w:pStyle w:val="Ttulo"/>
      </w:pPr>
    </w:p>
    <w:p w14:paraId="5EE870E5" w14:textId="77777777" w:rsidR="007F40AF" w:rsidRDefault="007F40AF" w:rsidP="007F40AF">
      <w:pPr>
        <w:pStyle w:val="Ttulo"/>
      </w:pPr>
    </w:p>
    <w:p w14:paraId="163FDF9B" w14:textId="77777777" w:rsidR="007F40AF" w:rsidRDefault="007F40AF" w:rsidP="007F40AF">
      <w:pPr>
        <w:pStyle w:val="Ttulo"/>
      </w:pPr>
    </w:p>
    <w:p w14:paraId="2B71EBB1" w14:textId="77777777" w:rsidR="007F40AF" w:rsidRDefault="007F40AF" w:rsidP="007F40AF">
      <w:pPr>
        <w:pStyle w:val="Ttulo"/>
      </w:pPr>
    </w:p>
    <w:p w14:paraId="4C6BA97C" w14:textId="77777777" w:rsidR="007F40AF" w:rsidRDefault="007F40AF" w:rsidP="007F40AF">
      <w:pPr>
        <w:pStyle w:val="Ttulo"/>
      </w:pPr>
      <w:r>
        <w:rPr>
          <w:noProof/>
        </w:rPr>
        <w:drawing>
          <wp:anchor distT="0" distB="0" distL="114300" distR="114300" simplePos="0" relativeHeight="251738112" behindDoc="1" locked="0" layoutInCell="1" allowOverlap="1" wp14:anchorId="416A0343" wp14:editId="1B0C0B5E">
            <wp:simplePos x="0" y="0"/>
            <wp:positionH relativeFrom="column">
              <wp:posOffset>-37147</wp:posOffset>
            </wp:positionH>
            <wp:positionV relativeFrom="paragraph">
              <wp:posOffset>178753</wp:posOffset>
            </wp:positionV>
            <wp:extent cx="6136640" cy="1023620"/>
            <wp:effectExtent l="0" t="0" r="0" b="508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1_Lch_PE_Alz Portadas.jpg"/>
                    <pic:cNvPicPr/>
                  </pic:nvPicPr>
                  <pic:blipFill>
                    <a:blip r:embed="rId8"/>
                    <a:stretch>
                      <a:fillRect/>
                    </a:stretch>
                  </pic:blipFill>
                  <pic:spPr>
                    <a:xfrm>
                      <a:off x="0" y="0"/>
                      <a:ext cx="6136640" cy="1023620"/>
                    </a:xfrm>
                    <a:prstGeom prst="rect">
                      <a:avLst/>
                    </a:prstGeom>
                  </pic:spPr>
                </pic:pic>
              </a:graphicData>
            </a:graphic>
            <wp14:sizeRelH relativeFrom="page">
              <wp14:pctWidth>0</wp14:pctWidth>
            </wp14:sizeRelH>
            <wp14:sizeRelV relativeFrom="page">
              <wp14:pctHeight>0</wp14:pctHeight>
            </wp14:sizeRelV>
          </wp:anchor>
        </w:drawing>
      </w:r>
    </w:p>
    <w:p w14:paraId="5951DF20" w14:textId="77777777" w:rsidR="007F40AF" w:rsidRDefault="007F40AF" w:rsidP="007F40AF">
      <w:pPr>
        <w:pStyle w:val="Ttulo"/>
      </w:pPr>
    </w:p>
    <w:p w14:paraId="34E9A9BD" w14:textId="77777777" w:rsidR="007F40AF" w:rsidRDefault="007F40AF" w:rsidP="007F40AF">
      <w:pPr>
        <w:pStyle w:val="Ttulo"/>
      </w:pPr>
    </w:p>
    <w:p w14:paraId="03218CB5" w14:textId="77777777" w:rsidR="007F40AF" w:rsidRDefault="007F40AF" w:rsidP="007F40AF">
      <w:pPr>
        <w:pStyle w:val="Ttulo"/>
      </w:pPr>
    </w:p>
    <w:p w14:paraId="391FB573" w14:textId="77777777" w:rsidR="007F40AF" w:rsidRDefault="007F40AF" w:rsidP="007F40AF">
      <w:pPr>
        <w:pStyle w:val="Ttulo"/>
      </w:pPr>
    </w:p>
    <w:p w14:paraId="1080D160" w14:textId="77777777" w:rsidR="007F40AF" w:rsidRDefault="007F40AF" w:rsidP="007F40AF">
      <w:pPr>
        <w:pStyle w:val="Ttulo"/>
      </w:pPr>
    </w:p>
    <w:p w14:paraId="38ED1D20" w14:textId="77777777" w:rsidR="007F40AF" w:rsidRDefault="007F40AF" w:rsidP="007F40AF">
      <w:pPr>
        <w:pStyle w:val="Ttulo"/>
      </w:pPr>
    </w:p>
    <w:p w14:paraId="7B8338E0" w14:textId="77777777" w:rsidR="007F40AF" w:rsidRDefault="007F40AF" w:rsidP="007F40AF">
      <w:pPr>
        <w:pStyle w:val="Ttulo"/>
      </w:pPr>
    </w:p>
    <w:p w14:paraId="7429EAEC" w14:textId="77777777" w:rsidR="007F40AF" w:rsidRDefault="007F40AF" w:rsidP="007F40AF">
      <w:pPr>
        <w:pStyle w:val="Ttulo"/>
      </w:pPr>
    </w:p>
    <w:p w14:paraId="07266230" w14:textId="77777777" w:rsidR="007F40AF" w:rsidRPr="00F039BC" w:rsidRDefault="007F40AF" w:rsidP="007F40AF">
      <w:pPr>
        <w:pStyle w:val="Ttulo"/>
        <w:rPr>
          <w:color w:val="FF0000"/>
        </w:rPr>
      </w:pPr>
    </w:p>
    <w:tbl>
      <w:tblPr>
        <w:tblW w:w="5245" w:type="dxa"/>
        <w:tblInd w:w="534" w:type="dxa"/>
        <w:tblLook w:val="01E0" w:firstRow="1" w:lastRow="1" w:firstColumn="1" w:lastColumn="1" w:noHBand="0" w:noVBand="0"/>
      </w:tblPr>
      <w:tblGrid>
        <w:gridCol w:w="709"/>
        <w:gridCol w:w="4536"/>
      </w:tblGrid>
      <w:tr w:rsidR="007F40AF" w:rsidRPr="00D9373C" w14:paraId="79E87024" w14:textId="77777777" w:rsidTr="006C491A">
        <w:trPr>
          <w:trHeight w:val="715"/>
        </w:trPr>
        <w:tc>
          <w:tcPr>
            <w:tcW w:w="709" w:type="dxa"/>
          </w:tcPr>
          <w:p w14:paraId="6691880D" w14:textId="77777777" w:rsidR="007F40AF" w:rsidRPr="00D9373C" w:rsidRDefault="007F40AF" w:rsidP="006C491A">
            <w:pPr>
              <w:tabs>
                <w:tab w:val="left" w:pos="993"/>
              </w:tabs>
              <w:rPr>
                <w:rFonts w:ascii="CG Omega" w:hAnsi="CG Omega"/>
                <w:sz w:val="24"/>
              </w:rPr>
            </w:pPr>
            <w:r w:rsidRPr="00D9373C">
              <w:rPr>
                <w:noProof/>
                <w:color w:val="808080"/>
                <w:sz w:val="16"/>
                <w:szCs w:val="16"/>
              </w:rPr>
              <mc:AlternateContent>
                <mc:Choice Requires="wpg">
                  <w:drawing>
                    <wp:anchor distT="0" distB="0" distL="114300" distR="114300" simplePos="0" relativeHeight="251737088" behindDoc="0" locked="0" layoutInCell="1" allowOverlap="1" wp14:anchorId="381CC973" wp14:editId="43691260">
                      <wp:simplePos x="0" y="0"/>
                      <wp:positionH relativeFrom="column">
                        <wp:posOffset>-13970</wp:posOffset>
                      </wp:positionH>
                      <wp:positionV relativeFrom="paragraph">
                        <wp:posOffset>136829</wp:posOffset>
                      </wp:positionV>
                      <wp:extent cx="360045" cy="360045"/>
                      <wp:effectExtent l="0" t="0" r="0" b="0"/>
                      <wp:wrapNone/>
                      <wp:docPr id="46"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45" cy="360045"/>
                                <a:chOff x="1759" y="2109"/>
                                <a:chExt cx="567" cy="567"/>
                              </a:xfrm>
                            </wpg:grpSpPr>
                            <wps:wsp>
                              <wps:cNvPr id="47" name="Rectangle 3"/>
                              <wps:cNvSpPr>
                                <a:spLocks noChangeArrowheads="1"/>
                              </wps:cNvSpPr>
                              <wps:spPr bwMode="auto">
                                <a:xfrm>
                                  <a:off x="1759" y="2109"/>
                                  <a:ext cx="567" cy="567"/>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AutoShape 4"/>
                              <wps:cNvSpPr>
                                <a:spLocks noChangeArrowheads="1"/>
                              </wps:cNvSpPr>
                              <wps:spPr bwMode="auto">
                                <a:xfrm>
                                  <a:off x="1830"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AutoShape 5"/>
                              <wps:cNvSpPr>
                                <a:spLocks noChangeArrowheads="1"/>
                              </wps:cNvSpPr>
                              <wps:spPr bwMode="auto">
                                <a:xfrm>
                                  <a:off x="1942"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 name="AutoShape 6"/>
                              <wps:cNvSpPr>
                                <a:spLocks noChangeArrowheads="1"/>
                              </wps:cNvSpPr>
                              <wps:spPr bwMode="auto">
                                <a:xfrm>
                                  <a:off x="2054"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 name="AutoShape 7"/>
                              <wps:cNvSpPr>
                                <a:spLocks noChangeArrowheads="1"/>
                              </wps:cNvSpPr>
                              <wps:spPr bwMode="auto">
                                <a:xfrm>
                                  <a:off x="2156"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 name="AutoShape 8"/>
                              <wps:cNvSpPr>
                                <a:spLocks noChangeArrowheads="1"/>
                              </wps:cNvSpPr>
                              <wps:spPr bwMode="auto">
                                <a:xfrm>
                                  <a:off x="1889"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 name="AutoShape 9"/>
                              <wps:cNvSpPr>
                                <a:spLocks noChangeArrowheads="1"/>
                              </wps:cNvSpPr>
                              <wps:spPr bwMode="auto">
                                <a:xfrm>
                                  <a:off x="2002"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 name="AutoShape 10"/>
                              <wps:cNvSpPr>
                                <a:spLocks noChangeArrowheads="1"/>
                              </wps:cNvSpPr>
                              <wps:spPr bwMode="auto">
                                <a:xfrm>
                                  <a:off x="2104"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2D950C" id="Agrupar 1" o:spid="_x0000_s1026" style="position:absolute;margin-left:-1.1pt;margin-top:10.75pt;width:28.35pt;height:28.35pt;z-index:251737088" coordorigin="1759,2109" coordsize="567,5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gixx0gMAAEweAAAOAAAAZHJzL2Uyb0RvYy54bWzsWdtu4zYQfS/QfyD47ohSJOuCKItssg4K&#13;&#10;pN3FXj6AlqgLKpEqSUdJi/57h6TsOE6KBinWxW7lB5kUL5o5M2eGl7M3d32HbplUreA59k8IRowX&#13;&#10;omx5neMvn1eLBCOlKS9pJzjL8T1T+M35jz+cjUPGAtGIrmQSwSRcZeOQ40brIfM8VTSsp+pEDIxD&#13;&#10;YyVkTzVUZe2Vko4we995ASFLbxSyHKQomFLw9so14nM7f1WxQr+vKsU06nIMsmn7lPa5Nk/v/Ixm&#13;&#10;taRD0xaTGPQVUvS05fDR3VRXVFO0ke2Tqfq2kEKJSp8UovdEVbUFszqANj450OZais1gdamzsR52&#13;&#10;MAG0Bzi9etril9sPErVljsMlRpz2YKOLWm4GKpFv0BmHOoNO13L4NHyQTkUo3ojiVwXN3mG7qdeu&#13;&#10;M1qPP4sSJqQbLSw6d5XszRSgN7qzRrjfGYHdaVTAy9MlIWGEUQFNU9kaqWjAkmaUH0cpRtAa+CR1&#13;&#10;Biyad9PoaBm7oaZg5KOZ+6gVdBLMaAXuph4QVf8O0U8NHZg1lDJgbREFURyiH8EPKa87hk4dprbb&#13;&#10;FlDl0ERcXDbQi11IKcaG0RKksjYA2fcGmIoCW/wjvM8AtQX5b2Gi2SCVvmaiR6aQYwmiW9vR2xul&#13;&#10;HaLbLsaUSnRtuWq7zlZkvb7sJLqlQLfVisBvMsKjbh03nbkww9yM7g1IB98wbUZOS58/Uj8Iydsg&#13;&#10;XayWSbwIV2G0SGOSLIifvk2XJEzDq9WfRkA/zJq2LBm/aTnbUtkPX2bYKag4EloyozHHaRREVvdH&#13;&#10;0qt9JY2KzyvZtxoiW9f2OU52nWhm7PqOl9alNW07V/Yei2/9FjDY/ltUrBcYwzv3XYvyHpxACjAS&#13;&#10;RDaIwVBohPwdoxHiWY7VbxsqGUbdTxwcKfXD0ARAWwmjOICK3G9Z77dQXsBUOdYYueKldkFzM8i2&#13;&#10;buBLvgWGiwvgdtVaxzCO6aSyccEy7FhUgzQzBS+Qx9IRhcekWnIKeJqYFCQ27jgXNvHMJ4GLSKaw&#13;&#10;H5GeUA3ypHT+9gqureA3c23m2tdPaxF4+iHXomNyLQ2BUTPXXrIEnPMa+qbzWgwL4UOuLY/ItYBE&#13;&#10;4cy1eQ35f1hDxg8b4N0a0q7lHu2+YMfzlbZrgR+BBHNem/Pa979fi3dHI2b/6PZryRHzmp8k0xlS&#13;&#10;SOb92u649dljxHkN+Y2vIZ85G7HnpsfKa8ScgJi8NnNt72pj5hrcOXxv55AxZJXD/Zpvz8CPRTaf&#13;&#10;TBu2mWwz2f6zQ3972wZXlvYCY7peNXei+3V7SfBwCXz+FwAAAP//AwBQSwMEFAAGAAgAAAAhALYi&#13;&#10;aGriAAAADAEAAA8AAABkcnMvZG93bnJldi54bWxMT01rwzAMvQ/2H4wGu7VOsmUraZRSuo9TKawd&#13;&#10;jN3cWE1CYzvEbpL++2mn7SIh3tP7yFeTacVAvW+cRYjnEQiypdONrRA+D2+zBQgflNWqdZYQruRh&#13;&#10;Vdze5CrTbrQfNOxDJVjE+kwh1CF0mZS+rMkoP3cdWcZOrjcq8NlXUvdqZHHTyiSKnqRRjWWHWnW0&#13;&#10;qak87y8G4X1U4/ohfh2259Pm+n1Id1/bmBDv76aXJY/1EkSgKfx9wG8Hzg8FBzu6i9VetAizJGEm&#13;&#10;QhKnIBhPH3kfEZ4XCcgil/9LFD8AAAD//wMAUEsBAi0AFAAGAAgAAAAhALaDOJL+AAAA4QEAABMA&#13;&#10;AAAAAAAAAAAAAAAAAAAAAFtDb250ZW50X1R5cGVzXS54bWxQSwECLQAUAAYACAAAACEAOP0h/9YA&#13;&#10;AACUAQAACwAAAAAAAAAAAAAAAAAvAQAAX3JlbHMvLnJlbHNQSwECLQAUAAYACAAAACEAYoIscdID&#13;&#10;AABMHgAADgAAAAAAAAAAAAAAAAAuAgAAZHJzL2Uyb0RvYy54bWxQSwECLQAUAAYACAAAACEAtiJo&#13;&#10;auIAAAAMAQAADwAAAAAAAAAAAAAAAAAsBgAAZHJzL2Rvd25yZXYueG1sUEsFBgAAAAAEAAQA8wAA&#13;&#10;ADsHAAAAAA==&#13;&#10;">
                      <v:rect id="Rectangle 3" o:spid="_x0000_s1027" style="position:absolute;left:1759;top:2109;width:567;height:5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mQOLxQAAAOAAAAAPAAAAZHJzL2Rvd25yZXYueG1sRI9Bi8Iw&#13;&#10;FITvwv6H8Bb2pqkiulSjyC6CV6sH9/ZMnm2xeSlNrO3+eiMIXgaGYb5hluvOVqKlxpeOFYxHCQhi&#13;&#10;7UzJuYLjYTv8BuEDssHKMSnoycN69TFYYmrcnffUZiEXEcI+RQVFCHUqpdcFWfQjVxPH7OIaiyHa&#13;&#10;JpemwXuE20pOkmQmLZYcFwqs6acgfc1uVsHf/Fjtdfm/yfvTVMeR/py1vVJfn93vIspmASJQF96N&#13;&#10;F2JnFEzn8DwUz4BcPQAAAP//AwBQSwECLQAUAAYACAAAACEA2+H2y+4AAACFAQAAEwAAAAAAAAAA&#13;&#10;AAAAAAAAAAAAW0NvbnRlbnRfVHlwZXNdLnhtbFBLAQItABQABgAIAAAAIQBa9CxbvwAAABUBAAAL&#13;&#10;AAAAAAAAAAAAAAAAAB8BAABfcmVscy8ucmVsc1BLAQItABQABgAIAAAAIQCYmQOLxQAAAOAAAAAP&#13;&#10;AAAAAAAAAAAAAAAAAAcCAABkcnMvZG93bnJldi54bWxQSwUGAAAAAAMAAwC3AAAA+QIAAAAA&#13;&#10;" fillcolor="red" stroked="f"/>
                      <v:shape id="AutoShape 4" o:spid="_x0000_s1028" style="position:absolute;left:1830;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nqSuyAAAAOAAAAAPAAAAZHJzL2Rvd25yZXYueG1sRI/dTsMw&#13;&#10;DEbvkXiHyEjcsXQTsNEtmyZ+BJfbygNYjWk7Gqck6dq+Pb5A4sbSJ+s79tnsRteqC4XYeDYwn2Wg&#13;&#10;iEtvG64MfBZvdytQMSFbbD2TgYki7LbXVxvMrR/4SJdTqpRAOOZooE6py7WOZU0O48x3xLL78sFh&#13;&#10;khgqbQMOAnetXmTZo3bYsFyosaPnmsrvU+8MuKkbpv74Pu+ffg4P5+J1OZ6LYMztzfiylrFfg0o0&#13;&#10;pv/GH+LDGriXj0VIZEBvfwEAAP//AwBQSwECLQAUAAYACAAAACEA2+H2y+4AAACFAQAAEwAAAAAA&#13;&#10;AAAAAAAAAAAAAAAAW0NvbnRlbnRfVHlwZXNdLnhtbFBLAQItABQABgAIAAAAIQBa9CxbvwAAABUB&#13;&#10;AAALAAAAAAAAAAAAAAAAAB8BAABfcmVscy8ucmVsc1BLAQItABQABgAIAAAAIQCdnqSu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5" o:spid="_x0000_s1029" style="position:absolute;left:1942;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MT51yAAAAOAAAAAPAAAAZHJzL2Rvd25yZXYueG1sRI/LasMw&#13;&#10;EEX3hfyDmEB3jZxC2tSJEkIftMsm7gcM1tR2ao0cSY7tv+8sCt0MXIZ7Lme7H12rrhRi49nAcpGB&#13;&#10;Ii69bbgy8FW83a1BxYRssfVMBiaKsN/NbraYWz/wka6nVCmBcMzRQJ1Sl2sdy5ocxoXviOX37YPD&#13;&#10;JDFU2gYcBO5afZ9lD9phw7JQY0fPNZU/p94ZcFM3TP3xfdk/XT5X5+L1cTwXwZjb+fiykXPYgEo0&#13;&#10;pv/GH+LDGliJggiJDOjdLwAAAP//AwBQSwECLQAUAAYACAAAACEA2+H2y+4AAACFAQAAEwAAAAAA&#13;&#10;AAAAAAAAAAAAAAAAW0NvbnRlbnRfVHlwZXNdLnhtbFBLAQItABQABgAIAAAAIQBa9CxbvwAAABUB&#13;&#10;AAALAAAAAAAAAAAAAAAAAB8BAABfcmVscy8ucmVsc1BLAQItABQABgAIAAAAIQDmMT51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6" o:spid="_x0000_s1030" style="position:absolute;left:2054;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88GNxwAAAOAAAAAPAAAAZHJzL2Rvd25yZXYueG1sRI/RasJA&#13;&#10;FETfC/2H5Qp9qxsLahtdpbQVfVTTD7hkb5No9m66uzHJ37uC4MvAMMwZZrnuTS0u5HxlWcFknIAg&#13;&#10;zq2uuFDwm21e30H4gKyxtkwKBvKwXj0/LTHVtuMDXY6hEBHCPkUFZQhNKqXPSzLox7YhjtmfdQZD&#13;&#10;tK6Q2mEX4aaWb0kykwYrjgslNvRVUn4+tkaBGZpuaA/bSfvxv5+esp95f8qcUi+j/nsR5XMBIlAf&#13;&#10;Ho07YqcVzKdwOxTPgFxdAQAA//8DAFBLAQItABQABgAIAAAAIQDb4fbL7gAAAIUBAAATAAAAAAAA&#13;&#10;AAAAAAAAAAAAAABbQ29udGVudF9UeXBlc10ueG1sUEsBAi0AFAAGAAgAAAAhAFr0LFu/AAAAFQEA&#13;&#10;AAsAAAAAAAAAAAAAAAAAHwEAAF9yZWxzLy5yZWxzUEsBAi0AFAAGAAgAAAAhAL3zwY3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7" o:spid="_x0000_s1031" style="position:absolute;left:2156;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IV/6xwAAAOAAAAAPAAAAZHJzL2Rvd25yZXYueG1sRI/RasJA&#13;&#10;FETfhf7DcgXfdGOh2kZXKW2lPqrpB1yyt0k0ezfd3Zjk77uC4MvAMMwZZr3tTS2u5HxlWcF8loAg&#13;&#10;zq2uuFDwk+2mryB8QNZYWyYFA3nYbp5Ga0y17fhI11MoRISwT1FBGUKTSunzkgz6mW2IY/ZrncEQ&#13;&#10;rSukdthFuKnlc5IspMGK40KJDX2UlF9OrVFghqYb2uP3vH37O7ycs69lf86cUpNx/7mK8r4CEagP&#13;&#10;j8YdsdcKlgu4HYpnQG7+AQAA//8DAFBLAQItABQABgAIAAAAIQDb4fbL7gAAAIUBAAATAAAAAAAA&#13;&#10;AAAAAAAAAAAAAABbQ29udGVudF9UeXBlc10ueG1sUEsBAi0AFAAGAAgAAAAhAFr0LFu/AAAAFQEA&#13;&#10;AAsAAAAAAAAAAAAAAAAAHwEAAF9yZWxzLy5yZWxzUEsBAi0AFAAGAAgAAAAhAE0hX/r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8" o:spid="_x0000_s1032" style="position:absolute;left:1889;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bfphxwAAAOAAAAAPAAAAZHJzL2Rvd25yZXYueG1sRI/dasJA&#13;&#10;FITvBd9hOULvdGOhTY2uUvpDe6nGBzhkj0k0ezbd3Zjk7bsFoTcDwzDfMJvdYBpxI+drywqWiwQE&#13;&#10;cWF1zaWCU/45fwHhA7LGxjIpGMnDbjudbDDTtucD3Y6hFBHCPkMFVQhtJqUvKjLoF7YljtnZOoMh&#13;&#10;WldK7bCPcNPIxyR5lgZrjgsVtvRWUXE9dkaBGdt+7A5fy271s3+65B/pcMmdUg+z4X0d5XUNItAQ&#13;&#10;/ht3xLdWkKbwdyieAbn9BQAA//8DAFBLAQItABQABgAIAAAAIQDb4fbL7gAAAIUBAAATAAAAAAAA&#13;&#10;AAAAAAAAAAAAAABbQ29udGVudF9UeXBlc10ueG1sUEsBAi0AFAAGAAgAAAAhAFr0LFu/AAAAFQEA&#13;&#10;AAsAAAAAAAAAAAAAAAAAHwEAAF9yZWxzLy5yZWxzUEsBAi0AFAAGAAgAAAAhACJt+mH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9" o:spid="_x0000_s1033" style="position:absolute;left:2002;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8m4TyAAAAOAAAAAPAAAAZHJzL2Rvd25yZXYueG1sRI/dTsMw&#13;&#10;DEbvkfYOkSdxx9IhwUa3bJr4EVyylQewGtN2NE6XpGv79vgCiRtLn6zv2Ge7H12rrhRi49nAcpGB&#13;&#10;Ii69bbgy8FW83a1BxYRssfVMBiaKsN/NbraYWz/wka6nVCmBcMzRQJ1Sl2sdy5ocxoXviGX37YPD&#13;&#10;JDFU2gYcBO5afZ9lj9phw3Khxo6eayp/Tr0z4KZumPrj+7J/unw+nIvX1XgugjG38/FlI+OwAZVo&#13;&#10;TP+NP8SHNbCSj0VIZEDvfgEAAP//AwBQSwECLQAUAAYACAAAACEA2+H2y+4AAACFAQAAEwAAAAAA&#13;&#10;AAAAAAAAAAAAAAAAW0NvbnRlbnRfVHlwZXNdLnhtbFBLAQItABQABgAIAAAAIQBa9CxbvwAAABUB&#13;&#10;AAALAAAAAAAAAAAAAAAAAB8BAABfcmVscy8ucmVsc1BLAQItABQABgAIAAAAIQBT8m4T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10" o:spid="_x0000_s1034" style="position:absolute;left:2104;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vsuIxwAAAOAAAAAPAAAAZHJzL2Rvd25yZXYueG1sRI/RasJA&#13;&#10;FETfC/2H5RZ8qxsLao2uUtqKfWxMP+CSvSbR7N10d2OSv3cLBV8GhmHOMJvdYBpxJedrywpm0wQE&#13;&#10;cWF1zaWCn3z//ArCB2SNjWVSMJKH3fbxYYOptj1ndD2GUkQI+xQVVCG0qZS+qMign9qWOGYn6wyG&#13;&#10;aF0ptcM+wk0jX5JkIQ3WHBcqbOm9ouJy7IwCM7b92GWHWbf6/Z6f88/lcM6dUpOn4WMd5W0NItAQ&#13;&#10;7o1/xJdWsFzB36F4BuT2BgAA//8DAFBLAQItABQABgAIAAAAIQDb4fbL7gAAAIUBAAATAAAAAAAA&#13;&#10;AAAAAAAAAAAAAABbQ29udGVudF9UeXBlc10ueG1sUEsBAi0AFAAGAAgAAAAhAFr0LFu/AAAAFQEA&#13;&#10;AAsAAAAAAAAAAAAAAAAAHwEAAF9yZWxzLy5yZWxzUEsBAi0AFAAGAAgAAAAhADy+y4j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group>
                  </w:pict>
                </mc:Fallback>
              </mc:AlternateContent>
            </w:r>
          </w:p>
        </w:tc>
        <w:tc>
          <w:tcPr>
            <w:tcW w:w="4536" w:type="dxa"/>
          </w:tcPr>
          <w:p w14:paraId="781D58E6" w14:textId="77777777" w:rsidR="007F40AF" w:rsidRPr="00265D23" w:rsidRDefault="007F40AF" w:rsidP="006C491A">
            <w:pPr>
              <w:tabs>
                <w:tab w:val="left" w:pos="709"/>
              </w:tabs>
              <w:rPr>
                <w:rFonts w:cs="Arial"/>
                <w:color w:val="5F5F5F"/>
                <w:sz w:val="16"/>
                <w:szCs w:val="16"/>
              </w:rPr>
            </w:pPr>
          </w:p>
          <w:p w14:paraId="18E86B44" w14:textId="77777777" w:rsidR="007F40AF" w:rsidRPr="00265D23" w:rsidRDefault="007F40AF" w:rsidP="006C491A">
            <w:pPr>
              <w:rPr>
                <w:rFonts w:cs="Arial"/>
                <w:color w:val="5F5F5F"/>
                <w:sz w:val="14"/>
                <w:szCs w:val="14"/>
              </w:rPr>
            </w:pPr>
            <w:r w:rsidRPr="00265D23">
              <w:rPr>
                <w:rFonts w:cs="Arial"/>
                <w:color w:val="5F5F5F"/>
                <w:sz w:val="14"/>
                <w:szCs w:val="14"/>
              </w:rPr>
              <w:t>Dirección General</w:t>
            </w:r>
          </w:p>
          <w:p w14:paraId="2767BEFC" w14:textId="77777777" w:rsidR="007F40AF" w:rsidRPr="00265D23" w:rsidRDefault="007F40AF" w:rsidP="006C491A">
            <w:pPr>
              <w:spacing w:line="288" w:lineRule="auto"/>
              <w:rPr>
                <w:rFonts w:cs="Arial"/>
                <w:color w:val="5F5F5F"/>
                <w:sz w:val="14"/>
                <w:szCs w:val="14"/>
              </w:rPr>
            </w:pPr>
            <w:r w:rsidRPr="00265D23">
              <w:rPr>
                <w:rFonts w:cs="Arial"/>
                <w:color w:val="5F5F5F"/>
                <w:sz w:val="14"/>
                <w:szCs w:val="14"/>
              </w:rPr>
              <w:t>de Infraestructuras y Servicios</w:t>
            </w:r>
          </w:p>
          <w:p w14:paraId="521694A0" w14:textId="77777777" w:rsidR="007F40AF" w:rsidRPr="00265D23" w:rsidRDefault="007F40AF" w:rsidP="006C491A">
            <w:pPr>
              <w:rPr>
                <w:rFonts w:cs="Arial"/>
                <w:color w:val="5F5F5F"/>
                <w:sz w:val="14"/>
                <w:szCs w:val="14"/>
              </w:rPr>
            </w:pPr>
            <w:r w:rsidRPr="00265D23">
              <w:rPr>
                <w:rFonts w:cs="Arial"/>
                <w:color w:val="5F5F5F"/>
                <w:sz w:val="14"/>
                <w:szCs w:val="14"/>
              </w:rPr>
              <w:t>CONSEJERÍA DE EDUCACIÓN</w:t>
            </w:r>
          </w:p>
          <w:p w14:paraId="4750981D" w14:textId="77777777" w:rsidR="007F40AF" w:rsidRPr="00265D23" w:rsidRDefault="007F40AF" w:rsidP="006C491A">
            <w:pPr>
              <w:rPr>
                <w:rFonts w:cs="Arial"/>
                <w:color w:val="5F5F5F"/>
                <w:sz w:val="24"/>
              </w:rPr>
            </w:pPr>
            <w:r w:rsidRPr="00265D23">
              <w:rPr>
                <w:rFonts w:cs="Arial"/>
                <w:color w:val="5F5F5F"/>
                <w:sz w:val="14"/>
                <w:szCs w:val="14"/>
              </w:rPr>
              <w:t>E INVESTIGACIÓN</w:t>
            </w:r>
          </w:p>
        </w:tc>
      </w:tr>
      <w:tr w:rsidR="007F40AF" w:rsidRPr="0040451D" w14:paraId="0CA6CBE9" w14:textId="77777777" w:rsidTr="006C491A">
        <w:tc>
          <w:tcPr>
            <w:tcW w:w="5245" w:type="dxa"/>
            <w:gridSpan w:val="2"/>
          </w:tcPr>
          <w:p w14:paraId="65230C96" w14:textId="77777777" w:rsidR="007F40AF" w:rsidRPr="0040451D" w:rsidRDefault="007F40AF" w:rsidP="006C491A">
            <w:pPr>
              <w:tabs>
                <w:tab w:val="left" w:pos="993"/>
              </w:tabs>
              <w:rPr>
                <w:rFonts w:ascii="CG Omega" w:hAnsi="CG Omega"/>
                <w:color w:val="5F5F5F"/>
                <w:spacing w:val="12"/>
                <w:sz w:val="28"/>
                <w:szCs w:val="28"/>
              </w:rPr>
            </w:pPr>
            <w:r w:rsidRPr="0040451D">
              <w:rPr>
                <w:rFonts w:ascii="Arial Black" w:hAnsi="Arial Black"/>
                <w:color w:val="5F5F5F"/>
                <w:spacing w:val="12"/>
                <w:sz w:val="28"/>
                <w:szCs w:val="28"/>
              </w:rPr>
              <w:t>Comunidad de Madrid</w:t>
            </w:r>
          </w:p>
        </w:tc>
      </w:tr>
    </w:tbl>
    <w:p w14:paraId="75E94EF5" w14:textId="77777777" w:rsidR="007F40AF" w:rsidRDefault="007F40AF" w:rsidP="007F40AF">
      <w:pPr>
        <w:pStyle w:val="Ttulo"/>
      </w:pPr>
    </w:p>
    <w:p w14:paraId="1286F861" w14:textId="77777777" w:rsidR="007F40AF" w:rsidRDefault="007F40AF" w:rsidP="007F40AF">
      <w:pPr>
        <w:pStyle w:val="Ttulo"/>
      </w:pPr>
    </w:p>
    <w:p w14:paraId="5EF35FF4" w14:textId="77777777" w:rsidR="007F40AF" w:rsidRPr="00595E52" w:rsidRDefault="007F40AF" w:rsidP="007F40AF">
      <w:pPr>
        <w:pStyle w:val="Ttulo"/>
        <w:spacing w:line="360" w:lineRule="auto"/>
        <w:ind w:left="568"/>
        <w:rPr>
          <w:sz w:val="16"/>
          <w:szCs w:val="16"/>
        </w:rPr>
      </w:pPr>
      <w:r w:rsidRPr="00595E52">
        <w:rPr>
          <w:sz w:val="16"/>
          <w:szCs w:val="16"/>
        </w:rPr>
        <w:t xml:space="preserve">SITUACIÓN </w:t>
      </w:r>
      <w:r w:rsidRPr="00595E52">
        <w:rPr>
          <w:sz w:val="16"/>
          <w:szCs w:val="16"/>
        </w:rPr>
        <w:tab/>
      </w:r>
    </w:p>
    <w:p w14:paraId="39B4EEC1" w14:textId="77777777" w:rsidR="007F40AF" w:rsidRPr="006A2761" w:rsidRDefault="007F40AF" w:rsidP="007F40AF">
      <w:pPr>
        <w:pStyle w:val="Ttulo"/>
        <w:spacing w:line="276" w:lineRule="auto"/>
        <w:ind w:left="568"/>
        <w:rPr>
          <w:sz w:val="20"/>
          <w:szCs w:val="20"/>
        </w:rPr>
      </w:pPr>
      <w:r w:rsidRPr="006A2761">
        <w:rPr>
          <w:sz w:val="20"/>
          <w:szCs w:val="20"/>
        </w:rPr>
        <w:tab/>
      </w:r>
      <w:r>
        <w:rPr>
          <w:sz w:val="20"/>
          <w:szCs w:val="20"/>
        </w:rPr>
        <w:t>CALLE TOMILLO C/V AVDA. DEL MONTE</w:t>
      </w:r>
    </w:p>
    <w:p w14:paraId="6D383728" w14:textId="77777777" w:rsidR="007F40AF" w:rsidRPr="006A2761" w:rsidRDefault="007F40AF" w:rsidP="007F40AF">
      <w:pPr>
        <w:pStyle w:val="Ttulo"/>
        <w:spacing w:line="276" w:lineRule="auto"/>
        <w:ind w:left="568"/>
        <w:rPr>
          <w:sz w:val="20"/>
          <w:szCs w:val="20"/>
        </w:rPr>
      </w:pPr>
      <w:r w:rsidRPr="006A2761">
        <w:rPr>
          <w:sz w:val="20"/>
          <w:szCs w:val="20"/>
        </w:rPr>
        <w:tab/>
      </w:r>
      <w:r>
        <w:rPr>
          <w:sz w:val="20"/>
          <w:szCs w:val="20"/>
        </w:rPr>
        <w:t xml:space="preserve">28890 LOECHES </w:t>
      </w:r>
      <w:r w:rsidRPr="006A2761">
        <w:rPr>
          <w:sz w:val="20"/>
          <w:szCs w:val="20"/>
        </w:rPr>
        <w:t>(MADRID)</w:t>
      </w:r>
    </w:p>
    <w:p w14:paraId="20A8D997" w14:textId="77777777" w:rsidR="007F40AF" w:rsidRPr="006A2761" w:rsidRDefault="007F40AF" w:rsidP="007F40AF">
      <w:pPr>
        <w:pStyle w:val="Ttulo"/>
        <w:ind w:left="568"/>
        <w:rPr>
          <w:sz w:val="20"/>
          <w:szCs w:val="20"/>
        </w:rPr>
      </w:pPr>
    </w:p>
    <w:p w14:paraId="08B04A9A" w14:textId="77777777" w:rsidR="007F40AF" w:rsidRPr="00595E52" w:rsidRDefault="007F40AF" w:rsidP="007F40AF">
      <w:pPr>
        <w:pStyle w:val="Ttulo"/>
        <w:spacing w:line="360" w:lineRule="auto"/>
        <w:ind w:left="568"/>
        <w:rPr>
          <w:sz w:val="16"/>
          <w:szCs w:val="16"/>
        </w:rPr>
      </w:pPr>
      <w:r w:rsidRPr="00595E52">
        <w:rPr>
          <w:sz w:val="16"/>
          <w:szCs w:val="16"/>
        </w:rPr>
        <w:t>PROPIEDAD</w:t>
      </w:r>
    </w:p>
    <w:p w14:paraId="6E2ABA21" w14:textId="77777777" w:rsidR="007F40AF" w:rsidRDefault="007F40AF" w:rsidP="007F40AF">
      <w:pPr>
        <w:pStyle w:val="Ttulo"/>
        <w:spacing w:line="276" w:lineRule="auto"/>
        <w:ind w:left="568"/>
        <w:rPr>
          <w:sz w:val="20"/>
          <w:szCs w:val="20"/>
        </w:rPr>
      </w:pPr>
      <w:r>
        <w:tab/>
      </w:r>
      <w:r w:rsidRPr="006A2761">
        <w:rPr>
          <w:sz w:val="20"/>
          <w:szCs w:val="20"/>
        </w:rPr>
        <w:t>D</w:t>
      </w:r>
      <w:r>
        <w:rPr>
          <w:sz w:val="20"/>
          <w:szCs w:val="20"/>
        </w:rPr>
        <w:t>.G. INFRAESTRUCTURAS Y SERVICIOS</w:t>
      </w:r>
      <w:r w:rsidRPr="006A2761">
        <w:rPr>
          <w:sz w:val="20"/>
          <w:szCs w:val="20"/>
        </w:rPr>
        <w:t xml:space="preserve"> </w:t>
      </w:r>
    </w:p>
    <w:p w14:paraId="78336910" w14:textId="77777777" w:rsidR="007F40AF" w:rsidRPr="006A2761" w:rsidRDefault="007F40AF" w:rsidP="007F40AF">
      <w:pPr>
        <w:pStyle w:val="Ttulo"/>
        <w:spacing w:line="276" w:lineRule="auto"/>
        <w:ind w:left="568"/>
        <w:rPr>
          <w:sz w:val="20"/>
          <w:szCs w:val="20"/>
        </w:rPr>
      </w:pPr>
      <w:r>
        <w:rPr>
          <w:sz w:val="20"/>
          <w:szCs w:val="20"/>
        </w:rPr>
        <w:tab/>
        <w:t>CONSEJERÍA DE EDUCACIÓN E INVESTIGACIÓN</w:t>
      </w:r>
    </w:p>
    <w:p w14:paraId="67528C5D" w14:textId="77777777" w:rsidR="007F40AF" w:rsidRPr="006A2761" w:rsidRDefault="007F40AF" w:rsidP="007F40AF">
      <w:pPr>
        <w:pStyle w:val="Ttulo"/>
        <w:spacing w:line="276" w:lineRule="auto"/>
        <w:ind w:left="568"/>
        <w:rPr>
          <w:sz w:val="20"/>
          <w:szCs w:val="20"/>
        </w:rPr>
      </w:pPr>
      <w:r w:rsidRPr="006A2761">
        <w:rPr>
          <w:sz w:val="20"/>
          <w:szCs w:val="20"/>
        </w:rPr>
        <w:tab/>
        <w:t>c/ Santa Hortensia, 30. 28002. Madrid</w:t>
      </w:r>
    </w:p>
    <w:p w14:paraId="64DFA7DF" w14:textId="77777777" w:rsidR="007F40AF" w:rsidRDefault="007F40AF" w:rsidP="007F40AF">
      <w:pPr>
        <w:pStyle w:val="Ttulo"/>
        <w:ind w:left="568"/>
      </w:pPr>
    </w:p>
    <w:p w14:paraId="7337F8EA" w14:textId="77777777" w:rsidR="007F40AF" w:rsidRPr="00595E52" w:rsidRDefault="007F40AF" w:rsidP="007F40AF">
      <w:pPr>
        <w:pStyle w:val="Ttulo"/>
        <w:spacing w:line="360" w:lineRule="auto"/>
        <w:ind w:left="568"/>
        <w:rPr>
          <w:sz w:val="16"/>
          <w:szCs w:val="16"/>
        </w:rPr>
      </w:pPr>
      <w:r w:rsidRPr="00595E52">
        <w:rPr>
          <w:sz w:val="16"/>
          <w:szCs w:val="16"/>
        </w:rPr>
        <w:t>ARQUITECTOS</w:t>
      </w:r>
    </w:p>
    <w:p w14:paraId="45552038" w14:textId="77777777" w:rsidR="007F40AF" w:rsidRPr="006A2761" w:rsidRDefault="007F40AF" w:rsidP="007F40AF">
      <w:pPr>
        <w:pStyle w:val="Ttulo"/>
        <w:spacing w:line="276" w:lineRule="auto"/>
        <w:ind w:left="568"/>
        <w:rPr>
          <w:sz w:val="20"/>
          <w:szCs w:val="20"/>
        </w:rPr>
      </w:pPr>
      <w:r w:rsidRPr="006A2761">
        <w:rPr>
          <w:sz w:val="20"/>
          <w:szCs w:val="20"/>
        </w:rPr>
        <w:tab/>
        <w:t>ALDARA ZULETA DEL RIVERO</w:t>
      </w:r>
    </w:p>
    <w:p w14:paraId="6DC1DDE1" w14:textId="77777777" w:rsidR="007F40AF" w:rsidRPr="004332C0" w:rsidRDefault="007F40AF" w:rsidP="007F40AF">
      <w:pPr>
        <w:pStyle w:val="Ttulo"/>
        <w:spacing w:line="276" w:lineRule="auto"/>
        <w:ind w:left="568"/>
        <w:rPr>
          <w:sz w:val="20"/>
          <w:szCs w:val="20"/>
        </w:rPr>
      </w:pPr>
      <w:r w:rsidRPr="006A2761">
        <w:rPr>
          <w:sz w:val="20"/>
          <w:szCs w:val="20"/>
        </w:rPr>
        <w:tab/>
        <w:t>JAIME MARTÍNEZ DE UBAGO DE LIÑÁN</w:t>
      </w:r>
    </w:p>
    <w:p w14:paraId="67DAF546" w14:textId="77777777" w:rsidR="000E63F5" w:rsidRPr="00461876" w:rsidRDefault="000E63F5" w:rsidP="000E63F5">
      <w:pPr>
        <w:pStyle w:val="Ttulo"/>
      </w:pPr>
    </w:p>
    <w:p w14:paraId="56005D37" w14:textId="77777777" w:rsidR="000E63F5" w:rsidRPr="00461876" w:rsidRDefault="000E63F5" w:rsidP="000E63F5">
      <w:pPr>
        <w:pStyle w:val="Ttulo"/>
      </w:pPr>
    </w:p>
    <w:p w14:paraId="6704D833" w14:textId="77777777" w:rsidR="000E63F5" w:rsidRPr="00461876" w:rsidRDefault="000E63F5" w:rsidP="000E63F5">
      <w:pPr>
        <w:pStyle w:val="Ttulo"/>
      </w:pPr>
    </w:p>
    <w:p w14:paraId="469FF4A9" w14:textId="757BE52C" w:rsidR="00F66B9A" w:rsidRPr="00461876" w:rsidRDefault="00F66B9A" w:rsidP="00664F3C">
      <w:pPr>
        <w:pStyle w:val="Ttulo"/>
        <w:jc w:val="center"/>
        <w:outlineLvl w:val="0"/>
        <w:rPr>
          <w:b/>
        </w:rPr>
      </w:pPr>
      <w:r w:rsidRPr="00461876">
        <w:rPr>
          <w:b/>
        </w:rPr>
        <w:t>ESS 3. PLANOS</w:t>
      </w:r>
    </w:p>
    <w:p w14:paraId="0179E35F" w14:textId="77777777" w:rsidR="00F66B9A" w:rsidRPr="00461876" w:rsidRDefault="00F66B9A" w:rsidP="00F66B9A">
      <w:pPr>
        <w:pStyle w:val="Ttulo"/>
      </w:pPr>
    </w:p>
    <w:p w14:paraId="3C145D2C" w14:textId="77777777" w:rsidR="00F66B9A" w:rsidRPr="00461876" w:rsidRDefault="00F66B9A" w:rsidP="00F66B9A">
      <w:pPr>
        <w:pStyle w:val="Ttulo"/>
        <w:sectPr w:rsidR="00F66B9A" w:rsidRPr="00461876" w:rsidSect="002350C6">
          <w:headerReference w:type="default" r:id="rId147"/>
          <w:footerReference w:type="default" r:id="rId148"/>
          <w:footerReference w:type="first" r:id="rId149"/>
          <w:pgSz w:w="11906" w:h="16838" w:code="9"/>
          <w:pgMar w:top="1701" w:right="1134" w:bottom="1134" w:left="1701" w:header="709" w:footer="567" w:gutter="0"/>
          <w:cols w:space="1567"/>
          <w:titlePg/>
          <w:docGrid w:linePitch="360"/>
        </w:sectPr>
      </w:pPr>
    </w:p>
    <w:p w14:paraId="2631305A" w14:textId="77777777" w:rsidR="00F66B9A" w:rsidRPr="00461876" w:rsidRDefault="00F66B9A" w:rsidP="00230C9E">
      <w:pPr>
        <w:pStyle w:val="UZPRRAFO"/>
        <w:ind w:left="568" w:firstLine="426"/>
      </w:pPr>
    </w:p>
    <w:p w14:paraId="4818B0E1" w14:textId="77777777" w:rsidR="00F66B9A" w:rsidRPr="00461876" w:rsidRDefault="00F66B9A" w:rsidP="00230C9E">
      <w:pPr>
        <w:pStyle w:val="UZPRRAFO"/>
        <w:ind w:left="568" w:firstLine="426"/>
      </w:pPr>
    </w:p>
    <w:p w14:paraId="667C61E7" w14:textId="77777777" w:rsidR="00F66B9A" w:rsidRPr="00461876" w:rsidRDefault="00F66B9A" w:rsidP="00230C9E">
      <w:pPr>
        <w:pStyle w:val="UZPRRAFO"/>
        <w:spacing w:line="480" w:lineRule="auto"/>
        <w:ind w:left="568" w:firstLine="426"/>
      </w:pPr>
    </w:p>
    <w:p w14:paraId="0D44FF92" w14:textId="77777777" w:rsidR="00186F5E" w:rsidRPr="00461876" w:rsidRDefault="00186F5E" w:rsidP="00230C9E">
      <w:pPr>
        <w:pStyle w:val="UZPRRAFO"/>
        <w:spacing w:line="480" w:lineRule="auto"/>
        <w:ind w:left="568" w:firstLine="426"/>
      </w:pPr>
      <w:r w:rsidRPr="00461876">
        <w:t>ÍNDICE DE PLANOS DEL ESTUDIO DE SEGURIDAD Y SALUD</w:t>
      </w:r>
    </w:p>
    <w:p w14:paraId="2B0D2FCC" w14:textId="77777777" w:rsidR="00186F5E" w:rsidRPr="00461876" w:rsidRDefault="00186F5E" w:rsidP="00230C9E">
      <w:pPr>
        <w:pStyle w:val="UZPRRAFO"/>
        <w:spacing w:line="480" w:lineRule="auto"/>
        <w:ind w:left="568" w:firstLine="426"/>
      </w:pPr>
    </w:p>
    <w:p w14:paraId="4CC4D606" w14:textId="77777777" w:rsidR="00F66B9A" w:rsidRPr="00461876" w:rsidRDefault="00F66B9A" w:rsidP="00230C9E">
      <w:pPr>
        <w:pStyle w:val="UZPRRAFO"/>
        <w:spacing w:line="480" w:lineRule="auto"/>
        <w:ind w:left="568" w:firstLine="426"/>
      </w:pPr>
    </w:p>
    <w:p w14:paraId="33EF81F2" w14:textId="77777777" w:rsidR="00186F5E" w:rsidRPr="00461876" w:rsidRDefault="00186F5E" w:rsidP="00230C9E">
      <w:pPr>
        <w:pStyle w:val="UZPRRAFO"/>
        <w:spacing w:line="480" w:lineRule="auto"/>
        <w:ind w:left="568" w:firstLine="426"/>
      </w:pPr>
      <w:r w:rsidRPr="00461876">
        <w:t>SS-01</w:t>
      </w:r>
      <w:r w:rsidRPr="00461876">
        <w:tab/>
        <w:t>SITUACIÓN Y EVACUACIÓN A HOSPITAL</w:t>
      </w:r>
    </w:p>
    <w:p w14:paraId="0658FCC8" w14:textId="03D120FD" w:rsidR="00186F5E" w:rsidRPr="00461876" w:rsidRDefault="005A5446" w:rsidP="00230C9E">
      <w:pPr>
        <w:pStyle w:val="UZPRRAFO"/>
        <w:spacing w:line="480" w:lineRule="auto"/>
        <w:ind w:left="568" w:firstLine="426"/>
      </w:pPr>
      <w:r w:rsidRPr="00461876">
        <w:t>SS-02</w:t>
      </w:r>
      <w:r w:rsidRPr="00461876">
        <w:tab/>
        <w:t>IMPLANTACIÓN DE</w:t>
      </w:r>
      <w:r w:rsidR="00186F5E" w:rsidRPr="00461876">
        <w:t xml:space="preserve"> OBRA Y VACIADO</w:t>
      </w:r>
    </w:p>
    <w:p w14:paraId="608F1CA0" w14:textId="77777777" w:rsidR="00023D97" w:rsidRPr="00461876" w:rsidRDefault="00186F5E" w:rsidP="00E77C49">
      <w:pPr>
        <w:pStyle w:val="UZPRRAFO"/>
        <w:spacing w:line="240" w:lineRule="auto"/>
        <w:ind w:left="568" w:firstLine="426"/>
      </w:pPr>
      <w:r w:rsidRPr="00461876">
        <w:t>SS-03</w:t>
      </w:r>
      <w:r w:rsidRPr="00461876">
        <w:tab/>
        <w:t xml:space="preserve">FASE DE ESTRUCTURA. </w:t>
      </w:r>
    </w:p>
    <w:p w14:paraId="1EE62C4C" w14:textId="78E4E734" w:rsidR="00186F5E" w:rsidRPr="00461876" w:rsidRDefault="00023D97" w:rsidP="00230C9E">
      <w:pPr>
        <w:pStyle w:val="UZPRRAFO"/>
        <w:spacing w:line="480" w:lineRule="auto"/>
        <w:ind w:left="568" w:firstLine="426"/>
      </w:pPr>
      <w:r w:rsidRPr="00461876">
        <w:tab/>
      </w:r>
      <w:r w:rsidRPr="00461876">
        <w:tab/>
      </w:r>
      <w:r w:rsidR="00AF0A82" w:rsidRPr="00461876">
        <w:t>FORJADOS</w:t>
      </w:r>
    </w:p>
    <w:p w14:paraId="00490F94" w14:textId="77777777" w:rsidR="00023D97" w:rsidRPr="00461876" w:rsidRDefault="00186F5E" w:rsidP="00E77C49">
      <w:pPr>
        <w:pStyle w:val="UZPRRAFO"/>
        <w:spacing w:line="240" w:lineRule="auto"/>
        <w:ind w:left="568" w:firstLine="426"/>
      </w:pPr>
      <w:r w:rsidRPr="00461876">
        <w:t>SS-04</w:t>
      </w:r>
      <w:r w:rsidRPr="00461876">
        <w:tab/>
        <w:t xml:space="preserve">FASE DE ALBAÑILERÍA </w:t>
      </w:r>
    </w:p>
    <w:p w14:paraId="7F3E1674" w14:textId="2083A035" w:rsidR="00186F5E" w:rsidRPr="00461876" w:rsidRDefault="00023D97" w:rsidP="00230C9E">
      <w:pPr>
        <w:pStyle w:val="UZPRRAFO"/>
        <w:spacing w:line="480" w:lineRule="auto"/>
        <w:ind w:left="568" w:firstLine="426"/>
      </w:pPr>
      <w:r w:rsidRPr="00461876">
        <w:tab/>
      </w:r>
      <w:r w:rsidRPr="00461876">
        <w:tab/>
      </w:r>
      <w:r w:rsidR="005B3981" w:rsidRPr="00461876">
        <w:t>PLANTA BAJA Y</w:t>
      </w:r>
      <w:r w:rsidRPr="00461876">
        <w:t xml:space="preserve"> </w:t>
      </w:r>
      <w:r w:rsidR="00186F5E" w:rsidRPr="00461876">
        <w:t>SECCIONES</w:t>
      </w:r>
    </w:p>
    <w:p w14:paraId="608158F9" w14:textId="2F7D5CF7" w:rsidR="005A5446" w:rsidRPr="00461876" w:rsidRDefault="005A5446" w:rsidP="00E77C49">
      <w:pPr>
        <w:pStyle w:val="UZPRRAFO"/>
        <w:spacing w:line="240" w:lineRule="auto"/>
        <w:ind w:left="568" w:firstLine="426"/>
      </w:pPr>
      <w:r w:rsidRPr="00461876">
        <w:t>SS-05</w:t>
      </w:r>
      <w:r w:rsidRPr="00461876">
        <w:tab/>
        <w:t>FASE DE ALBAÑILERÍA.</w:t>
      </w:r>
    </w:p>
    <w:p w14:paraId="39669560" w14:textId="77644871" w:rsidR="005A5446" w:rsidRPr="00461876" w:rsidRDefault="005A5446" w:rsidP="00230C9E">
      <w:pPr>
        <w:pStyle w:val="UZPRRAFO"/>
        <w:spacing w:line="480" w:lineRule="auto"/>
        <w:ind w:left="568" w:firstLine="426"/>
      </w:pPr>
      <w:r w:rsidRPr="00461876">
        <w:tab/>
      </w:r>
      <w:r w:rsidRPr="00461876">
        <w:tab/>
        <w:t>PLANTA PRIMERA Y CUBIERTAS</w:t>
      </w:r>
    </w:p>
    <w:p w14:paraId="4C73DF20" w14:textId="018775E8" w:rsidR="005B3981" w:rsidRPr="00461876" w:rsidRDefault="005A5446" w:rsidP="005A5446">
      <w:pPr>
        <w:pStyle w:val="UZPRRAFO"/>
        <w:spacing w:line="480" w:lineRule="auto"/>
        <w:ind w:left="568" w:firstLine="426"/>
      </w:pPr>
      <w:r w:rsidRPr="00461876">
        <w:t>SS-06</w:t>
      </w:r>
      <w:r w:rsidRPr="00461876">
        <w:tab/>
        <w:t>DETALLES. PROTECCIONES COLECTIVAS I</w:t>
      </w:r>
    </w:p>
    <w:p w14:paraId="0BF05ED9" w14:textId="44C3087E" w:rsidR="00186F5E" w:rsidRPr="00461876" w:rsidRDefault="005A5446" w:rsidP="00230C9E">
      <w:pPr>
        <w:pStyle w:val="UZPRRAFO"/>
        <w:spacing w:line="480" w:lineRule="auto"/>
        <w:ind w:left="568" w:firstLine="426"/>
      </w:pPr>
      <w:r w:rsidRPr="00461876">
        <w:t>SS-07</w:t>
      </w:r>
      <w:r w:rsidR="00186F5E" w:rsidRPr="00461876">
        <w:tab/>
        <w:t>DETALLES. PROTECCIONES COLECTIVAS I</w:t>
      </w:r>
      <w:r w:rsidRPr="00461876">
        <w:t>I</w:t>
      </w:r>
    </w:p>
    <w:p w14:paraId="28DBC407" w14:textId="35E0E2BB" w:rsidR="00186F5E" w:rsidRPr="00461876" w:rsidRDefault="005A5446" w:rsidP="00230C9E">
      <w:pPr>
        <w:pStyle w:val="UZPRRAFO"/>
        <w:spacing w:line="480" w:lineRule="auto"/>
        <w:ind w:left="568" w:firstLine="426"/>
      </w:pPr>
      <w:r w:rsidRPr="00461876">
        <w:t>SS-08</w:t>
      </w:r>
      <w:r w:rsidR="00186F5E" w:rsidRPr="00461876">
        <w:tab/>
      </w:r>
      <w:r w:rsidRPr="00461876">
        <w:t>DETALLES. PROTECCIONES INDIVIDUALES</w:t>
      </w:r>
    </w:p>
    <w:p w14:paraId="0F66EA57" w14:textId="77777777" w:rsidR="00E77C49" w:rsidRPr="00461876" w:rsidRDefault="005B3981" w:rsidP="00E77C49">
      <w:pPr>
        <w:pStyle w:val="UZPRRAFO"/>
        <w:spacing w:after="40" w:line="240" w:lineRule="auto"/>
        <w:ind w:left="567" w:firstLine="425"/>
      </w:pPr>
      <w:r w:rsidRPr="00461876">
        <w:t>SS-</w:t>
      </w:r>
      <w:r w:rsidR="005A5446" w:rsidRPr="00461876">
        <w:t>09</w:t>
      </w:r>
      <w:r w:rsidR="00664B64" w:rsidRPr="00461876">
        <w:tab/>
      </w:r>
      <w:r w:rsidR="00E77C49" w:rsidRPr="00461876">
        <w:t xml:space="preserve">DETALLES. PROTECCIONES COLECTIVAS. </w:t>
      </w:r>
    </w:p>
    <w:p w14:paraId="11FC0328" w14:textId="7A38CD3D" w:rsidR="00186F5E" w:rsidRPr="00461876" w:rsidRDefault="00664B64" w:rsidP="00E77C49">
      <w:pPr>
        <w:pStyle w:val="UZPRRAFO"/>
        <w:spacing w:line="480" w:lineRule="auto"/>
        <w:ind w:left="1698" w:firstLine="426"/>
      </w:pPr>
      <w:r w:rsidRPr="00461876">
        <w:t>SEÑ</w:t>
      </w:r>
      <w:r w:rsidR="00186F5E" w:rsidRPr="00461876">
        <w:t>ALIZACIÓN Y MAQUINARIA</w:t>
      </w:r>
    </w:p>
    <w:p w14:paraId="1DBA5DF2" w14:textId="77777777" w:rsidR="00180481" w:rsidRPr="00604AFA" w:rsidRDefault="00180481" w:rsidP="00230C9E">
      <w:pPr>
        <w:pStyle w:val="UZPRRAFO"/>
        <w:spacing w:line="480" w:lineRule="auto"/>
        <w:ind w:left="568" w:firstLine="426"/>
        <w:rPr>
          <w:color w:val="FF0000"/>
        </w:rPr>
      </w:pPr>
    </w:p>
    <w:sectPr w:rsidR="00180481" w:rsidRPr="00604AFA" w:rsidSect="002350C6">
      <w:headerReference w:type="default" r:id="rId150"/>
      <w:pgSz w:w="11900" w:h="16840"/>
      <w:pgMar w:top="1701" w:right="1134" w:bottom="1134" w:left="1701" w:header="709"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46A88E" w14:textId="77777777" w:rsidR="00735E4D" w:rsidRDefault="00735E4D" w:rsidP="00487801">
      <w:r>
        <w:separator/>
      </w:r>
    </w:p>
  </w:endnote>
  <w:endnote w:type="continuationSeparator" w:id="0">
    <w:p w14:paraId="27664FB1" w14:textId="77777777" w:rsidR="00735E4D" w:rsidRDefault="00735E4D" w:rsidP="004878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Univers">
    <w:panose1 w:val="020B0503020202020204"/>
    <w:charset w:val="00"/>
    <w:family w:val="swiss"/>
    <w:pitch w:val="variable"/>
    <w:sig w:usb0="80000287" w:usb1="00000000" w:usb2="00000000" w:usb3="00000000" w:csb0="0000000F" w:csb1="00000000"/>
  </w:font>
  <w:font w:name="Courier">
    <w:panose1 w:val="00000000000000000000"/>
    <w:charset w:val="00"/>
    <w:family w:val="auto"/>
    <w:pitch w:val="variable"/>
    <w:sig w:usb0="00000003"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Bookman">
    <w:panose1 w:val="020B0604020202020204"/>
    <w:charset w:val="00"/>
    <w:family w:val="auto"/>
    <w:pitch w:val="variable"/>
    <w:sig w:usb0="00000287" w:usb1="00000000" w:usb2="00000000" w:usb3="00000000" w:csb0="0000009F" w:csb1="00000000"/>
  </w:font>
  <w:font w:name="Arrus BT">
    <w:altName w:val="Times New Roman"/>
    <w:panose1 w:val="020B0604020202020204"/>
    <w:charset w:val="00"/>
    <w:family w:val="roman"/>
    <w:pitch w:val="variable"/>
  </w:font>
  <w:font w:name="Tms Rmn">
    <w:panose1 w:val="020B0604020202020204"/>
    <w:charset w:val="4D"/>
    <w:family w:val="roman"/>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CG Omega">
    <w:altName w:val="Segoe Print"/>
    <w:panose1 w:val="020B0604020202020204"/>
    <w:charset w:val="00"/>
    <w:family w:val="swiss"/>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2B5F93" w14:textId="77777777" w:rsidR="006C491A" w:rsidRPr="006B5B3A" w:rsidRDefault="006C491A">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21FE5AF4" w14:textId="77777777" w:rsidR="006C491A" w:rsidRPr="00473A3A" w:rsidRDefault="006C491A" w:rsidP="00C74833">
    <w:pPr>
      <w:pStyle w:val="Piedepgina"/>
      <w:tabs>
        <w:tab w:val="clear" w:pos="4252"/>
        <w:tab w:val="clear" w:pos="8504"/>
        <w:tab w:val="right" w:pos="9088"/>
      </w:tabs>
      <w:jc w:val="left"/>
      <w:rPr>
        <w:rFonts w:cs="Arial"/>
        <w:color w:val="808080" w:themeColor="background1" w:themeShade="80"/>
        <w:sz w:val="16"/>
        <w:szCs w:val="16"/>
      </w:rPr>
    </w:pPr>
    <w:r>
      <w:rPr>
        <w:rFonts w:cs="Arial"/>
        <w:color w:val="808080" w:themeColor="background1" w:themeShade="80"/>
        <w:sz w:val="16"/>
        <w:szCs w:val="16"/>
      </w:rPr>
      <w:t xml:space="preserve">  II. Pliego de prescripciones técnicas</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PAGE </w:instrText>
    </w:r>
    <w:r w:rsidRPr="006266BF">
      <w:rPr>
        <w:rStyle w:val="Nmerodepgina"/>
        <w:rFonts w:cs="Arial"/>
        <w:color w:val="808080" w:themeColor="background1" w:themeShade="80"/>
        <w:sz w:val="16"/>
        <w:szCs w:val="16"/>
      </w:rPr>
      <w:fldChar w:fldCharType="separate"/>
    </w:r>
    <w:r>
      <w:rPr>
        <w:rStyle w:val="Nmerodepgina"/>
        <w:rFonts w:cs="Arial"/>
        <w:noProof/>
        <w:color w:val="808080" w:themeColor="background1" w:themeShade="80"/>
        <w:sz w:val="16"/>
        <w:szCs w:val="16"/>
      </w:rPr>
      <w:t>2</w:t>
    </w:r>
    <w:r w:rsidRPr="006266BF">
      <w:rPr>
        <w:rStyle w:val="Nmerodepgina"/>
        <w:rFonts w:cs="Arial"/>
        <w:color w:val="808080" w:themeColor="background1" w:themeShade="8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B9BD1C" w14:textId="77777777" w:rsidR="006C491A" w:rsidRPr="00EA7BA6" w:rsidRDefault="006C491A">
    <w:pPr>
      <w:pStyle w:val="Piedepgina"/>
      <w:tabs>
        <w:tab w:val="clear" w:pos="4252"/>
        <w:tab w:val="clear" w:pos="8504"/>
        <w:tab w:val="right" w:pos="9639"/>
      </w:tabs>
      <w:rPr>
        <w:rFonts w:cs="Arial"/>
        <w:color w:val="808080" w:themeColor="background1" w:themeShade="8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3D900A" w14:textId="7CA111C3" w:rsidR="006C491A" w:rsidRPr="006B5B3A" w:rsidRDefault="006C491A">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2BCB95D8" w14:textId="433D1EAC" w:rsidR="006C491A" w:rsidRDefault="006C491A" w:rsidP="00124DDC">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AM9. ESTUDIO DE SEGURIDAD Y SALUD</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PAGE </w:instrText>
    </w:r>
    <w:r w:rsidRPr="006266BF">
      <w:rPr>
        <w:rStyle w:val="Nmerodepgina"/>
        <w:rFonts w:cs="Arial"/>
        <w:color w:val="808080" w:themeColor="background1" w:themeShade="80"/>
        <w:sz w:val="16"/>
        <w:szCs w:val="16"/>
      </w:rPr>
      <w:fldChar w:fldCharType="separate"/>
    </w:r>
    <w:r>
      <w:rPr>
        <w:rStyle w:val="Nmerodepgina"/>
        <w:rFonts w:cs="Arial"/>
        <w:noProof/>
        <w:color w:val="808080" w:themeColor="background1" w:themeShade="80"/>
        <w:sz w:val="16"/>
        <w:szCs w:val="16"/>
      </w:rPr>
      <w:t>2</w:t>
    </w:r>
    <w:r w:rsidRPr="006266BF">
      <w:rPr>
        <w:rStyle w:val="Nmerodepgina"/>
        <w:rFonts w:cs="Arial"/>
        <w:color w:val="808080" w:themeColor="background1" w:themeShade="80"/>
        <w:sz w:val="16"/>
        <w:szCs w:val="16"/>
      </w:rPr>
      <w:fldChar w:fldCharType="end"/>
    </w:r>
  </w:p>
  <w:p w14:paraId="3517A999" w14:textId="77777777" w:rsidR="006C491A" w:rsidRPr="00473A3A" w:rsidRDefault="006C491A" w:rsidP="00124DDC">
    <w:pPr>
      <w:pStyle w:val="Piedepgina"/>
      <w:tabs>
        <w:tab w:val="clear" w:pos="4252"/>
        <w:tab w:val="clear" w:pos="8504"/>
        <w:tab w:val="right" w:pos="9088"/>
      </w:tabs>
      <w:jc w:val="left"/>
      <w:rPr>
        <w:rFonts w:cs="Arial"/>
        <w:color w:val="808080" w:themeColor="background1" w:themeShade="80"/>
        <w:sz w:val="16"/>
        <w:szCs w:val="16"/>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BCA94F" w14:textId="77777777" w:rsidR="006C491A" w:rsidRPr="006B5B3A" w:rsidRDefault="006C491A">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7DB80A85" w14:textId="5CB0224C" w:rsidR="006C491A" w:rsidRDefault="006C491A" w:rsidP="00C74833">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AM9. ESTUDIO DE SEGURIDAD Y SALUD</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PAGE </w:instrText>
    </w:r>
    <w:r w:rsidRPr="006266BF">
      <w:rPr>
        <w:rStyle w:val="Nmerodepgina"/>
        <w:rFonts w:cs="Arial"/>
        <w:color w:val="808080" w:themeColor="background1" w:themeShade="80"/>
        <w:sz w:val="16"/>
        <w:szCs w:val="16"/>
      </w:rPr>
      <w:fldChar w:fldCharType="separate"/>
    </w:r>
    <w:r>
      <w:rPr>
        <w:rStyle w:val="Nmerodepgina"/>
        <w:rFonts w:cs="Arial"/>
        <w:noProof/>
        <w:color w:val="808080" w:themeColor="background1" w:themeShade="80"/>
        <w:sz w:val="16"/>
        <w:szCs w:val="16"/>
      </w:rPr>
      <w:t>16</w:t>
    </w:r>
    <w:r w:rsidRPr="006266BF">
      <w:rPr>
        <w:rStyle w:val="Nmerodepgina"/>
        <w:rFonts w:cs="Arial"/>
        <w:color w:val="808080" w:themeColor="background1" w:themeShade="80"/>
        <w:sz w:val="16"/>
        <w:szCs w:val="16"/>
      </w:rPr>
      <w:fldChar w:fldCharType="end"/>
    </w:r>
  </w:p>
  <w:p w14:paraId="0E1788F8" w14:textId="77777777" w:rsidR="006C491A" w:rsidRPr="00473A3A" w:rsidRDefault="006C491A" w:rsidP="00C74833">
    <w:pPr>
      <w:pStyle w:val="Piedepgina"/>
      <w:tabs>
        <w:tab w:val="clear" w:pos="4252"/>
        <w:tab w:val="clear" w:pos="8504"/>
        <w:tab w:val="right" w:pos="9088"/>
      </w:tabs>
      <w:jc w:val="left"/>
      <w:rPr>
        <w:rFonts w:cs="Arial"/>
        <w:color w:val="808080" w:themeColor="background1" w:themeShade="80"/>
        <w:sz w:val="16"/>
        <w:szCs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CB8A5F" w14:textId="77777777" w:rsidR="006C491A" w:rsidRPr="00EA7BA6" w:rsidRDefault="006C491A">
    <w:pPr>
      <w:pStyle w:val="Piedepgina"/>
      <w:tabs>
        <w:tab w:val="clear" w:pos="4252"/>
        <w:tab w:val="clear" w:pos="8504"/>
        <w:tab w:val="right" w:pos="9639"/>
      </w:tabs>
      <w:rPr>
        <w:rFonts w:cs="Arial"/>
        <w:color w:val="808080" w:themeColor="background1" w:themeShade="80"/>
        <w:sz w:val="16"/>
        <w:szCs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6FA91A" w14:textId="77777777" w:rsidR="006C491A" w:rsidRPr="006B5B3A" w:rsidRDefault="006C491A">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61B703FD" w14:textId="2547CF45" w:rsidR="006C491A" w:rsidRDefault="006C491A" w:rsidP="00C74833">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AM9. ESTUDIO DE SEGURIDAD Y SALUD</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PAGE </w:instrText>
    </w:r>
    <w:r w:rsidRPr="006266BF">
      <w:rPr>
        <w:rStyle w:val="Nmerodepgina"/>
        <w:rFonts w:cs="Arial"/>
        <w:color w:val="808080" w:themeColor="background1" w:themeShade="80"/>
        <w:sz w:val="16"/>
        <w:szCs w:val="16"/>
      </w:rPr>
      <w:fldChar w:fldCharType="separate"/>
    </w:r>
    <w:r>
      <w:rPr>
        <w:rStyle w:val="Nmerodepgina"/>
        <w:rFonts w:cs="Arial"/>
        <w:noProof/>
        <w:color w:val="808080" w:themeColor="background1" w:themeShade="80"/>
        <w:sz w:val="16"/>
        <w:szCs w:val="16"/>
      </w:rPr>
      <w:t>173</w:t>
    </w:r>
    <w:r w:rsidRPr="006266BF">
      <w:rPr>
        <w:rStyle w:val="Nmerodepgina"/>
        <w:rFonts w:cs="Arial"/>
        <w:color w:val="808080" w:themeColor="background1" w:themeShade="80"/>
        <w:sz w:val="16"/>
        <w:szCs w:val="16"/>
      </w:rPr>
      <w:fldChar w:fldCharType="end"/>
    </w:r>
  </w:p>
  <w:p w14:paraId="58DB633C" w14:textId="77777777" w:rsidR="006C491A" w:rsidRPr="00473A3A" w:rsidRDefault="006C491A" w:rsidP="00C74833">
    <w:pPr>
      <w:pStyle w:val="Piedepgina"/>
      <w:tabs>
        <w:tab w:val="clear" w:pos="4252"/>
        <w:tab w:val="clear" w:pos="8504"/>
        <w:tab w:val="right" w:pos="9088"/>
      </w:tabs>
      <w:jc w:val="left"/>
      <w:rPr>
        <w:rFonts w:cs="Arial"/>
        <w:color w:val="808080" w:themeColor="background1" w:themeShade="80"/>
        <w:sz w:val="16"/>
        <w:szCs w:val="16"/>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54A851" w14:textId="77777777" w:rsidR="006C491A" w:rsidRPr="00EA7BA6" w:rsidRDefault="006C491A">
    <w:pPr>
      <w:pStyle w:val="Piedepgina"/>
      <w:tabs>
        <w:tab w:val="clear" w:pos="4252"/>
        <w:tab w:val="clear" w:pos="8504"/>
        <w:tab w:val="right" w:pos="9639"/>
      </w:tabs>
      <w:rPr>
        <w:rFonts w:cs="Arial"/>
        <w:color w:val="808080" w:themeColor="background1" w:themeShade="80"/>
        <w:sz w:val="16"/>
        <w:szCs w:val="16"/>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0F40AF" w14:textId="77777777" w:rsidR="006C491A" w:rsidRPr="006B5B3A" w:rsidRDefault="006C491A">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113128B5" w14:textId="2EA33718" w:rsidR="006C491A" w:rsidRDefault="006C491A" w:rsidP="00C74833">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AM9. ESTUDIO DE SEGURIDAD Y SALUD</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PAGE </w:instrText>
    </w:r>
    <w:r w:rsidRPr="006266BF">
      <w:rPr>
        <w:rStyle w:val="Nmerodepgina"/>
        <w:rFonts w:cs="Arial"/>
        <w:color w:val="808080" w:themeColor="background1" w:themeShade="80"/>
        <w:sz w:val="16"/>
        <w:szCs w:val="16"/>
      </w:rPr>
      <w:fldChar w:fldCharType="separate"/>
    </w:r>
    <w:r>
      <w:rPr>
        <w:rStyle w:val="Nmerodepgina"/>
        <w:rFonts w:cs="Arial"/>
        <w:noProof/>
        <w:color w:val="808080" w:themeColor="background1" w:themeShade="80"/>
        <w:sz w:val="16"/>
        <w:szCs w:val="16"/>
      </w:rPr>
      <w:t>175</w:t>
    </w:r>
    <w:r w:rsidRPr="006266BF">
      <w:rPr>
        <w:rStyle w:val="Nmerodepgina"/>
        <w:rFonts w:cs="Arial"/>
        <w:color w:val="808080" w:themeColor="background1" w:themeShade="80"/>
        <w:sz w:val="16"/>
        <w:szCs w:val="16"/>
      </w:rPr>
      <w:fldChar w:fldCharType="end"/>
    </w:r>
  </w:p>
  <w:p w14:paraId="524B670B" w14:textId="77777777" w:rsidR="006C491A" w:rsidRPr="00473A3A" w:rsidRDefault="006C491A" w:rsidP="00C74833">
    <w:pPr>
      <w:pStyle w:val="Piedepgina"/>
      <w:tabs>
        <w:tab w:val="clear" w:pos="4252"/>
        <w:tab w:val="clear" w:pos="8504"/>
        <w:tab w:val="right" w:pos="9088"/>
      </w:tabs>
      <w:jc w:val="left"/>
      <w:rPr>
        <w:rFonts w:cs="Arial"/>
        <w:color w:val="808080" w:themeColor="background1" w:themeShade="80"/>
        <w:sz w:val="16"/>
        <w:szCs w:val="16"/>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72876D" w14:textId="77777777" w:rsidR="006C491A" w:rsidRPr="00EA7BA6" w:rsidRDefault="006C491A">
    <w:pPr>
      <w:pStyle w:val="Piedepgina"/>
      <w:tabs>
        <w:tab w:val="clear" w:pos="4252"/>
        <w:tab w:val="clear" w:pos="8504"/>
        <w:tab w:val="right" w:pos="9639"/>
      </w:tabs>
      <w:rPr>
        <w:rFonts w:cs="Arial"/>
        <w:color w:val="808080" w:themeColor="background1" w:themeShade="8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301F4E" w14:textId="77777777" w:rsidR="00735E4D" w:rsidRDefault="00735E4D" w:rsidP="00487801">
      <w:r>
        <w:separator/>
      </w:r>
    </w:p>
  </w:footnote>
  <w:footnote w:type="continuationSeparator" w:id="0">
    <w:p w14:paraId="495742E7" w14:textId="77777777" w:rsidR="00735E4D" w:rsidRDefault="00735E4D" w:rsidP="004878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64" w:type="dxa"/>
      <w:tblInd w:w="108" w:type="dxa"/>
      <w:tblLook w:val="01E0" w:firstRow="1" w:lastRow="1" w:firstColumn="1" w:lastColumn="1" w:noHBand="0" w:noVBand="0"/>
    </w:tblPr>
    <w:tblGrid>
      <w:gridCol w:w="9764"/>
    </w:tblGrid>
    <w:tr w:rsidR="006C491A" w:rsidRPr="00C576C2" w14:paraId="275C2339" w14:textId="77777777" w:rsidTr="00C74833">
      <w:trPr>
        <w:cantSplit/>
        <w:trHeight w:val="227"/>
      </w:trPr>
      <w:tc>
        <w:tcPr>
          <w:tcW w:w="9764" w:type="dxa"/>
        </w:tcPr>
        <w:p w14:paraId="51C33805" w14:textId="77777777" w:rsidR="006C491A" w:rsidRDefault="006C491A" w:rsidP="00C74833">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r w:rsidRPr="00C576C2">
            <w:rPr>
              <w:color w:val="808080" w:themeColor="background1" w:themeShade="80"/>
              <w:sz w:val="14"/>
              <w:szCs w:val="14"/>
            </w:rPr>
            <w:t>PROYECTO BÁSICO Y DE EJECUCIÓN DE AMPLIACIÓN DEL</w:t>
          </w:r>
          <w:r>
            <w:rPr>
              <w:color w:val="808080" w:themeColor="background1" w:themeShade="80"/>
              <w:sz w:val="14"/>
              <w:szCs w:val="14"/>
            </w:rPr>
            <w:t xml:space="preserve"> </w:t>
          </w:r>
          <w:r w:rsidRPr="00C576C2">
            <w:rPr>
              <w:color w:val="808080" w:themeColor="background1" w:themeShade="80"/>
              <w:sz w:val="14"/>
              <w:szCs w:val="14"/>
            </w:rPr>
            <w:t>CEIPSO FEDE</w:t>
          </w:r>
          <w:r>
            <w:rPr>
              <w:color w:val="808080" w:themeColor="background1" w:themeShade="80"/>
              <w:sz w:val="14"/>
              <w:szCs w:val="14"/>
            </w:rPr>
            <w:t xml:space="preserve">RICO GARCÍA LORCA EN CAMARMA DE </w:t>
          </w:r>
          <w:r w:rsidRPr="00C576C2">
            <w:rPr>
              <w:color w:val="808080" w:themeColor="background1" w:themeShade="80"/>
              <w:sz w:val="14"/>
              <w:szCs w:val="14"/>
            </w:rPr>
            <w:t>ESTERUELAS</w:t>
          </w:r>
        </w:p>
        <w:p w14:paraId="4948F627" w14:textId="77777777" w:rsidR="006C491A" w:rsidRPr="00C576C2" w:rsidRDefault="006C491A" w:rsidP="00C74833">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r w:rsidRPr="00C576C2">
            <w:rPr>
              <w:color w:val="808080" w:themeColor="background1" w:themeShade="80"/>
              <w:sz w:val="14"/>
              <w:szCs w:val="14"/>
            </w:rPr>
            <w:t>12 AULAS DE EDUCACIÓN SECUNDARIA Y AULAS ESPECÍFICAS</w:t>
          </w:r>
        </w:p>
        <w:p w14:paraId="0F1803F2" w14:textId="77777777" w:rsidR="006C491A" w:rsidRPr="00C576C2" w:rsidRDefault="006C491A" w:rsidP="00C74833">
          <w:pPr>
            <w:pStyle w:val="Encabezado"/>
            <w:tabs>
              <w:tab w:val="clear" w:pos="4252"/>
              <w:tab w:val="center" w:pos="4544"/>
              <w:tab w:val="left" w:pos="5254"/>
              <w:tab w:val="right" w:pos="8620"/>
            </w:tabs>
            <w:ind w:left="176"/>
            <w:jc w:val="left"/>
            <w:rPr>
              <w:sz w:val="14"/>
              <w:szCs w:val="14"/>
            </w:rPr>
          </w:pPr>
        </w:p>
      </w:tc>
    </w:tr>
    <w:tr w:rsidR="006C491A" w:rsidRPr="008E40F2" w14:paraId="24CEAAFF" w14:textId="77777777" w:rsidTr="00C74833">
      <w:trPr>
        <w:cantSplit/>
        <w:trHeight w:val="227"/>
      </w:trPr>
      <w:tc>
        <w:tcPr>
          <w:tcW w:w="9764" w:type="dxa"/>
        </w:tcPr>
        <w:p w14:paraId="14C0000D" w14:textId="77777777" w:rsidR="006C491A" w:rsidRPr="008E40F2" w:rsidRDefault="006C491A" w:rsidP="00C74833">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jc w:val="left"/>
            <w:rPr>
              <w:color w:val="808080" w:themeColor="background1" w:themeShade="80"/>
              <w:sz w:val="14"/>
              <w:szCs w:val="14"/>
            </w:rPr>
          </w:pPr>
          <w:r>
            <w:rPr>
              <w:color w:val="808080" w:themeColor="background1" w:themeShade="80"/>
              <w:sz w:val="14"/>
              <w:szCs w:val="14"/>
            </w:rPr>
            <w:t>II. PLIEGO DE PRESCRIPCIONES TÉCNICAS</w:t>
          </w:r>
        </w:p>
      </w:tc>
    </w:tr>
  </w:tbl>
  <w:p w14:paraId="2782BBED" w14:textId="77777777" w:rsidR="006C491A" w:rsidRDefault="006C491A">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64" w:type="dxa"/>
      <w:tblInd w:w="108" w:type="dxa"/>
      <w:tblLook w:val="01E0" w:firstRow="1" w:lastRow="1" w:firstColumn="1" w:lastColumn="1" w:noHBand="0" w:noVBand="0"/>
    </w:tblPr>
    <w:tblGrid>
      <w:gridCol w:w="9764"/>
    </w:tblGrid>
    <w:tr w:rsidR="006C491A" w:rsidRPr="00C576C2" w14:paraId="16244973" w14:textId="77777777" w:rsidTr="00CA2E6F">
      <w:trPr>
        <w:cantSplit/>
        <w:trHeight w:val="227"/>
      </w:trPr>
      <w:tc>
        <w:tcPr>
          <w:tcW w:w="9764" w:type="dxa"/>
        </w:tcPr>
        <w:p w14:paraId="0CFB3613" w14:textId="4E0551CC" w:rsidR="006C491A" w:rsidRPr="00D14CBA" w:rsidRDefault="006C491A" w:rsidP="00540155">
          <w:pPr>
            <w:pStyle w:val="Encabezado"/>
            <w:tabs>
              <w:tab w:val="clear" w:pos="4252"/>
              <w:tab w:val="clear" w:pos="8504"/>
              <w:tab w:val="center" w:pos="4544"/>
              <w:tab w:val="left" w:pos="5254"/>
              <w:tab w:val="left" w:pos="9548"/>
            </w:tabs>
            <w:spacing w:line="276" w:lineRule="auto"/>
            <w:ind w:left="-113"/>
            <w:jc w:val="center"/>
            <w:rPr>
              <w:color w:val="808080" w:themeColor="background1" w:themeShade="80"/>
              <w:sz w:val="14"/>
              <w:szCs w:val="14"/>
            </w:rPr>
          </w:pPr>
          <w:r w:rsidRPr="00D14CBA">
            <w:rPr>
              <w:color w:val="808080" w:themeColor="background1" w:themeShade="80"/>
              <w:sz w:val="14"/>
              <w:szCs w:val="14"/>
            </w:rPr>
            <w:t>PROYECTO BÁSICO Y DE EJECUCIÓN DE LA AMPLIACIÓN DE</w:t>
          </w:r>
        </w:p>
        <w:p w14:paraId="1C56225D" w14:textId="77777777" w:rsidR="006C491A" w:rsidRPr="00D14CBA" w:rsidRDefault="006C491A" w:rsidP="00540155">
          <w:pPr>
            <w:pStyle w:val="Encabezado"/>
            <w:tabs>
              <w:tab w:val="clear" w:pos="4252"/>
              <w:tab w:val="clear" w:pos="8504"/>
              <w:tab w:val="center" w:pos="4544"/>
              <w:tab w:val="left" w:pos="5254"/>
              <w:tab w:val="left" w:pos="9548"/>
            </w:tabs>
            <w:spacing w:line="276" w:lineRule="auto"/>
            <w:ind w:left="-113"/>
            <w:jc w:val="center"/>
            <w:rPr>
              <w:color w:val="808080" w:themeColor="background1" w:themeShade="80"/>
              <w:sz w:val="14"/>
              <w:szCs w:val="14"/>
            </w:rPr>
          </w:pPr>
          <w:r w:rsidRPr="00D14CBA">
            <w:rPr>
              <w:color w:val="808080" w:themeColor="background1" w:themeShade="80"/>
              <w:sz w:val="14"/>
              <w:szCs w:val="14"/>
            </w:rPr>
            <w:t>4 AULAS DE ESO, AULAS ESPECÍFICAS Y GIMNASIO EN EL IES LOECHES</w:t>
          </w:r>
        </w:p>
        <w:p w14:paraId="78815EF1" w14:textId="77777777" w:rsidR="006C491A" w:rsidRPr="00C576C2" w:rsidRDefault="006C491A" w:rsidP="00540155">
          <w:pPr>
            <w:pStyle w:val="Encabezado"/>
            <w:tabs>
              <w:tab w:val="clear" w:pos="4252"/>
              <w:tab w:val="clear" w:pos="8504"/>
              <w:tab w:val="center" w:pos="4544"/>
              <w:tab w:val="left" w:pos="5254"/>
              <w:tab w:val="left" w:pos="9548"/>
            </w:tabs>
            <w:ind w:left="176"/>
            <w:jc w:val="center"/>
            <w:rPr>
              <w:color w:val="808080" w:themeColor="background1" w:themeShade="80"/>
              <w:sz w:val="14"/>
              <w:szCs w:val="14"/>
            </w:rPr>
          </w:pPr>
        </w:p>
      </w:tc>
    </w:tr>
    <w:tr w:rsidR="006C491A" w14:paraId="0D3C8BF9" w14:textId="77777777" w:rsidTr="00CA2E6F">
      <w:trPr>
        <w:cantSplit/>
        <w:trHeight w:val="121"/>
      </w:trPr>
      <w:tc>
        <w:tcPr>
          <w:tcW w:w="9764" w:type="dxa"/>
        </w:tcPr>
        <w:p w14:paraId="09228B09" w14:textId="46972B55" w:rsidR="006C491A" w:rsidRDefault="006C491A" w:rsidP="00540155">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hanging="5"/>
            <w:jc w:val="center"/>
            <w:rPr>
              <w:color w:val="808080" w:themeColor="background1" w:themeShade="80"/>
              <w:sz w:val="14"/>
              <w:szCs w:val="14"/>
            </w:rPr>
          </w:pPr>
          <w:r>
            <w:rPr>
              <w:color w:val="808080" w:themeColor="background1" w:themeShade="80"/>
              <w:sz w:val="14"/>
              <w:szCs w:val="14"/>
            </w:rPr>
            <w:t>AM9. ESTUDIO DE SEGURIDAD Y SALUD</w:t>
          </w:r>
        </w:p>
      </w:tc>
    </w:tr>
  </w:tbl>
  <w:p w14:paraId="52E5E7C4" w14:textId="77777777" w:rsidR="006C491A" w:rsidRDefault="006C491A">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64" w:type="dxa"/>
      <w:tblInd w:w="108" w:type="dxa"/>
      <w:tblLook w:val="01E0" w:firstRow="1" w:lastRow="1" w:firstColumn="1" w:lastColumn="1" w:noHBand="0" w:noVBand="0"/>
    </w:tblPr>
    <w:tblGrid>
      <w:gridCol w:w="9764"/>
    </w:tblGrid>
    <w:tr w:rsidR="006C491A" w:rsidRPr="00C576C2" w14:paraId="3E6226DD" w14:textId="77777777" w:rsidTr="00AE5C9E">
      <w:trPr>
        <w:cantSplit/>
        <w:trHeight w:val="227"/>
      </w:trPr>
      <w:tc>
        <w:tcPr>
          <w:tcW w:w="9764" w:type="dxa"/>
        </w:tcPr>
        <w:p w14:paraId="64568BF6" w14:textId="77777777" w:rsidR="006C491A" w:rsidRPr="00D14CBA" w:rsidRDefault="006C491A" w:rsidP="00540155">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 xml:space="preserve">PROYECTO BÁSICO Y DE EJECUCIÓN DE LA AMPLIACIÓN DE </w:t>
          </w:r>
        </w:p>
        <w:p w14:paraId="6744596C" w14:textId="77777777" w:rsidR="006C491A" w:rsidRPr="00D14CBA" w:rsidRDefault="006C491A" w:rsidP="00540155">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4 AULAS DE ESO, AULAS ESPECÍFICAS Y GIMNASIO EN EL IES LOECHES</w:t>
          </w:r>
        </w:p>
        <w:p w14:paraId="60447C51" w14:textId="77777777" w:rsidR="006C491A" w:rsidRPr="00C576C2" w:rsidRDefault="006C491A" w:rsidP="00AE5C9E">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p>
      </w:tc>
    </w:tr>
    <w:tr w:rsidR="006C491A" w14:paraId="16066A14" w14:textId="77777777" w:rsidTr="00AE5C9E">
      <w:trPr>
        <w:cantSplit/>
        <w:trHeight w:val="227"/>
      </w:trPr>
      <w:tc>
        <w:tcPr>
          <w:tcW w:w="9764" w:type="dxa"/>
        </w:tcPr>
        <w:p w14:paraId="5679B44A" w14:textId="62EDB500" w:rsidR="006C491A" w:rsidRDefault="006C491A" w:rsidP="00A7544B">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firstLine="1417"/>
            <w:jc w:val="center"/>
            <w:rPr>
              <w:color w:val="808080" w:themeColor="background1" w:themeShade="80"/>
              <w:sz w:val="14"/>
              <w:szCs w:val="14"/>
            </w:rPr>
          </w:pPr>
          <w:r>
            <w:rPr>
              <w:color w:val="808080" w:themeColor="background1" w:themeShade="80"/>
              <w:sz w:val="14"/>
              <w:szCs w:val="14"/>
            </w:rPr>
            <w:t>AM9. ESS 1. MEMORIA</w:t>
          </w:r>
        </w:p>
      </w:tc>
    </w:tr>
  </w:tbl>
  <w:p w14:paraId="6A4E3028" w14:textId="77777777" w:rsidR="006C491A" w:rsidRDefault="006C491A" w:rsidP="00A06706">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64" w:type="dxa"/>
      <w:tblInd w:w="108" w:type="dxa"/>
      <w:tblLook w:val="01E0" w:firstRow="1" w:lastRow="1" w:firstColumn="1" w:lastColumn="1" w:noHBand="0" w:noVBand="0"/>
    </w:tblPr>
    <w:tblGrid>
      <w:gridCol w:w="9764"/>
    </w:tblGrid>
    <w:tr w:rsidR="006C491A" w:rsidRPr="00C576C2" w14:paraId="346EBD6A" w14:textId="77777777" w:rsidTr="00AE5C9E">
      <w:trPr>
        <w:cantSplit/>
        <w:trHeight w:val="227"/>
      </w:trPr>
      <w:tc>
        <w:tcPr>
          <w:tcW w:w="9764" w:type="dxa"/>
        </w:tcPr>
        <w:p w14:paraId="5CA5F1EF" w14:textId="77777777" w:rsidR="006C491A" w:rsidRPr="00D14CBA" w:rsidRDefault="006C491A" w:rsidP="00540155">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 xml:space="preserve">PROYECTO BÁSICO Y DE EJECUCIÓN DE LA AMPLIACIÓN DE </w:t>
          </w:r>
        </w:p>
        <w:p w14:paraId="653F4A65" w14:textId="77777777" w:rsidR="006C491A" w:rsidRPr="00D14CBA" w:rsidRDefault="006C491A" w:rsidP="00540155">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4 AULAS DE ESO, AULAS ESPECÍFICAS Y GIMNASIO EN EL IES LOECHES</w:t>
          </w:r>
        </w:p>
        <w:p w14:paraId="78140E1F" w14:textId="77777777" w:rsidR="006C491A" w:rsidRPr="00C576C2" w:rsidRDefault="006C491A" w:rsidP="00AE5C9E">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p>
      </w:tc>
    </w:tr>
    <w:tr w:rsidR="006C491A" w14:paraId="251F3956" w14:textId="77777777" w:rsidTr="00AE5C9E">
      <w:trPr>
        <w:cantSplit/>
        <w:trHeight w:val="227"/>
      </w:trPr>
      <w:tc>
        <w:tcPr>
          <w:tcW w:w="9764" w:type="dxa"/>
        </w:tcPr>
        <w:p w14:paraId="1765529E" w14:textId="4448CDDD" w:rsidR="006C491A" w:rsidRDefault="006C491A" w:rsidP="002D1982">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firstLine="1701"/>
            <w:jc w:val="center"/>
            <w:rPr>
              <w:color w:val="808080" w:themeColor="background1" w:themeShade="80"/>
              <w:sz w:val="14"/>
              <w:szCs w:val="14"/>
            </w:rPr>
          </w:pPr>
          <w:r>
            <w:rPr>
              <w:color w:val="808080" w:themeColor="background1" w:themeShade="80"/>
              <w:sz w:val="14"/>
              <w:szCs w:val="14"/>
            </w:rPr>
            <w:t>AM9. ESS 2. PLIEGO DE CONDICIONES</w:t>
          </w:r>
        </w:p>
      </w:tc>
    </w:tr>
  </w:tbl>
  <w:p w14:paraId="18E54BF1" w14:textId="77777777" w:rsidR="006C491A" w:rsidRDefault="006C491A">
    <w:pPr>
      <w:pStyle w:val="Encabezad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64" w:type="dxa"/>
      <w:tblInd w:w="108" w:type="dxa"/>
      <w:tblLook w:val="01E0" w:firstRow="1" w:lastRow="1" w:firstColumn="1" w:lastColumn="1" w:noHBand="0" w:noVBand="0"/>
    </w:tblPr>
    <w:tblGrid>
      <w:gridCol w:w="9764"/>
    </w:tblGrid>
    <w:tr w:rsidR="006C491A" w:rsidRPr="00C576C2" w14:paraId="7255C240" w14:textId="77777777" w:rsidTr="00C74833">
      <w:trPr>
        <w:cantSplit/>
        <w:trHeight w:val="227"/>
      </w:trPr>
      <w:tc>
        <w:tcPr>
          <w:tcW w:w="9764" w:type="dxa"/>
        </w:tcPr>
        <w:p w14:paraId="0F681546" w14:textId="77777777" w:rsidR="006C491A" w:rsidRDefault="006C491A" w:rsidP="00C74833">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r w:rsidRPr="00C576C2">
            <w:rPr>
              <w:color w:val="808080" w:themeColor="background1" w:themeShade="80"/>
              <w:sz w:val="14"/>
              <w:szCs w:val="14"/>
            </w:rPr>
            <w:t>PROYECTO BÁSICO Y DE EJECUCIÓN DE AMPLIACIÓN DEL</w:t>
          </w:r>
          <w:r>
            <w:rPr>
              <w:color w:val="808080" w:themeColor="background1" w:themeShade="80"/>
              <w:sz w:val="14"/>
              <w:szCs w:val="14"/>
            </w:rPr>
            <w:t xml:space="preserve"> </w:t>
          </w:r>
          <w:r w:rsidRPr="00C576C2">
            <w:rPr>
              <w:color w:val="808080" w:themeColor="background1" w:themeShade="80"/>
              <w:sz w:val="14"/>
              <w:szCs w:val="14"/>
            </w:rPr>
            <w:t>CEIPSO FEDE</w:t>
          </w:r>
          <w:r>
            <w:rPr>
              <w:color w:val="808080" w:themeColor="background1" w:themeShade="80"/>
              <w:sz w:val="14"/>
              <w:szCs w:val="14"/>
            </w:rPr>
            <w:t xml:space="preserve">RICO GARCÍA LORCA EN CAMARMA DE </w:t>
          </w:r>
          <w:r w:rsidRPr="00C576C2">
            <w:rPr>
              <w:color w:val="808080" w:themeColor="background1" w:themeShade="80"/>
              <w:sz w:val="14"/>
              <w:szCs w:val="14"/>
            </w:rPr>
            <w:t>ESTERUELAS</w:t>
          </w:r>
        </w:p>
        <w:p w14:paraId="2704DB59" w14:textId="77777777" w:rsidR="006C491A" w:rsidRPr="00C576C2" w:rsidRDefault="006C491A" w:rsidP="00C74833">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r w:rsidRPr="00C576C2">
            <w:rPr>
              <w:color w:val="808080" w:themeColor="background1" w:themeShade="80"/>
              <w:sz w:val="14"/>
              <w:szCs w:val="14"/>
            </w:rPr>
            <w:t>12 AULAS DE EDUCACIÓN SECUNDARIA Y AULAS ESPECÍFICAS</w:t>
          </w:r>
        </w:p>
        <w:p w14:paraId="005FB2AA" w14:textId="77777777" w:rsidR="006C491A" w:rsidRPr="00C576C2" w:rsidRDefault="006C491A" w:rsidP="00C74833">
          <w:pPr>
            <w:pStyle w:val="Encabezado"/>
            <w:tabs>
              <w:tab w:val="clear" w:pos="4252"/>
              <w:tab w:val="center" w:pos="4544"/>
              <w:tab w:val="left" w:pos="5254"/>
              <w:tab w:val="right" w:pos="8620"/>
            </w:tabs>
            <w:ind w:left="176"/>
            <w:jc w:val="left"/>
            <w:rPr>
              <w:sz w:val="14"/>
              <w:szCs w:val="14"/>
            </w:rPr>
          </w:pPr>
        </w:p>
      </w:tc>
    </w:tr>
    <w:tr w:rsidR="006C491A" w:rsidRPr="008E40F2" w14:paraId="1FE213FC" w14:textId="77777777" w:rsidTr="00C74833">
      <w:trPr>
        <w:cantSplit/>
        <w:trHeight w:val="227"/>
      </w:trPr>
      <w:tc>
        <w:tcPr>
          <w:tcW w:w="9764" w:type="dxa"/>
        </w:tcPr>
        <w:p w14:paraId="5F0A0EAE" w14:textId="77777777" w:rsidR="006C491A" w:rsidRPr="008E40F2" w:rsidRDefault="006C491A" w:rsidP="00C74833">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jc w:val="left"/>
            <w:rPr>
              <w:color w:val="808080" w:themeColor="background1" w:themeShade="80"/>
              <w:sz w:val="14"/>
              <w:szCs w:val="14"/>
            </w:rPr>
          </w:pPr>
          <w:r>
            <w:rPr>
              <w:color w:val="808080" w:themeColor="background1" w:themeShade="80"/>
              <w:sz w:val="14"/>
              <w:szCs w:val="14"/>
            </w:rPr>
            <w:t>II. PLIEGO DE PRESCRIPCIONES TÉCNICAS</w:t>
          </w:r>
        </w:p>
      </w:tc>
    </w:tr>
  </w:tbl>
  <w:p w14:paraId="3F257E2B" w14:textId="77777777" w:rsidR="006C491A" w:rsidRDefault="006C491A">
    <w:pPr>
      <w:pStyle w:val="Encabezad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64" w:type="dxa"/>
      <w:tblInd w:w="108" w:type="dxa"/>
      <w:tblLook w:val="01E0" w:firstRow="1" w:lastRow="1" w:firstColumn="1" w:lastColumn="1" w:noHBand="0" w:noVBand="0"/>
    </w:tblPr>
    <w:tblGrid>
      <w:gridCol w:w="9764"/>
    </w:tblGrid>
    <w:tr w:rsidR="006C491A" w:rsidRPr="00C576C2" w14:paraId="7F5BD1A5" w14:textId="77777777" w:rsidTr="00AE5C9E">
      <w:trPr>
        <w:cantSplit/>
        <w:trHeight w:val="227"/>
      </w:trPr>
      <w:tc>
        <w:tcPr>
          <w:tcW w:w="9764" w:type="dxa"/>
        </w:tcPr>
        <w:p w14:paraId="458A749D" w14:textId="77777777" w:rsidR="006C491A" w:rsidRPr="00D14CBA" w:rsidRDefault="006C491A" w:rsidP="00540155">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 xml:space="preserve">PROYECTO BÁSICO Y DE EJECUCIÓN DE LA AMPLIACIÓN DE </w:t>
          </w:r>
        </w:p>
        <w:p w14:paraId="6BA878BC" w14:textId="77777777" w:rsidR="006C491A" w:rsidRPr="00D14CBA" w:rsidRDefault="006C491A" w:rsidP="00540155">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4 AULAS DE ESO, AULAS ESPECÍFICAS Y GIMNASIO EN EL IES LOECHES</w:t>
          </w:r>
        </w:p>
        <w:p w14:paraId="6DD78024" w14:textId="77777777" w:rsidR="006C491A" w:rsidRPr="00C576C2" w:rsidRDefault="006C491A" w:rsidP="00AE5C9E">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p>
      </w:tc>
    </w:tr>
    <w:tr w:rsidR="006C491A" w14:paraId="49EC3AFF" w14:textId="77777777" w:rsidTr="00AE5C9E">
      <w:trPr>
        <w:cantSplit/>
        <w:trHeight w:val="227"/>
      </w:trPr>
      <w:tc>
        <w:tcPr>
          <w:tcW w:w="9764" w:type="dxa"/>
        </w:tcPr>
        <w:p w14:paraId="0086AECA" w14:textId="4990D15C" w:rsidR="006C491A" w:rsidRDefault="006C491A" w:rsidP="002D1982">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firstLine="1276"/>
            <w:jc w:val="center"/>
            <w:rPr>
              <w:color w:val="808080" w:themeColor="background1" w:themeShade="80"/>
              <w:sz w:val="14"/>
              <w:szCs w:val="14"/>
            </w:rPr>
          </w:pPr>
          <w:r>
            <w:rPr>
              <w:color w:val="808080" w:themeColor="background1" w:themeShade="80"/>
              <w:sz w:val="14"/>
              <w:szCs w:val="14"/>
            </w:rPr>
            <w:t>AM9. ESS 3. PLANOS</w:t>
          </w:r>
        </w:p>
      </w:tc>
    </w:tr>
  </w:tbl>
  <w:p w14:paraId="5B593A51" w14:textId="77777777" w:rsidR="006C491A" w:rsidRDefault="006C491A">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C1A24FA"/>
    <w:lvl w:ilvl="0">
      <w:start w:val="1"/>
      <w:numFmt w:val="decimal"/>
      <w:pStyle w:val="Listaconvietas3"/>
      <w:lvlText w:val="%1."/>
      <w:lvlJc w:val="left"/>
      <w:pPr>
        <w:tabs>
          <w:tab w:val="num" w:pos="1492"/>
        </w:tabs>
        <w:ind w:left="1492" w:hanging="360"/>
      </w:pPr>
    </w:lvl>
  </w:abstractNum>
  <w:abstractNum w:abstractNumId="1" w15:restartNumberingAfterBreak="0">
    <w:nsid w:val="FFFFFF7D"/>
    <w:multiLevelType w:val="singleLevel"/>
    <w:tmpl w:val="181A0174"/>
    <w:lvl w:ilvl="0">
      <w:start w:val="1"/>
      <w:numFmt w:val="decimal"/>
      <w:pStyle w:val="Punto1"/>
      <w:lvlText w:val="%1."/>
      <w:lvlJc w:val="left"/>
      <w:pPr>
        <w:tabs>
          <w:tab w:val="num" w:pos="1209"/>
        </w:tabs>
        <w:ind w:left="1209" w:hanging="360"/>
      </w:pPr>
    </w:lvl>
  </w:abstractNum>
  <w:abstractNum w:abstractNumId="2" w15:restartNumberingAfterBreak="0">
    <w:nsid w:val="FFFFFF7F"/>
    <w:multiLevelType w:val="singleLevel"/>
    <w:tmpl w:val="18224832"/>
    <w:lvl w:ilvl="0">
      <w:start w:val="1"/>
      <w:numFmt w:val="decimal"/>
      <w:pStyle w:val="OOTitulo1"/>
      <w:lvlText w:val="%1."/>
      <w:lvlJc w:val="left"/>
      <w:pPr>
        <w:tabs>
          <w:tab w:val="num" w:pos="643"/>
        </w:tabs>
        <w:ind w:left="643" w:hanging="360"/>
      </w:pPr>
    </w:lvl>
  </w:abstractNum>
  <w:abstractNum w:abstractNumId="3" w15:restartNumberingAfterBreak="0">
    <w:nsid w:val="FFFFFF83"/>
    <w:multiLevelType w:val="singleLevel"/>
    <w:tmpl w:val="B518CF44"/>
    <w:lvl w:ilvl="0">
      <w:start w:val="1"/>
      <w:numFmt w:val="bullet"/>
      <w:pStyle w:val="Ttulo1CTE"/>
      <w:lvlText w:val=""/>
      <w:lvlJc w:val="left"/>
      <w:pPr>
        <w:tabs>
          <w:tab w:val="num" w:pos="643"/>
        </w:tabs>
        <w:ind w:left="643"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5600B7"/>
    <w:multiLevelType w:val="multilevel"/>
    <w:tmpl w:val="25F453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1DB6B1C"/>
    <w:multiLevelType w:val="multilevel"/>
    <w:tmpl w:val="4AF02FCE"/>
    <w:lvl w:ilvl="0">
      <w:start w:val="6"/>
      <w:numFmt w:val="decimal"/>
      <w:lvlText w:val="%1."/>
      <w:lvlJc w:val="left"/>
      <w:pPr>
        <w:ind w:left="540" w:hanging="540"/>
      </w:pPr>
      <w:rPr>
        <w:rFonts w:hint="default"/>
      </w:rPr>
    </w:lvl>
    <w:lvl w:ilvl="1">
      <w:start w:val="2"/>
      <w:numFmt w:val="decimal"/>
      <w:lvlText w:val="%1.%2."/>
      <w:lvlJc w:val="left"/>
      <w:pPr>
        <w:ind w:left="1324" w:hanging="720"/>
      </w:pPr>
      <w:rPr>
        <w:rFonts w:hint="default"/>
      </w:rPr>
    </w:lvl>
    <w:lvl w:ilvl="2">
      <w:start w:val="1"/>
      <w:numFmt w:val="decimal"/>
      <w:pStyle w:val="00Ttulo3"/>
      <w:lvlText w:val="%1.%2.%3."/>
      <w:lvlJc w:val="left"/>
      <w:pPr>
        <w:ind w:left="1928" w:hanging="7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2892" w:hanging="1080"/>
      </w:pPr>
      <w:rPr>
        <w:rFonts w:hint="default"/>
      </w:rPr>
    </w:lvl>
    <w:lvl w:ilvl="4">
      <w:start w:val="1"/>
      <w:numFmt w:val="decimal"/>
      <w:lvlText w:val="%1.%2.%3.%4.%5."/>
      <w:lvlJc w:val="left"/>
      <w:pPr>
        <w:ind w:left="3496" w:hanging="1080"/>
      </w:pPr>
      <w:rPr>
        <w:rFonts w:hint="default"/>
      </w:rPr>
    </w:lvl>
    <w:lvl w:ilvl="5">
      <w:start w:val="1"/>
      <w:numFmt w:val="decimal"/>
      <w:lvlText w:val="%1.%2.%3.%4.%5.%6."/>
      <w:lvlJc w:val="left"/>
      <w:pPr>
        <w:ind w:left="4460" w:hanging="1440"/>
      </w:pPr>
      <w:rPr>
        <w:rFonts w:hint="default"/>
      </w:rPr>
    </w:lvl>
    <w:lvl w:ilvl="6">
      <w:start w:val="1"/>
      <w:numFmt w:val="decimal"/>
      <w:lvlText w:val="%1.%2.%3.%4.%5.%6.%7."/>
      <w:lvlJc w:val="left"/>
      <w:pPr>
        <w:ind w:left="5064" w:hanging="1440"/>
      </w:pPr>
      <w:rPr>
        <w:rFonts w:hint="default"/>
      </w:rPr>
    </w:lvl>
    <w:lvl w:ilvl="7">
      <w:start w:val="1"/>
      <w:numFmt w:val="decimal"/>
      <w:lvlText w:val="%1.%2.%3.%4.%5.%6.%7.%8."/>
      <w:lvlJc w:val="left"/>
      <w:pPr>
        <w:ind w:left="6028" w:hanging="1800"/>
      </w:pPr>
      <w:rPr>
        <w:rFonts w:hint="default"/>
      </w:rPr>
    </w:lvl>
    <w:lvl w:ilvl="8">
      <w:start w:val="1"/>
      <w:numFmt w:val="decimal"/>
      <w:lvlText w:val="%1.%2.%3.%4.%5.%6.%7.%8.%9."/>
      <w:lvlJc w:val="left"/>
      <w:pPr>
        <w:ind w:left="6632" w:hanging="1800"/>
      </w:pPr>
      <w:rPr>
        <w:rFonts w:hint="default"/>
      </w:rPr>
    </w:lvl>
  </w:abstractNum>
  <w:abstractNum w:abstractNumId="7" w15:restartNumberingAfterBreak="0">
    <w:nsid w:val="029546A7"/>
    <w:multiLevelType w:val="hybridMultilevel"/>
    <w:tmpl w:val="51104170"/>
    <w:lvl w:ilvl="0" w:tplc="0C0A001B">
      <w:start w:val="1"/>
      <w:numFmt w:val="lowerRoman"/>
      <w:lvlText w:val="%1."/>
      <w:lvlJc w:val="right"/>
      <w:pPr>
        <w:ind w:left="2348" w:hanging="360"/>
      </w:pPr>
    </w:lvl>
    <w:lvl w:ilvl="1" w:tplc="0C0A0019" w:tentative="1">
      <w:start w:val="1"/>
      <w:numFmt w:val="lowerLetter"/>
      <w:lvlText w:val="%2."/>
      <w:lvlJc w:val="left"/>
      <w:pPr>
        <w:ind w:left="3068" w:hanging="360"/>
      </w:pPr>
    </w:lvl>
    <w:lvl w:ilvl="2" w:tplc="0C0A001B" w:tentative="1">
      <w:start w:val="1"/>
      <w:numFmt w:val="lowerRoman"/>
      <w:lvlText w:val="%3."/>
      <w:lvlJc w:val="right"/>
      <w:pPr>
        <w:ind w:left="3788" w:hanging="180"/>
      </w:pPr>
    </w:lvl>
    <w:lvl w:ilvl="3" w:tplc="0C0A000F" w:tentative="1">
      <w:start w:val="1"/>
      <w:numFmt w:val="decimal"/>
      <w:lvlText w:val="%4."/>
      <w:lvlJc w:val="left"/>
      <w:pPr>
        <w:ind w:left="4508" w:hanging="360"/>
      </w:pPr>
    </w:lvl>
    <w:lvl w:ilvl="4" w:tplc="0C0A0019" w:tentative="1">
      <w:start w:val="1"/>
      <w:numFmt w:val="lowerLetter"/>
      <w:lvlText w:val="%5."/>
      <w:lvlJc w:val="left"/>
      <w:pPr>
        <w:ind w:left="5228" w:hanging="360"/>
      </w:pPr>
    </w:lvl>
    <w:lvl w:ilvl="5" w:tplc="0C0A001B" w:tentative="1">
      <w:start w:val="1"/>
      <w:numFmt w:val="lowerRoman"/>
      <w:lvlText w:val="%6."/>
      <w:lvlJc w:val="right"/>
      <w:pPr>
        <w:ind w:left="5948" w:hanging="180"/>
      </w:pPr>
    </w:lvl>
    <w:lvl w:ilvl="6" w:tplc="0C0A000F" w:tentative="1">
      <w:start w:val="1"/>
      <w:numFmt w:val="decimal"/>
      <w:lvlText w:val="%7."/>
      <w:lvlJc w:val="left"/>
      <w:pPr>
        <w:ind w:left="6668" w:hanging="360"/>
      </w:pPr>
    </w:lvl>
    <w:lvl w:ilvl="7" w:tplc="0C0A0019" w:tentative="1">
      <w:start w:val="1"/>
      <w:numFmt w:val="lowerLetter"/>
      <w:lvlText w:val="%8."/>
      <w:lvlJc w:val="left"/>
      <w:pPr>
        <w:ind w:left="7388" w:hanging="360"/>
      </w:pPr>
    </w:lvl>
    <w:lvl w:ilvl="8" w:tplc="0C0A001B" w:tentative="1">
      <w:start w:val="1"/>
      <w:numFmt w:val="lowerRoman"/>
      <w:lvlText w:val="%9."/>
      <w:lvlJc w:val="right"/>
      <w:pPr>
        <w:ind w:left="8108" w:hanging="180"/>
      </w:pPr>
    </w:lvl>
  </w:abstractNum>
  <w:abstractNum w:abstractNumId="8" w15:restartNumberingAfterBreak="0">
    <w:nsid w:val="029842E3"/>
    <w:multiLevelType w:val="hybridMultilevel"/>
    <w:tmpl w:val="E2521B7C"/>
    <w:lvl w:ilvl="0" w:tplc="0C0A0013">
      <w:start w:val="1"/>
      <w:numFmt w:val="upperRoman"/>
      <w:lvlText w:val="%1."/>
      <w:lvlJc w:val="right"/>
      <w:pPr>
        <w:ind w:left="720" w:hanging="18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039D5BD7"/>
    <w:multiLevelType w:val="singleLevel"/>
    <w:tmpl w:val="22928916"/>
    <w:lvl w:ilvl="0">
      <w:start w:val="1"/>
      <w:numFmt w:val="decimal"/>
      <w:lvlText w:val="%1."/>
      <w:legacy w:legacy="1" w:legacySpace="0" w:legacyIndent="360"/>
      <w:lvlJc w:val="left"/>
      <w:pPr>
        <w:ind w:left="360" w:hanging="360"/>
      </w:pPr>
      <w:rPr>
        <w:rFonts w:ascii="Arial Narrow" w:hAnsi="Arial Narrow" w:hint="default"/>
        <w:b/>
        <w:i w:val="0"/>
      </w:rPr>
    </w:lvl>
  </w:abstractNum>
  <w:abstractNum w:abstractNumId="10" w15:restartNumberingAfterBreak="0">
    <w:nsid w:val="05595A09"/>
    <w:multiLevelType w:val="hybridMultilevel"/>
    <w:tmpl w:val="51104170"/>
    <w:lvl w:ilvl="0" w:tplc="0C0A001B">
      <w:start w:val="1"/>
      <w:numFmt w:val="lowerRoman"/>
      <w:lvlText w:val="%1."/>
      <w:lvlJc w:val="right"/>
      <w:pPr>
        <w:ind w:left="2348" w:hanging="360"/>
      </w:pPr>
    </w:lvl>
    <w:lvl w:ilvl="1" w:tplc="0C0A0019" w:tentative="1">
      <w:start w:val="1"/>
      <w:numFmt w:val="lowerLetter"/>
      <w:lvlText w:val="%2."/>
      <w:lvlJc w:val="left"/>
      <w:pPr>
        <w:ind w:left="3068" w:hanging="360"/>
      </w:pPr>
    </w:lvl>
    <w:lvl w:ilvl="2" w:tplc="0C0A001B" w:tentative="1">
      <w:start w:val="1"/>
      <w:numFmt w:val="lowerRoman"/>
      <w:lvlText w:val="%3."/>
      <w:lvlJc w:val="right"/>
      <w:pPr>
        <w:ind w:left="3788" w:hanging="180"/>
      </w:pPr>
    </w:lvl>
    <w:lvl w:ilvl="3" w:tplc="0C0A000F" w:tentative="1">
      <w:start w:val="1"/>
      <w:numFmt w:val="decimal"/>
      <w:lvlText w:val="%4."/>
      <w:lvlJc w:val="left"/>
      <w:pPr>
        <w:ind w:left="4508" w:hanging="360"/>
      </w:pPr>
    </w:lvl>
    <w:lvl w:ilvl="4" w:tplc="0C0A0019" w:tentative="1">
      <w:start w:val="1"/>
      <w:numFmt w:val="lowerLetter"/>
      <w:lvlText w:val="%5."/>
      <w:lvlJc w:val="left"/>
      <w:pPr>
        <w:ind w:left="5228" w:hanging="360"/>
      </w:pPr>
    </w:lvl>
    <w:lvl w:ilvl="5" w:tplc="0C0A001B" w:tentative="1">
      <w:start w:val="1"/>
      <w:numFmt w:val="lowerRoman"/>
      <w:lvlText w:val="%6."/>
      <w:lvlJc w:val="right"/>
      <w:pPr>
        <w:ind w:left="5948" w:hanging="180"/>
      </w:pPr>
    </w:lvl>
    <w:lvl w:ilvl="6" w:tplc="0C0A000F" w:tentative="1">
      <w:start w:val="1"/>
      <w:numFmt w:val="decimal"/>
      <w:lvlText w:val="%7."/>
      <w:lvlJc w:val="left"/>
      <w:pPr>
        <w:ind w:left="6668" w:hanging="360"/>
      </w:pPr>
    </w:lvl>
    <w:lvl w:ilvl="7" w:tplc="0C0A0019" w:tentative="1">
      <w:start w:val="1"/>
      <w:numFmt w:val="lowerLetter"/>
      <w:lvlText w:val="%8."/>
      <w:lvlJc w:val="left"/>
      <w:pPr>
        <w:ind w:left="7388" w:hanging="360"/>
      </w:pPr>
    </w:lvl>
    <w:lvl w:ilvl="8" w:tplc="0C0A001B" w:tentative="1">
      <w:start w:val="1"/>
      <w:numFmt w:val="lowerRoman"/>
      <w:lvlText w:val="%9."/>
      <w:lvlJc w:val="right"/>
      <w:pPr>
        <w:ind w:left="8108" w:hanging="180"/>
      </w:pPr>
    </w:lvl>
  </w:abstractNum>
  <w:abstractNum w:abstractNumId="11" w15:restartNumberingAfterBreak="0">
    <w:nsid w:val="08FE30BE"/>
    <w:multiLevelType w:val="multilevel"/>
    <w:tmpl w:val="2FBE0EF2"/>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0D3D083C"/>
    <w:multiLevelType w:val="singleLevel"/>
    <w:tmpl w:val="2A5C7E26"/>
    <w:lvl w:ilvl="0">
      <w:start w:val="1"/>
      <w:numFmt w:val="decimal"/>
      <w:lvlText w:val="%1."/>
      <w:legacy w:legacy="1" w:legacySpace="0" w:legacyIndent="360"/>
      <w:lvlJc w:val="left"/>
      <w:pPr>
        <w:ind w:left="1068" w:hanging="360"/>
      </w:pPr>
    </w:lvl>
  </w:abstractNum>
  <w:abstractNum w:abstractNumId="13" w15:restartNumberingAfterBreak="0">
    <w:nsid w:val="121B36A7"/>
    <w:multiLevelType w:val="singleLevel"/>
    <w:tmpl w:val="6A3CDA20"/>
    <w:lvl w:ilvl="0">
      <w:start w:val="3"/>
      <w:numFmt w:val="bullet"/>
      <w:lvlText w:val="-"/>
      <w:lvlJc w:val="left"/>
      <w:pPr>
        <w:tabs>
          <w:tab w:val="num" w:pos="360"/>
        </w:tabs>
        <w:ind w:left="360" w:hanging="360"/>
      </w:pPr>
      <w:rPr>
        <w:rFonts w:ascii="Times New Roman" w:hAnsi="Times New Roman" w:hint="default"/>
      </w:rPr>
    </w:lvl>
  </w:abstractNum>
  <w:abstractNum w:abstractNumId="14" w15:restartNumberingAfterBreak="0">
    <w:nsid w:val="169E5E2E"/>
    <w:multiLevelType w:val="singleLevel"/>
    <w:tmpl w:val="97041D42"/>
    <w:lvl w:ilvl="0">
      <w:start w:val="1"/>
      <w:numFmt w:val="bullet"/>
      <w:lvlText w:val=""/>
      <w:lvlJc w:val="left"/>
      <w:pPr>
        <w:tabs>
          <w:tab w:val="num" w:pos="360"/>
        </w:tabs>
        <w:ind w:left="357" w:hanging="357"/>
      </w:pPr>
      <w:rPr>
        <w:rFonts w:ascii="Wingdings" w:hAnsi="Wingdings" w:hint="default"/>
        <w:sz w:val="20"/>
      </w:rPr>
    </w:lvl>
  </w:abstractNum>
  <w:abstractNum w:abstractNumId="15" w15:restartNumberingAfterBreak="0">
    <w:nsid w:val="1BE2698A"/>
    <w:multiLevelType w:val="hybridMultilevel"/>
    <w:tmpl w:val="1D8CC880"/>
    <w:lvl w:ilvl="0" w:tplc="0C0A001B">
      <w:start w:val="1"/>
      <w:numFmt w:val="lowerRoman"/>
      <w:lvlText w:val="%1."/>
      <w:lvlJc w:val="right"/>
      <w:pPr>
        <w:ind w:left="360" w:hanging="360"/>
      </w:pPr>
    </w:lvl>
    <w:lvl w:ilvl="1" w:tplc="0C0A0019" w:tentative="1">
      <w:start w:val="1"/>
      <w:numFmt w:val="lowerLetter"/>
      <w:lvlText w:val="%2."/>
      <w:lvlJc w:val="left"/>
      <w:pPr>
        <w:ind w:left="1080" w:hanging="360"/>
      </w:pPr>
    </w:lvl>
    <w:lvl w:ilvl="2" w:tplc="0C0A001B">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6" w15:restartNumberingAfterBreak="0">
    <w:nsid w:val="2FDC3E7B"/>
    <w:multiLevelType w:val="multilevel"/>
    <w:tmpl w:val="0C0A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35177AA"/>
    <w:multiLevelType w:val="hybridMultilevel"/>
    <w:tmpl w:val="A02E92A0"/>
    <w:lvl w:ilvl="0" w:tplc="0C0A0013">
      <w:start w:val="1"/>
      <w:numFmt w:val="upperRoman"/>
      <w:lvlText w:val="%1."/>
      <w:lvlJc w:val="right"/>
      <w:pPr>
        <w:ind w:left="720" w:hanging="18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15:restartNumberingAfterBreak="0">
    <w:nsid w:val="33B90A18"/>
    <w:multiLevelType w:val="hybridMultilevel"/>
    <w:tmpl w:val="A4B8CBB2"/>
    <w:lvl w:ilvl="0" w:tplc="0C0A001B">
      <w:start w:val="1"/>
      <w:numFmt w:val="lowerRoman"/>
      <w:lvlText w:val="%1."/>
      <w:lvlJc w:val="right"/>
      <w:pPr>
        <w:ind w:left="1980" w:hanging="360"/>
      </w:pPr>
    </w:lvl>
    <w:lvl w:ilvl="1" w:tplc="0C0A0019" w:tentative="1">
      <w:start w:val="1"/>
      <w:numFmt w:val="lowerLetter"/>
      <w:lvlText w:val="%2."/>
      <w:lvlJc w:val="left"/>
      <w:pPr>
        <w:ind w:left="2700" w:hanging="360"/>
      </w:pPr>
    </w:lvl>
    <w:lvl w:ilvl="2" w:tplc="0C0A001B" w:tentative="1">
      <w:start w:val="1"/>
      <w:numFmt w:val="lowerRoman"/>
      <w:lvlText w:val="%3."/>
      <w:lvlJc w:val="right"/>
      <w:pPr>
        <w:ind w:left="3420" w:hanging="180"/>
      </w:pPr>
    </w:lvl>
    <w:lvl w:ilvl="3" w:tplc="0C0A000F" w:tentative="1">
      <w:start w:val="1"/>
      <w:numFmt w:val="decimal"/>
      <w:lvlText w:val="%4."/>
      <w:lvlJc w:val="left"/>
      <w:pPr>
        <w:ind w:left="4140" w:hanging="360"/>
      </w:pPr>
    </w:lvl>
    <w:lvl w:ilvl="4" w:tplc="0C0A0019" w:tentative="1">
      <w:start w:val="1"/>
      <w:numFmt w:val="lowerLetter"/>
      <w:lvlText w:val="%5."/>
      <w:lvlJc w:val="left"/>
      <w:pPr>
        <w:ind w:left="4860" w:hanging="360"/>
      </w:pPr>
    </w:lvl>
    <w:lvl w:ilvl="5" w:tplc="0C0A001B" w:tentative="1">
      <w:start w:val="1"/>
      <w:numFmt w:val="lowerRoman"/>
      <w:lvlText w:val="%6."/>
      <w:lvlJc w:val="right"/>
      <w:pPr>
        <w:ind w:left="5580" w:hanging="180"/>
      </w:pPr>
    </w:lvl>
    <w:lvl w:ilvl="6" w:tplc="0C0A000F" w:tentative="1">
      <w:start w:val="1"/>
      <w:numFmt w:val="decimal"/>
      <w:lvlText w:val="%7."/>
      <w:lvlJc w:val="left"/>
      <w:pPr>
        <w:ind w:left="6300" w:hanging="360"/>
      </w:pPr>
    </w:lvl>
    <w:lvl w:ilvl="7" w:tplc="0C0A0019" w:tentative="1">
      <w:start w:val="1"/>
      <w:numFmt w:val="lowerLetter"/>
      <w:lvlText w:val="%8."/>
      <w:lvlJc w:val="left"/>
      <w:pPr>
        <w:ind w:left="7020" w:hanging="360"/>
      </w:pPr>
    </w:lvl>
    <w:lvl w:ilvl="8" w:tplc="0C0A001B" w:tentative="1">
      <w:start w:val="1"/>
      <w:numFmt w:val="lowerRoman"/>
      <w:lvlText w:val="%9."/>
      <w:lvlJc w:val="right"/>
      <w:pPr>
        <w:ind w:left="7740" w:hanging="180"/>
      </w:pPr>
    </w:lvl>
  </w:abstractNum>
  <w:abstractNum w:abstractNumId="19" w15:restartNumberingAfterBreak="0">
    <w:nsid w:val="36A513AE"/>
    <w:multiLevelType w:val="singleLevel"/>
    <w:tmpl w:val="2580F344"/>
    <w:lvl w:ilvl="0">
      <w:start w:val="1"/>
      <w:numFmt w:val="decimal"/>
      <w:lvlText w:val="%1."/>
      <w:lvlJc w:val="left"/>
      <w:pPr>
        <w:tabs>
          <w:tab w:val="num" w:pos="360"/>
        </w:tabs>
        <w:ind w:left="360" w:hanging="360"/>
      </w:pPr>
      <w:rPr>
        <w:rFonts w:ascii="Arial Narrow" w:hAnsi="Arial Narrow" w:hint="default"/>
        <w:b w:val="0"/>
        <w:i w:val="0"/>
        <w:sz w:val="20"/>
      </w:rPr>
    </w:lvl>
  </w:abstractNum>
  <w:abstractNum w:abstractNumId="20" w15:restartNumberingAfterBreak="0">
    <w:nsid w:val="394D7F2E"/>
    <w:multiLevelType w:val="singleLevel"/>
    <w:tmpl w:val="97041D42"/>
    <w:lvl w:ilvl="0">
      <w:start w:val="1"/>
      <w:numFmt w:val="bullet"/>
      <w:lvlText w:val=""/>
      <w:lvlJc w:val="left"/>
      <w:pPr>
        <w:tabs>
          <w:tab w:val="num" w:pos="360"/>
        </w:tabs>
        <w:ind w:left="357" w:hanging="357"/>
      </w:pPr>
      <w:rPr>
        <w:rFonts w:ascii="Wingdings" w:hAnsi="Wingdings" w:hint="default"/>
        <w:sz w:val="20"/>
      </w:rPr>
    </w:lvl>
  </w:abstractNum>
  <w:abstractNum w:abstractNumId="21" w15:restartNumberingAfterBreak="0">
    <w:nsid w:val="3B3E79AD"/>
    <w:multiLevelType w:val="singleLevel"/>
    <w:tmpl w:val="97041D42"/>
    <w:lvl w:ilvl="0">
      <w:start w:val="1"/>
      <w:numFmt w:val="bullet"/>
      <w:lvlText w:val=""/>
      <w:lvlJc w:val="left"/>
      <w:pPr>
        <w:tabs>
          <w:tab w:val="num" w:pos="360"/>
        </w:tabs>
        <w:ind w:left="357" w:hanging="357"/>
      </w:pPr>
      <w:rPr>
        <w:rFonts w:ascii="Wingdings" w:hAnsi="Wingdings" w:hint="default"/>
        <w:sz w:val="20"/>
      </w:rPr>
    </w:lvl>
  </w:abstractNum>
  <w:abstractNum w:abstractNumId="22" w15:restartNumberingAfterBreak="0">
    <w:nsid w:val="3D1E635C"/>
    <w:multiLevelType w:val="singleLevel"/>
    <w:tmpl w:val="97041D42"/>
    <w:lvl w:ilvl="0">
      <w:start w:val="1"/>
      <w:numFmt w:val="bullet"/>
      <w:lvlText w:val=""/>
      <w:lvlJc w:val="left"/>
      <w:pPr>
        <w:tabs>
          <w:tab w:val="num" w:pos="360"/>
        </w:tabs>
        <w:ind w:left="357" w:hanging="357"/>
      </w:pPr>
      <w:rPr>
        <w:rFonts w:ascii="Wingdings" w:hAnsi="Wingdings" w:hint="default"/>
        <w:sz w:val="20"/>
      </w:rPr>
    </w:lvl>
  </w:abstractNum>
  <w:abstractNum w:abstractNumId="23" w15:restartNumberingAfterBreak="0">
    <w:nsid w:val="41504A1F"/>
    <w:multiLevelType w:val="singleLevel"/>
    <w:tmpl w:val="7E6C7122"/>
    <w:lvl w:ilvl="0">
      <w:start w:val="1"/>
      <w:numFmt w:val="lowerLetter"/>
      <w:pStyle w:val="NumeracinCTE"/>
      <w:lvlText w:val="%1)"/>
      <w:lvlJc w:val="left"/>
      <w:pPr>
        <w:tabs>
          <w:tab w:val="num" w:pos="360"/>
        </w:tabs>
        <w:ind w:left="360" w:hanging="360"/>
      </w:pPr>
      <w:rPr>
        <w:rFonts w:hint="default"/>
      </w:rPr>
    </w:lvl>
  </w:abstractNum>
  <w:abstractNum w:abstractNumId="24" w15:restartNumberingAfterBreak="0">
    <w:nsid w:val="42ED4FC1"/>
    <w:multiLevelType w:val="hybridMultilevel"/>
    <w:tmpl w:val="CFF44F22"/>
    <w:lvl w:ilvl="0" w:tplc="46F225EE">
      <w:start w:val="1"/>
      <w:numFmt w:val="decimal"/>
      <w:pStyle w:val="00otroestilo1"/>
      <w:lvlText w:val="%1."/>
      <w:lvlJc w:val="left"/>
      <w:pPr>
        <w:ind w:left="1146" w:hanging="360"/>
      </w:pPr>
    </w:lvl>
    <w:lvl w:ilvl="1" w:tplc="0C0A0019">
      <w:start w:val="1"/>
      <w:numFmt w:val="lowerLetter"/>
      <w:lvlText w:val="%2."/>
      <w:lvlJc w:val="left"/>
      <w:pPr>
        <w:ind w:left="1866" w:hanging="360"/>
      </w:pPr>
    </w:lvl>
    <w:lvl w:ilvl="2" w:tplc="0C0A001B" w:tentative="1">
      <w:start w:val="1"/>
      <w:numFmt w:val="lowerRoman"/>
      <w:lvlText w:val="%3."/>
      <w:lvlJc w:val="right"/>
      <w:pPr>
        <w:ind w:left="2586" w:hanging="180"/>
      </w:pPr>
    </w:lvl>
    <w:lvl w:ilvl="3" w:tplc="0C0A000F" w:tentative="1">
      <w:start w:val="1"/>
      <w:numFmt w:val="decimal"/>
      <w:lvlText w:val="%4."/>
      <w:lvlJc w:val="left"/>
      <w:pPr>
        <w:ind w:left="3306" w:hanging="360"/>
      </w:pPr>
    </w:lvl>
    <w:lvl w:ilvl="4" w:tplc="0C0A0019" w:tentative="1">
      <w:start w:val="1"/>
      <w:numFmt w:val="lowerLetter"/>
      <w:lvlText w:val="%5."/>
      <w:lvlJc w:val="left"/>
      <w:pPr>
        <w:ind w:left="4026" w:hanging="360"/>
      </w:pPr>
    </w:lvl>
    <w:lvl w:ilvl="5" w:tplc="0C0A001B" w:tentative="1">
      <w:start w:val="1"/>
      <w:numFmt w:val="lowerRoman"/>
      <w:lvlText w:val="%6."/>
      <w:lvlJc w:val="right"/>
      <w:pPr>
        <w:ind w:left="4746" w:hanging="180"/>
      </w:pPr>
    </w:lvl>
    <w:lvl w:ilvl="6" w:tplc="0C0A000F" w:tentative="1">
      <w:start w:val="1"/>
      <w:numFmt w:val="decimal"/>
      <w:lvlText w:val="%7."/>
      <w:lvlJc w:val="left"/>
      <w:pPr>
        <w:ind w:left="5466" w:hanging="360"/>
      </w:pPr>
    </w:lvl>
    <w:lvl w:ilvl="7" w:tplc="0C0A0019" w:tentative="1">
      <w:start w:val="1"/>
      <w:numFmt w:val="lowerLetter"/>
      <w:lvlText w:val="%8."/>
      <w:lvlJc w:val="left"/>
      <w:pPr>
        <w:ind w:left="6186" w:hanging="360"/>
      </w:pPr>
    </w:lvl>
    <w:lvl w:ilvl="8" w:tplc="0C0A001B" w:tentative="1">
      <w:start w:val="1"/>
      <w:numFmt w:val="lowerRoman"/>
      <w:lvlText w:val="%9."/>
      <w:lvlJc w:val="right"/>
      <w:pPr>
        <w:ind w:left="6906" w:hanging="180"/>
      </w:pPr>
    </w:lvl>
  </w:abstractNum>
  <w:abstractNum w:abstractNumId="25" w15:restartNumberingAfterBreak="0">
    <w:nsid w:val="42F45C11"/>
    <w:multiLevelType w:val="hybridMultilevel"/>
    <w:tmpl w:val="A02E92A0"/>
    <w:lvl w:ilvl="0" w:tplc="0C0A0013">
      <w:start w:val="1"/>
      <w:numFmt w:val="upperRoman"/>
      <w:lvlText w:val="%1."/>
      <w:lvlJc w:val="right"/>
      <w:pPr>
        <w:ind w:left="720" w:hanging="18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15:restartNumberingAfterBreak="0">
    <w:nsid w:val="444B23A5"/>
    <w:multiLevelType w:val="hybridMultilevel"/>
    <w:tmpl w:val="675A4840"/>
    <w:lvl w:ilvl="0" w:tplc="0C0A0013">
      <w:start w:val="1"/>
      <w:numFmt w:val="upperRoman"/>
      <w:lvlText w:val="%1."/>
      <w:lvlJc w:val="right"/>
      <w:pPr>
        <w:ind w:left="720" w:hanging="18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15:restartNumberingAfterBreak="0">
    <w:nsid w:val="50BB58BE"/>
    <w:multiLevelType w:val="hybridMultilevel"/>
    <w:tmpl w:val="7CC87DE8"/>
    <w:lvl w:ilvl="0" w:tplc="0C0A000F">
      <w:start w:val="1"/>
      <w:numFmt w:val="decimal"/>
      <w:lvlText w:val="%1."/>
      <w:lvlJc w:val="left"/>
      <w:pPr>
        <w:ind w:left="644" w:hanging="360"/>
      </w:pPr>
    </w:lvl>
    <w:lvl w:ilvl="1" w:tplc="0C0A0019" w:tentative="1">
      <w:start w:val="1"/>
      <w:numFmt w:val="lowerLetter"/>
      <w:lvlText w:val="%2."/>
      <w:lvlJc w:val="left"/>
      <w:pPr>
        <w:ind w:left="1364" w:hanging="360"/>
      </w:pPr>
    </w:lvl>
    <w:lvl w:ilvl="2" w:tplc="0C0A001B">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8" w15:restartNumberingAfterBreak="0">
    <w:nsid w:val="51322623"/>
    <w:multiLevelType w:val="multilevel"/>
    <w:tmpl w:val="6B46C508"/>
    <w:lvl w:ilvl="0">
      <w:start w:val="1"/>
      <w:numFmt w:val="decimal"/>
      <w:lvlText w:val="%1."/>
      <w:lvlJc w:val="left"/>
      <w:pPr>
        <w:tabs>
          <w:tab w:val="num" w:pos="624"/>
        </w:tabs>
        <w:ind w:left="644" w:hanging="360"/>
      </w:pPr>
      <w:rPr>
        <w:rFonts w:hint="default"/>
      </w:rPr>
    </w:lvl>
    <w:lvl w:ilvl="1">
      <w:start w:val="1"/>
      <w:numFmt w:val="decimal"/>
      <w:suff w:val="space"/>
      <w:lvlText w:val="%1.%2."/>
      <w:lvlJc w:val="left"/>
      <w:pPr>
        <w:ind w:left="716" w:hanging="432"/>
      </w:pPr>
      <w:rPr>
        <w:rFonts w:hint="default"/>
      </w:rPr>
    </w:lvl>
    <w:lvl w:ilvl="2">
      <w:start w:val="1"/>
      <w:numFmt w:val="lowerLetter"/>
      <w:lvlRestart w:val="0"/>
      <w:lvlText w:val="%3)"/>
      <w:lvlJc w:val="left"/>
      <w:pPr>
        <w:tabs>
          <w:tab w:val="num" w:pos="284"/>
        </w:tabs>
        <w:ind w:left="284" w:firstLine="0"/>
      </w:pPr>
      <w:rPr>
        <w:rFonts w:ascii="Arial" w:hAnsi="Arial" w:cs="Arial" w:hint="default"/>
      </w:rPr>
    </w:lvl>
    <w:lvl w:ilvl="3">
      <w:start w:val="1"/>
      <w:numFmt w:val="decimal"/>
      <w:lvlText w:val="%1.%2.%3.%4."/>
      <w:lvlJc w:val="left"/>
      <w:pPr>
        <w:tabs>
          <w:tab w:val="num" w:pos="2984"/>
        </w:tabs>
        <w:ind w:left="1472" w:hanging="648"/>
      </w:pPr>
      <w:rPr>
        <w:rFonts w:hint="default"/>
      </w:rPr>
    </w:lvl>
    <w:lvl w:ilvl="4">
      <w:start w:val="1"/>
      <w:numFmt w:val="decimal"/>
      <w:lvlText w:val="%1.%2.%3.%4.%5."/>
      <w:lvlJc w:val="left"/>
      <w:pPr>
        <w:tabs>
          <w:tab w:val="num" w:pos="3704"/>
        </w:tabs>
        <w:ind w:left="1976" w:hanging="792"/>
      </w:pPr>
      <w:rPr>
        <w:rFonts w:hint="default"/>
      </w:rPr>
    </w:lvl>
    <w:lvl w:ilvl="5">
      <w:start w:val="1"/>
      <w:numFmt w:val="decimal"/>
      <w:lvlText w:val="%1.%2.%3.%4.%5.%6."/>
      <w:lvlJc w:val="left"/>
      <w:pPr>
        <w:tabs>
          <w:tab w:val="num" w:pos="4424"/>
        </w:tabs>
        <w:ind w:left="2480" w:hanging="936"/>
      </w:pPr>
      <w:rPr>
        <w:rFonts w:hint="default"/>
      </w:rPr>
    </w:lvl>
    <w:lvl w:ilvl="6">
      <w:start w:val="1"/>
      <w:numFmt w:val="decimal"/>
      <w:lvlText w:val="%1.%2.%3.%4.%5.%6.%7."/>
      <w:lvlJc w:val="left"/>
      <w:pPr>
        <w:tabs>
          <w:tab w:val="num" w:pos="5504"/>
        </w:tabs>
        <w:ind w:left="2984" w:hanging="1080"/>
      </w:pPr>
      <w:rPr>
        <w:rFonts w:hint="default"/>
      </w:rPr>
    </w:lvl>
    <w:lvl w:ilvl="7">
      <w:start w:val="1"/>
      <w:numFmt w:val="decimal"/>
      <w:lvlText w:val="%1.%2.%3.%4.%5.%6.%7.%8."/>
      <w:lvlJc w:val="left"/>
      <w:pPr>
        <w:tabs>
          <w:tab w:val="num" w:pos="6224"/>
        </w:tabs>
        <w:ind w:left="3488" w:hanging="1224"/>
      </w:pPr>
      <w:rPr>
        <w:rFonts w:hint="default"/>
      </w:rPr>
    </w:lvl>
    <w:lvl w:ilvl="8">
      <w:start w:val="1"/>
      <w:numFmt w:val="decimal"/>
      <w:lvlText w:val="%1.%2.%3.%4.%5.%6.%7.%8.%9."/>
      <w:lvlJc w:val="left"/>
      <w:pPr>
        <w:tabs>
          <w:tab w:val="num" w:pos="6944"/>
        </w:tabs>
        <w:ind w:left="4064" w:hanging="1440"/>
      </w:pPr>
      <w:rPr>
        <w:rFonts w:hint="default"/>
      </w:rPr>
    </w:lvl>
  </w:abstractNum>
  <w:abstractNum w:abstractNumId="29" w15:restartNumberingAfterBreak="0">
    <w:nsid w:val="553223A3"/>
    <w:multiLevelType w:val="multilevel"/>
    <w:tmpl w:val="EF22A514"/>
    <w:lvl w:ilvl="0">
      <w:start w:val="1"/>
      <w:numFmt w:val="decimal"/>
      <w:pStyle w:val="00Ttulo2"/>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5698504D"/>
    <w:multiLevelType w:val="multilevel"/>
    <w:tmpl w:val="2C147FF0"/>
    <w:lvl w:ilvl="0">
      <w:start w:val="1"/>
      <w:numFmt w:val="decimal"/>
      <w:pStyle w:val="UZTTULO1"/>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579005BA"/>
    <w:multiLevelType w:val="multilevel"/>
    <w:tmpl w:val="FCB44954"/>
    <w:lvl w:ilvl="0">
      <w:start w:val="1"/>
      <w:numFmt w:val="decimal"/>
      <w:lvlText w:val="%1."/>
      <w:lvlJc w:val="left"/>
      <w:pPr>
        <w:tabs>
          <w:tab w:val="num" w:pos="-200"/>
        </w:tabs>
        <w:ind w:left="-180" w:hanging="360"/>
      </w:pPr>
      <w:rPr>
        <w:rFonts w:hint="default"/>
      </w:rPr>
    </w:lvl>
    <w:lvl w:ilvl="1">
      <w:start w:val="1"/>
      <w:numFmt w:val="decimal"/>
      <w:suff w:val="space"/>
      <w:lvlText w:val="%1.%2."/>
      <w:lvlJc w:val="left"/>
      <w:pPr>
        <w:ind w:left="252" w:hanging="432"/>
      </w:pPr>
      <w:rPr>
        <w:rFonts w:hint="default"/>
      </w:rPr>
    </w:lvl>
    <w:lvl w:ilvl="2">
      <w:numFmt w:val="bullet"/>
      <w:pStyle w:val="00Listado"/>
      <w:lvlText w:val="-"/>
      <w:lvlJc w:val="left"/>
      <w:pPr>
        <w:tabs>
          <w:tab w:val="num" w:pos="360"/>
        </w:tabs>
        <w:ind w:left="360" w:hanging="360"/>
      </w:pPr>
      <w:rPr>
        <w:rFonts w:ascii="Times New Roman" w:eastAsia="Times New Roman" w:hAnsi="Times New Roman" w:cs="Times New Roman" w:hint="default"/>
      </w:rPr>
    </w:lvl>
    <w:lvl w:ilvl="3">
      <w:start w:val="1"/>
      <w:numFmt w:val="decimal"/>
      <w:lvlText w:val="%1.%2.%3.%4."/>
      <w:lvlJc w:val="left"/>
      <w:pPr>
        <w:tabs>
          <w:tab w:val="num" w:pos="2700"/>
        </w:tabs>
        <w:ind w:left="1188" w:hanging="648"/>
      </w:pPr>
      <w:rPr>
        <w:rFonts w:hint="default"/>
      </w:rPr>
    </w:lvl>
    <w:lvl w:ilvl="4">
      <w:start w:val="1"/>
      <w:numFmt w:val="decimal"/>
      <w:lvlText w:val="%1.%2.%3.%4.%5."/>
      <w:lvlJc w:val="left"/>
      <w:pPr>
        <w:tabs>
          <w:tab w:val="num" w:pos="3420"/>
        </w:tabs>
        <w:ind w:left="1692" w:hanging="792"/>
      </w:pPr>
      <w:rPr>
        <w:rFonts w:hint="default"/>
      </w:rPr>
    </w:lvl>
    <w:lvl w:ilvl="5">
      <w:start w:val="1"/>
      <w:numFmt w:val="decimal"/>
      <w:lvlText w:val="%1.%2.%3.%4.%5.%6."/>
      <w:lvlJc w:val="left"/>
      <w:pPr>
        <w:tabs>
          <w:tab w:val="num" w:pos="4140"/>
        </w:tabs>
        <w:ind w:left="2196" w:hanging="936"/>
      </w:pPr>
      <w:rPr>
        <w:rFonts w:hint="default"/>
      </w:rPr>
    </w:lvl>
    <w:lvl w:ilvl="6">
      <w:start w:val="1"/>
      <w:numFmt w:val="decimal"/>
      <w:lvlText w:val="%1.%2.%3.%4.%5.%6.%7."/>
      <w:lvlJc w:val="left"/>
      <w:pPr>
        <w:tabs>
          <w:tab w:val="num" w:pos="5220"/>
        </w:tabs>
        <w:ind w:left="2700" w:hanging="1080"/>
      </w:pPr>
      <w:rPr>
        <w:rFonts w:hint="default"/>
      </w:rPr>
    </w:lvl>
    <w:lvl w:ilvl="7">
      <w:start w:val="1"/>
      <w:numFmt w:val="decimal"/>
      <w:lvlText w:val="%1.%2.%3.%4.%5.%6.%7.%8."/>
      <w:lvlJc w:val="left"/>
      <w:pPr>
        <w:tabs>
          <w:tab w:val="num" w:pos="5940"/>
        </w:tabs>
        <w:ind w:left="3204" w:hanging="1224"/>
      </w:pPr>
      <w:rPr>
        <w:rFonts w:hint="default"/>
      </w:rPr>
    </w:lvl>
    <w:lvl w:ilvl="8">
      <w:start w:val="1"/>
      <w:numFmt w:val="decimal"/>
      <w:lvlText w:val="%1.%2.%3.%4.%5.%6.%7.%8.%9."/>
      <w:lvlJc w:val="left"/>
      <w:pPr>
        <w:tabs>
          <w:tab w:val="num" w:pos="6660"/>
        </w:tabs>
        <w:ind w:left="3780" w:hanging="1440"/>
      </w:pPr>
      <w:rPr>
        <w:rFonts w:hint="default"/>
      </w:rPr>
    </w:lvl>
  </w:abstractNum>
  <w:abstractNum w:abstractNumId="32" w15:restartNumberingAfterBreak="0">
    <w:nsid w:val="579C4D8B"/>
    <w:multiLevelType w:val="multilevel"/>
    <w:tmpl w:val="322893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8B54EB3"/>
    <w:multiLevelType w:val="hybridMultilevel"/>
    <w:tmpl w:val="E1340CCA"/>
    <w:lvl w:ilvl="0" w:tplc="0C0A001B">
      <w:start w:val="1"/>
      <w:numFmt w:val="lowerRoman"/>
      <w:lvlText w:val="%1."/>
      <w:lvlJc w:val="right"/>
      <w:pPr>
        <w:ind w:left="2264" w:hanging="360"/>
      </w:pPr>
    </w:lvl>
    <w:lvl w:ilvl="1" w:tplc="0C0A0019" w:tentative="1">
      <w:start w:val="1"/>
      <w:numFmt w:val="lowerLetter"/>
      <w:lvlText w:val="%2."/>
      <w:lvlJc w:val="left"/>
      <w:pPr>
        <w:ind w:left="2984" w:hanging="360"/>
      </w:pPr>
    </w:lvl>
    <w:lvl w:ilvl="2" w:tplc="0C0A001B" w:tentative="1">
      <w:start w:val="1"/>
      <w:numFmt w:val="lowerRoman"/>
      <w:lvlText w:val="%3."/>
      <w:lvlJc w:val="right"/>
      <w:pPr>
        <w:ind w:left="3704" w:hanging="180"/>
      </w:pPr>
    </w:lvl>
    <w:lvl w:ilvl="3" w:tplc="0C0A000F" w:tentative="1">
      <w:start w:val="1"/>
      <w:numFmt w:val="decimal"/>
      <w:lvlText w:val="%4."/>
      <w:lvlJc w:val="left"/>
      <w:pPr>
        <w:ind w:left="4424" w:hanging="360"/>
      </w:pPr>
    </w:lvl>
    <w:lvl w:ilvl="4" w:tplc="0C0A0019" w:tentative="1">
      <w:start w:val="1"/>
      <w:numFmt w:val="lowerLetter"/>
      <w:lvlText w:val="%5."/>
      <w:lvlJc w:val="left"/>
      <w:pPr>
        <w:ind w:left="5144" w:hanging="360"/>
      </w:pPr>
    </w:lvl>
    <w:lvl w:ilvl="5" w:tplc="0C0A001B" w:tentative="1">
      <w:start w:val="1"/>
      <w:numFmt w:val="lowerRoman"/>
      <w:lvlText w:val="%6."/>
      <w:lvlJc w:val="right"/>
      <w:pPr>
        <w:ind w:left="5864" w:hanging="180"/>
      </w:pPr>
    </w:lvl>
    <w:lvl w:ilvl="6" w:tplc="0C0A000F" w:tentative="1">
      <w:start w:val="1"/>
      <w:numFmt w:val="decimal"/>
      <w:lvlText w:val="%7."/>
      <w:lvlJc w:val="left"/>
      <w:pPr>
        <w:ind w:left="6584" w:hanging="360"/>
      </w:pPr>
    </w:lvl>
    <w:lvl w:ilvl="7" w:tplc="0C0A0019" w:tentative="1">
      <w:start w:val="1"/>
      <w:numFmt w:val="lowerLetter"/>
      <w:lvlText w:val="%8."/>
      <w:lvlJc w:val="left"/>
      <w:pPr>
        <w:ind w:left="7304" w:hanging="360"/>
      </w:pPr>
    </w:lvl>
    <w:lvl w:ilvl="8" w:tplc="0C0A001B" w:tentative="1">
      <w:start w:val="1"/>
      <w:numFmt w:val="lowerRoman"/>
      <w:lvlText w:val="%9."/>
      <w:lvlJc w:val="right"/>
      <w:pPr>
        <w:ind w:left="8024" w:hanging="180"/>
      </w:pPr>
    </w:lvl>
  </w:abstractNum>
  <w:abstractNum w:abstractNumId="34" w15:restartNumberingAfterBreak="0">
    <w:nsid w:val="58D81276"/>
    <w:multiLevelType w:val="multilevel"/>
    <w:tmpl w:val="94C83536"/>
    <w:lvl w:ilvl="0">
      <w:start w:val="10"/>
      <w:numFmt w:val="decimal"/>
      <w:lvlText w:val="%1."/>
      <w:lvlJc w:val="left"/>
      <w:pPr>
        <w:ind w:left="660" w:hanging="660"/>
      </w:pPr>
      <w:rPr>
        <w:rFonts w:hint="default"/>
      </w:rPr>
    </w:lvl>
    <w:lvl w:ilvl="1">
      <w:start w:val="1"/>
      <w:numFmt w:val="decimal"/>
      <w:lvlText w:val="%1.%2."/>
      <w:lvlJc w:val="left"/>
      <w:pPr>
        <w:ind w:left="1145" w:hanging="720"/>
      </w:pPr>
      <w:rPr>
        <w:rFonts w:hint="default"/>
      </w:rPr>
    </w:lvl>
    <w:lvl w:ilvl="2">
      <w:start w:val="1"/>
      <w:numFmt w:val="decimal"/>
      <w:pStyle w:val="00otrottulo3"/>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35" w15:restartNumberingAfterBreak="0">
    <w:nsid w:val="5B743B33"/>
    <w:multiLevelType w:val="hybridMultilevel"/>
    <w:tmpl w:val="95124170"/>
    <w:lvl w:ilvl="0" w:tplc="0C0A0013">
      <w:start w:val="1"/>
      <w:numFmt w:val="upperRoman"/>
      <w:lvlText w:val="%1."/>
      <w:lvlJc w:val="right"/>
      <w:pPr>
        <w:ind w:left="720" w:hanging="18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6" w15:restartNumberingAfterBreak="0">
    <w:nsid w:val="5BF74AB3"/>
    <w:multiLevelType w:val="hybridMultilevel"/>
    <w:tmpl w:val="5714EDBE"/>
    <w:lvl w:ilvl="0" w:tplc="134A7B4C">
      <w:start w:val="1"/>
      <w:numFmt w:val="decimal"/>
      <w:pStyle w:val="00otrottulo2"/>
      <w:lvlText w:val="1.%1"/>
      <w:lvlJc w:val="left"/>
      <w:pPr>
        <w:ind w:left="1854" w:hanging="360"/>
      </w:pPr>
      <w:rPr>
        <w:rFonts w:hint="default"/>
        <w:b/>
      </w:rPr>
    </w:lvl>
    <w:lvl w:ilvl="1" w:tplc="0C0A0019" w:tentative="1">
      <w:start w:val="1"/>
      <w:numFmt w:val="lowerLetter"/>
      <w:lvlText w:val="%2."/>
      <w:lvlJc w:val="left"/>
      <w:pPr>
        <w:ind w:left="2574" w:hanging="360"/>
      </w:pPr>
    </w:lvl>
    <w:lvl w:ilvl="2" w:tplc="0C0A001B" w:tentative="1">
      <w:start w:val="1"/>
      <w:numFmt w:val="lowerRoman"/>
      <w:lvlText w:val="%3."/>
      <w:lvlJc w:val="right"/>
      <w:pPr>
        <w:ind w:left="3294" w:hanging="180"/>
      </w:pPr>
    </w:lvl>
    <w:lvl w:ilvl="3" w:tplc="0C0A000F" w:tentative="1">
      <w:start w:val="1"/>
      <w:numFmt w:val="decimal"/>
      <w:lvlText w:val="%4."/>
      <w:lvlJc w:val="left"/>
      <w:pPr>
        <w:ind w:left="4014" w:hanging="360"/>
      </w:pPr>
    </w:lvl>
    <w:lvl w:ilvl="4" w:tplc="0C0A0019" w:tentative="1">
      <w:start w:val="1"/>
      <w:numFmt w:val="lowerLetter"/>
      <w:lvlText w:val="%5."/>
      <w:lvlJc w:val="left"/>
      <w:pPr>
        <w:ind w:left="4734" w:hanging="360"/>
      </w:pPr>
    </w:lvl>
    <w:lvl w:ilvl="5" w:tplc="0C0A001B" w:tentative="1">
      <w:start w:val="1"/>
      <w:numFmt w:val="lowerRoman"/>
      <w:lvlText w:val="%6."/>
      <w:lvlJc w:val="right"/>
      <w:pPr>
        <w:ind w:left="5454" w:hanging="180"/>
      </w:pPr>
    </w:lvl>
    <w:lvl w:ilvl="6" w:tplc="0C0A000F" w:tentative="1">
      <w:start w:val="1"/>
      <w:numFmt w:val="decimal"/>
      <w:lvlText w:val="%7."/>
      <w:lvlJc w:val="left"/>
      <w:pPr>
        <w:ind w:left="6174" w:hanging="360"/>
      </w:pPr>
    </w:lvl>
    <w:lvl w:ilvl="7" w:tplc="0C0A0019" w:tentative="1">
      <w:start w:val="1"/>
      <w:numFmt w:val="lowerLetter"/>
      <w:lvlText w:val="%8."/>
      <w:lvlJc w:val="left"/>
      <w:pPr>
        <w:ind w:left="6894" w:hanging="360"/>
      </w:pPr>
    </w:lvl>
    <w:lvl w:ilvl="8" w:tplc="0C0A001B" w:tentative="1">
      <w:start w:val="1"/>
      <w:numFmt w:val="lowerRoman"/>
      <w:lvlText w:val="%9."/>
      <w:lvlJc w:val="right"/>
      <w:pPr>
        <w:ind w:left="7614" w:hanging="180"/>
      </w:pPr>
    </w:lvl>
  </w:abstractNum>
  <w:abstractNum w:abstractNumId="37" w15:restartNumberingAfterBreak="0">
    <w:nsid w:val="5C707C85"/>
    <w:multiLevelType w:val="multilevel"/>
    <w:tmpl w:val="7FE4C7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0E03891"/>
    <w:multiLevelType w:val="singleLevel"/>
    <w:tmpl w:val="97041D42"/>
    <w:lvl w:ilvl="0">
      <w:start w:val="1"/>
      <w:numFmt w:val="bullet"/>
      <w:lvlText w:val=""/>
      <w:lvlJc w:val="left"/>
      <w:pPr>
        <w:tabs>
          <w:tab w:val="num" w:pos="360"/>
        </w:tabs>
        <w:ind w:left="357" w:hanging="357"/>
      </w:pPr>
      <w:rPr>
        <w:rFonts w:ascii="Wingdings" w:hAnsi="Wingdings" w:hint="default"/>
        <w:sz w:val="20"/>
      </w:rPr>
    </w:lvl>
  </w:abstractNum>
  <w:abstractNum w:abstractNumId="39" w15:restartNumberingAfterBreak="0">
    <w:nsid w:val="634F1901"/>
    <w:multiLevelType w:val="hybridMultilevel"/>
    <w:tmpl w:val="E2521B7C"/>
    <w:lvl w:ilvl="0" w:tplc="0C0A0013">
      <w:start w:val="1"/>
      <w:numFmt w:val="upperRoman"/>
      <w:lvlText w:val="%1."/>
      <w:lvlJc w:val="right"/>
      <w:pPr>
        <w:ind w:left="720" w:hanging="18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0" w15:restartNumberingAfterBreak="0">
    <w:nsid w:val="635D2088"/>
    <w:multiLevelType w:val="multilevel"/>
    <w:tmpl w:val="81BCA7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73B0FB1"/>
    <w:multiLevelType w:val="singleLevel"/>
    <w:tmpl w:val="97041D42"/>
    <w:lvl w:ilvl="0">
      <w:start w:val="1"/>
      <w:numFmt w:val="bullet"/>
      <w:lvlText w:val=""/>
      <w:lvlJc w:val="left"/>
      <w:pPr>
        <w:tabs>
          <w:tab w:val="num" w:pos="360"/>
        </w:tabs>
        <w:ind w:left="357" w:hanging="357"/>
      </w:pPr>
      <w:rPr>
        <w:rFonts w:ascii="Wingdings" w:hAnsi="Wingdings" w:hint="default"/>
        <w:sz w:val="20"/>
      </w:rPr>
    </w:lvl>
  </w:abstractNum>
  <w:abstractNum w:abstractNumId="42" w15:restartNumberingAfterBreak="0">
    <w:nsid w:val="69790D60"/>
    <w:multiLevelType w:val="singleLevel"/>
    <w:tmpl w:val="8C0652F8"/>
    <w:lvl w:ilvl="0">
      <w:start w:val="1"/>
      <w:numFmt w:val="lowerLetter"/>
      <w:lvlText w:val="%1)"/>
      <w:lvlJc w:val="left"/>
      <w:pPr>
        <w:tabs>
          <w:tab w:val="num" w:pos="360"/>
        </w:tabs>
        <w:ind w:left="360" w:hanging="360"/>
      </w:pPr>
      <w:rPr>
        <w:rFonts w:hint="default"/>
        <w:b w:val="0"/>
        <w:i w:val="0"/>
      </w:rPr>
    </w:lvl>
  </w:abstractNum>
  <w:abstractNum w:abstractNumId="43" w15:restartNumberingAfterBreak="0">
    <w:nsid w:val="6C681C27"/>
    <w:multiLevelType w:val="multilevel"/>
    <w:tmpl w:val="DD5E1862"/>
    <w:lvl w:ilvl="0">
      <w:start w:val="1"/>
      <w:numFmt w:val="decimal"/>
      <w:lvlText w:val="%1.1."/>
      <w:lvlJc w:val="left"/>
      <w:pPr>
        <w:ind w:left="360" w:hanging="360"/>
      </w:pPr>
      <w:rPr>
        <w:rFonts w:hint="default"/>
      </w:rPr>
    </w:lvl>
    <w:lvl w:ilvl="1">
      <w:start w:val="1"/>
      <w:numFmt w:val="decimal"/>
      <w:pStyle w:val="Finelemento2"/>
      <w:suff w:val="space"/>
      <w:lvlText w:val="%1.%2."/>
      <w:lvlJc w:val="left"/>
      <w:pPr>
        <w:ind w:left="432" w:hanging="432"/>
      </w:pPr>
      <w:rPr>
        <w:rFonts w:hint="default"/>
      </w:rPr>
    </w:lvl>
    <w:lvl w:ilvl="2">
      <w:start w:val="1"/>
      <w:numFmt w:val="lowerLetter"/>
      <w:lvlRestart w:val="0"/>
      <w:pStyle w:val="Final"/>
      <w:lvlText w:val="%3)"/>
      <w:lvlJc w:val="left"/>
      <w:pPr>
        <w:tabs>
          <w:tab w:val="num" w:pos="0"/>
        </w:tabs>
        <w:ind w:left="0" w:firstLine="0"/>
      </w:pPr>
      <w:rPr>
        <w:rFonts w:ascii="Arial" w:hAnsi="Arial" w:cs="Arial" w:hint="default"/>
      </w:rPr>
    </w:lvl>
    <w:lvl w:ilvl="3">
      <w:start w:val="1"/>
      <w:numFmt w:val="decimal"/>
      <w:lvlText w:val="%1.%2.%3.%4."/>
      <w:lvlJc w:val="left"/>
      <w:pPr>
        <w:tabs>
          <w:tab w:val="num" w:pos="2700"/>
        </w:tabs>
        <w:ind w:left="1188" w:hanging="648"/>
      </w:pPr>
      <w:rPr>
        <w:rFonts w:hint="default"/>
      </w:rPr>
    </w:lvl>
    <w:lvl w:ilvl="4">
      <w:start w:val="1"/>
      <w:numFmt w:val="decimal"/>
      <w:lvlText w:val="%1.%2.%3.%4.%5."/>
      <w:lvlJc w:val="left"/>
      <w:pPr>
        <w:tabs>
          <w:tab w:val="num" w:pos="3420"/>
        </w:tabs>
        <w:ind w:left="1692" w:hanging="792"/>
      </w:pPr>
      <w:rPr>
        <w:rFonts w:hint="default"/>
      </w:rPr>
    </w:lvl>
    <w:lvl w:ilvl="5">
      <w:start w:val="1"/>
      <w:numFmt w:val="decimal"/>
      <w:lvlText w:val="%1.%2.%3.%4.%5.%6."/>
      <w:lvlJc w:val="left"/>
      <w:pPr>
        <w:tabs>
          <w:tab w:val="num" w:pos="4140"/>
        </w:tabs>
        <w:ind w:left="2196" w:hanging="936"/>
      </w:pPr>
      <w:rPr>
        <w:rFonts w:hint="default"/>
      </w:rPr>
    </w:lvl>
    <w:lvl w:ilvl="6">
      <w:start w:val="1"/>
      <w:numFmt w:val="decimal"/>
      <w:lvlText w:val="%1.%2.%3.%4.%5.%6.%7."/>
      <w:lvlJc w:val="left"/>
      <w:pPr>
        <w:tabs>
          <w:tab w:val="num" w:pos="5220"/>
        </w:tabs>
        <w:ind w:left="2700" w:hanging="1080"/>
      </w:pPr>
      <w:rPr>
        <w:rFonts w:hint="default"/>
      </w:rPr>
    </w:lvl>
    <w:lvl w:ilvl="7">
      <w:start w:val="1"/>
      <w:numFmt w:val="decimal"/>
      <w:lvlText w:val="%1.%2.%3.%4.%5.%6.%7.%8."/>
      <w:lvlJc w:val="left"/>
      <w:pPr>
        <w:tabs>
          <w:tab w:val="num" w:pos="5940"/>
        </w:tabs>
        <w:ind w:left="3204" w:hanging="1224"/>
      </w:pPr>
      <w:rPr>
        <w:rFonts w:hint="default"/>
      </w:rPr>
    </w:lvl>
    <w:lvl w:ilvl="8">
      <w:start w:val="1"/>
      <w:numFmt w:val="decimal"/>
      <w:lvlText w:val="%1.%2.%3.%4.%5.%6.%7.%8.%9."/>
      <w:lvlJc w:val="left"/>
      <w:pPr>
        <w:tabs>
          <w:tab w:val="num" w:pos="6660"/>
        </w:tabs>
        <w:ind w:left="3780" w:hanging="1440"/>
      </w:pPr>
      <w:rPr>
        <w:rFonts w:hint="default"/>
      </w:rPr>
    </w:lvl>
  </w:abstractNum>
  <w:abstractNum w:abstractNumId="44" w15:restartNumberingAfterBreak="0">
    <w:nsid w:val="6EF56CEE"/>
    <w:multiLevelType w:val="singleLevel"/>
    <w:tmpl w:val="6A3CDA20"/>
    <w:lvl w:ilvl="0">
      <w:start w:val="3"/>
      <w:numFmt w:val="bullet"/>
      <w:lvlText w:val="-"/>
      <w:lvlJc w:val="left"/>
      <w:pPr>
        <w:tabs>
          <w:tab w:val="num" w:pos="360"/>
        </w:tabs>
        <w:ind w:left="360" w:hanging="360"/>
      </w:pPr>
      <w:rPr>
        <w:rFonts w:ascii="Times New Roman" w:hAnsi="Times New Roman" w:hint="default"/>
      </w:rPr>
    </w:lvl>
  </w:abstractNum>
  <w:abstractNum w:abstractNumId="45" w15:restartNumberingAfterBreak="0">
    <w:nsid w:val="6EFE55A8"/>
    <w:multiLevelType w:val="hybridMultilevel"/>
    <w:tmpl w:val="3DE6EB9E"/>
    <w:lvl w:ilvl="0" w:tplc="59441E22">
      <w:numFmt w:val="bullet"/>
      <w:lvlText w:val="-"/>
      <w:lvlJc w:val="left"/>
      <w:pPr>
        <w:tabs>
          <w:tab w:val="num" w:pos="720"/>
        </w:tabs>
        <w:ind w:left="720" w:hanging="360"/>
      </w:pPr>
      <w:rPr>
        <w:rFonts w:ascii="Times New Roman" w:eastAsia="Times New Roman" w:hAnsi="Times New Roman"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cs="Times New Roman" w:hint="default"/>
      </w:rPr>
    </w:lvl>
    <w:lvl w:ilvl="3" w:tplc="0C0A0001">
      <w:start w:val="1"/>
      <w:numFmt w:val="bullet"/>
      <w:lvlText w:val=""/>
      <w:lvlJc w:val="left"/>
      <w:pPr>
        <w:tabs>
          <w:tab w:val="num" w:pos="2880"/>
        </w:tabs>
        <w:ind w:left="2880" w:hanging="360"/>
      </w:pPr>
      <w:rPr>
        <w:rFonts w:ascii="Symbol" w:hAnsi="Symbol" w:cs="Times New Roman"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Times New Roman" w:hint="default"/>
      </w:rPr>
    </w:lvl>
    <w:lvl w:ilvl="6" w:tplc="0C0A0001">
      <w:start w:val="1"/>
      <w:numFmt w:val="bullet"/>
      <w:lvlText w:val=""/>
      <w:lvlJc w:val="left"/>
      <w:pPr>
        <w:tabs>
          <w:tab w:val="num" w:pos="5040"/>
        </w:tabs>
        <w:ind w:left="5040" w:hanging="360"/>
      </w:pPr>
      <w:rPr>
        <w:rFonts w:ascii="Symbol" w:hAnsi="Symbol" w:cs="Times New Roman"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Times New Roman" w:hint="default"/>
      </w:rPr>
    </w:lvl>
  </w:abstractNum>
  <w:abstractNum w:abstractNumId="46" w15:restartNumberingAfterBreak="0">
    <w:nsid w:val="718C5F0A"/>
    <w:multiLevelType w:val="singleLevel"/>
    <w:tmpl w:val="0C0A000F"/>
    <w:lvl w:ilvl="0">
      <w:start w:val="1"/>
      <w:numFmt w:val="decimal"/>
      <w:lvlText w:val="%1."/>
      <w:lvlJc w:val="left"/>
      <w:pPr>
        <w:tabs>
          <w:tab w:val="num" w:pos="360"/>
        </w:tabs>
        <w:ind w:left="360" w:hanging="360"/>
      </w:pPr>
    </w:lvl>
  </w:abstractNum>
  <w:abstractNum w:abstractNumId="47" w15:restartNumberingAfterBreak="0">
    <w:nsid w:val="72410549"/>
    <w:multiLevelType w:val="singleLevel"/>
    <w:tmpl w:val="0C0A000F"/>
    <w:lvl w:ilvl="0">
      <w:start w:val="1"/>
      <w:numFmt w:val="decimal"/>
      <w:lvlText w:val="%1."/>
      <w:legacy w:legacy="1" w:legacySpace="0" w:legacyIndent="360"/>
      <w:lvlJc w:val="left"/>
      <w:pPr>
        <w:ind w:left="360" w:hanging="360"/>
      </w:pPr>
    </w:lvl>
  </w:abstractNum>
  <w:abstractNum w:abstractNumId="48" w15:restartNumberingAfterBreak="0">
    <w:nsid w:val="72E875EA"/>
    <w:multiLevelType w:val="hybridMultilevel"/>
    <w:tmpl w:val="E1B80E5A"/>
    <w:lvl w:ilvl="0" w:tplc="0C0A001B">
      <w:start w:val="1"/>
      <w:numFmt w:val="lowerRoman"/>
      <w:lvlText w:val="%1."/>
      <w:lvlJc w:val="right"/>
      <w:pPr>
        <w:ind w:left="644" w:hanging="360"/>
      </w:pPr>
    </w:lvl>
    <w:lvl w:ilvl="1" w:tplc="0C0A0019" w:tentative="1">
      <w:start w:val="1"/>
      <w:numFmt w:val="lowerLetter"/>
      <w:lvlText w:val="%2."/>
      <w:lvlJc w:val="left"/>
      <w:pPr>
        <w:ind w:left="1364" w:hanging="360"/>
      </w:pPr>
    </w:lvl>
    <w:lvl w:ilvl="2" w:tplc="0C0A001B">
      <w:start w:val="1"/>
      <w:numFmt w:val="lowerRoman"/>
      <w:lvlText w:val="%3."/>
      <w:lvlJc w:val="right"/>
      <w:pPr>
        <w:ind w:left="2168"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49" w15:restartNumberingAfterBreak="0">
    <w:nsid w:val="742B776A"/>
    <w:multiLevelType w:val="hybridMultilevel"/>
    <w:tmpl w:val="C2E2E46A"/>
    <w:lvl w:ilvl="0" w:tplc="0C0A0013">
      <w:start w:val="1"/>
      <w:numFmt w:val="upperRoman"/>
      <w:lvlText w:val="%1."/>
      <w:lvlJc w:val="right"/>
      <w:pPr>
        <w:ind w:left="720" w:hanging="18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0" w15:restartNumberingAfterBreak="0">
    <w:nsid w:val="753079A1"/>
    <w:multiLevelType w:val="multilevel"/>
    <w:tmpl w:val="E87458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73F07F7"/>
    <w:multiLevelType w:val="singleLevel"/>
    <w:tmpl w:val="49E8C5D2"/>
    <w:lvl w:ilvl="0">
      <w:start w:val="4"/>
      <w:numFmt w:val="decimal"/>
      <w:lvlText w:val="%1."/>
      <w:legacy w:legacy="1" w:legacySpace="0" w:legacyIndent="360"/>
      <w:lvlJc w:val="left"/>
      <w:pPr>
        <w:ind w:left="360" w:hanging="360"/>
      </w:pPr>
    </w:lvl>
  </w:abstractNum>
  <w:abstractNum w:abstractNumId="52" w15:restartNumberingAfterBreak="0">
    <w:nsid w:val="79772FF5"/>
    <w:multiLevelType w:val="hybridMultilevel"/>
    <w:tmpl w:val="F40CF854"/>
    <w:lvl w:ilvl="0" w:tplc="0C0A000F">
      <w:start w:val="1"/>
      <w:numFmt w:val="decimal"/>
      <w:lvlText w:val="%1."/>
      <w:lvlJc w:val="left"/>
      <w:pPr>
        <w:ind w:left="644" w:hanging="360"/>
      </w:pPr>
    </w:lvl>
    <w:lvl w:ilvl="1" w:tplc="0C0A0019" w:tentative="1">
      <w:start w:val="1"/>
      <w:numFmt w:val="lowerLetter"/>
      <w:lvlText w:val="%2."/>
      <w:lvlJc w:val="left"/>
      <w:pPr>
        <w:ind w:left="1364" w:hanging="360"/>
      </w:pPr>
    </w:lvl>
    <w:lvl w:ilvl="2" w:tplc="0C0A001B">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53" w15:restartNumberingAfterBreak="0">
    <w:nsid w:val="7D4874FD"/>
    <w:multiLevelType w:val="hybridMultilevel"/>
    <w:tmpl w:val="A4B8CBB2"/>
    <w:lvl w:ilvl="0" w:tplc="0C0A001B">
      <w:start w:val="1"/>
      <w:numFmt w:val="lowerRoman"/>
      <w:lvlText w:val="%1."/>
      <w:lvlJc w:val="right"/>
      <w:pPr>
        <w:ind w:left="1980" w:hanging="360"/>
      </w:pPr>
    </w:lvl>
    <w:lvl w:ilvl="1" w:tplc="0C0A0019" w:tentative="1">
      <w:start w:val="1"/>
      <w:numFmt w:val="lowerLetter"/>
      <w:lvlText w:val="%2."/>
      <w:lvlJc w:val="left"/>
      <w:pPr>
        <w:ind w:left="2700" w:hanging="360"/>
      </w:pPr>
    </w:lvl>
    <w:lvl w:ilvl="2" w:tplc="0C0A001B" w:tentative="1">
      <w:start w:val="1"/>
      <w:numFmt w:val="lowerRoman"/>
      <w:lvlText w:val="%3."/>
      <w:lvlJc w:val="right"/>
      <w:pPr>
        <w:ind w:left="3420" w:hanging="180"/>
      </w:pPr>
    </w:lvl>
    <w:lvl w:ilvl="3" w:tplc="0C0A000F" w:tentative="1">
      <w:start w:val="1"/>
      <w:numFmt w:val="decimal"/>
      <w:lvlText w:val="%4."/>
      <w:lvlJc w:val="left"/>
      <w:pPr>
        <w:ind w:left="4140" w:hanging="360"/>
      </w:pPr>
    </w:lvl>
    <w:lvl w:ilvl="4" w:tplc="0C0A0019" w:tentative="1">
      <w:start w:val="1"/>
      <w:numFmt w:val="lowerLetter"/>
      <w:lvlText w:val="%5."/>
      <w:lvlJc w:val="left"/>
      <w:pPr>
        <w:ind w:left="4860" w:hanging="360"/>
      </w:pPr>
    </w:lvl>
    <w:lvl w:ilvl="5" w:tplc="0C0A001B" w:tentative="1">
      <w:start w:val="1"/>
      <w:numFmt w:val="lowerRoman"/>
      <w:lvlText w:val="%6."/>
      <w:lvlJc w:val="right"/>
      <w:pPr>
        <w:ind w:left="5580" w:hanging="180"/>
      </w:pPr>
    </w:lvl>
    <w:lvl w:ilvl="6" w:tplc="0C0A000F" w:tentative="1">
      <w:start w:val="1"/>
      <w:numFmt w:val="decimal"/>
      <w:lvlText w:val="%7."/>
      <w:lvlJc w:val="left"/>
      <w:pPr>
        <w:ind w:left="6300" w:hanging="360"/>
      </w:pPr>
    </w:lvl>
    <w:lvl w:ilvl="7" w:tplc="0C0A0019" w:tentative="1">
      <w:start w:val="1"/>
      <w:numFmt w:val="lowerLetter"/>
      <w:lvlText w:val="%8."/>
      <w:lvlJc w:val="left"/>
      <w:pPr>
        <w:ind w:left="7020" w:hanging="360"/>
      </w:pPr>
    </w:lvl>
    <w:lvl w:ilvl="8" w:tplc="0C0A001B" w:tentative="1">
      <w:start w:val="1"/>
      <w:numFmt w:val="lowerRoman"/>
      <w:lvlText w:val="%9."/>
      <w:lvlJc w:val="right"/>
      <w:pPr>
        <w:ind w:left="7740" w:hanging="180"/>
      </w:pPr>
    </w:lvl>
  </w:abstractNum>
  <w:abstractNum w:abstractNumId="54" w15:restartNumberingAfterBreak="0">
    <w:nsid w:val="7F1A5557"/>
    <w:multiLevelType w:val="hybridMultilevel"/>
    <w:tmpl w:val="51104170"/>
    <w:lvl w:ilvl="0" w:tplc="0C0A001B">
      <w:start w:val="1"/>
      <w:numFmt w:val="lowerRoman"/>
      <w:lvlText w:val="%1."/>
      <w:lvlJc w:val="right"/>
      <w:pPr>
        <w:ind w:left="2348" w:hanging="360"/>
      </w:pPr>
    </w:lvl>
    <w:lvl w:ilvl="1" w:tplc="0C0A0019" w:tentative="1">
      <w:start w:val="1"/>
      <w:numFmt w:val="lowerLetter"/>
      <w:lvlText w:val="%2."/>
      <w:lvlJc w:val="left"/>
      <w:pPr>
        <w:ind w:left="3068" w:hanging="360"/>
      </w:pPr>
    </w:lvl>
    <w:lvl w:ilvl="2" w:tplc="0C0A001B" w:tentative="1">
      <w:start w:val="1"/>
      <w:numFmt w:val="lowerRoman"/>
      <w:lvlText w:val="%3."/>
      <w:lvlJc w:val="right"/>
      <w:pPr>
        <w:ind w:left="3788" w:hanging="180"/>
      </w:pPr>
    </w:lvl>
    <w:lvl w:ilvl="3" w:tplc="0C0A000F" w:tentative="1">
      <w:start w:val="1"/>
      <w:numFmt w:val="decimal"/>
      <w:lvlText w:val="%4."/>
      <w:lvlJc w:val="left"/>
      <w:pPr>
        <w:ind w:left="4508" w:hanging="360"/>
      </w:pPr>
    </w:lvl>
    <w:lvl w:ilvl="4" w:tplc="0C0A0019" w:tentative="1">
      <w:start w:val="1"/>
      <w:numFmt w:val="lowerLetter"/>
      <w:lvlText w:val="%5."/>
      <w:lvlJc w:val="left"/>
      <w:pPr>
        <w:ind w:left="5228" w:hanging="360"/>
      </w:pPr>
    </w:lvl>
    <w:lvl w:ilvl="5" w:tplc="0C0A001B" w:tentative="1">
      <w:start w:val="1"/>
      <w:numFmt w:val="lowerRoman"/>
      <w:lvlText w:val="%6."/>
      <w:lvlJc w:val="right"/>
      <w:pPr>
        <w:ind w:left="5948" w:hanging="180"/>
      </w:pPr>
    </w:lvl>
    <w:lvl w:ilvl="6" w:tplc="0C0A000F" w:tentative="1">
      <w:start w:val="1"/>
      <w:numFmt w:val="decimal"/>
      <w:lvlText w:val="%7."/>
      <w:lvlJc w:val="left"/>
      <w:pPr>
        <w:ind w:left="6668" w:hanging="360"/>
      </w:pPr>
    </w:lvl>
    <w:lvl w:ilvl="7" w:tplc="0C0A0019" w:tentative="1">
      <w:start w:val="1"/>
      <w:numFmt w:val="lowerLetter"/>
      <w:lvlText w:val="%8."/>
      <w:lvlJc w:val="left"/>
      <w:pPr>
        <w:ind w:left="7388" w:hanging="360"/>
      </w:pPr>
    </w:lvl>
    <w:lvl w:ilvl="8" w:tplc="0C0A001B" w:tentative="1">
      <w:start w:val="1"/>
      <w:numFmt w:val="lowerRoman"/>
      <w:lvlText w:val="%9."/>
      <w:lvlJc w:val="right"/>
      <w:pPr>
        <w:ind w:left="8108" w:hanging="180"/>
      </w:pPr>
    </w:lvl>
  </w:abstractNum>
  <w:num w:numId="1">
    <w:abstractNumId w:val="29"/>
  </w:num>
  <w:num w:numId="2">
    <w:abstractNumId w:val="2"/>
  </w:num>
  <w:num w:numId="3">
    <w:abstractNumId w:val="1"/>
  </w:num>
  <w:num w:numId="4">
    <w:abstractNumId w:val="0"/>
  </w:num>
  <w:num w:numId="5">
    <w:abstractNumId w:val="3"/>
  </w:num>
  <w:num w:numId="6">
    <w:abstractNumId w:val="43"/>
  </w:num>
  <w:num w:numId="7">
    <w:abstractNumId w:val="30"/>
  </w:num>
  <w:num w:numId="8">
    <w:abstractNumId w:val="28"/>
  </w:num>
  <w:num w:numId="9">
    <w:abstractNumId w:val="16"/>
  </w:num>
  <w:num w:numId="10">
    <w:abstractNumId w:val="31"/>
  </w:num>
  <w:num w:numId="11">
    <w:abstractNumId w:val="23"/>
  </w:num>
  <w:num w:numId="12">
    <w:abstractNumId w:val="6"/>
  </w:num>
  <w:num w:numId="13">
    <w:abstractNumId w:val="45"/>
  </w:num>
  <w:num w:numId="14">
    <w:abstractNumId w:val="21"/>
  </w:num>
  <w:num w:numId="15">
    <w:abstractNumId w:val="22"/>
  </w:num>
  <w:num w:numId="16">
    <w:abstractNumId w:val="14"/>
  </w:num>
  <w:num w:numId="17">
    <w:abstractNumId w:val="20"/>
  </w:num>
  <w:num w:numId="18">
    <w:abstractNumId w:val="38"/>
  </w:num>
  <w:num w:numId="19">
    <w:abstractNumId w:val="34"/>
  </w:num>
  <w:num w:numId="20">
    <w:abstractNumId w:val="24"/>
  </w:num>
  <w:num w:numId="21">
    <w:abstractNumId w:val="36"/>
  </w:num>
  <w:num w:numId="22">
    <w:abstractNumId w:val="4"/>
    <w:lvlOverride w:ilvl="0">
      <w:lvl w:ilvl="0">
        <w:start w:val="1"/>
        <w:numFmt w:val="bullet"/>
        <w:lvlText w:val=""/>
        <w:legacy w:legacy="1" w:legacySpace="0" w:legacyIndent="360"/>
        <w:lvlJc w:val="left"/>
        <w:pPr>
          <w:ind w:left="717" w:hanging="360"/>
        </w:pPr>
        <w:rPr>
          <w:rFonts w:ascii="Wingdings" w:hAnsi="Wingdings" w:hint="default"/>
          <w:sz w:val="16"/>
        </w:rPr>
      </w:lvl>
    </w:lvlOverride>
  </w:num>
  <w:num w:numId="23">
    <w:abstractNumId w:val="47"/>
  </w:num>
  <w:num w:numId="24">
    <w:abstractNumId w:val="41"/>
  </w:num>
  <w:num w:numId="25">
    <w:abstractNumId w:val="19"/>
  </w:num>
  <w:num w:numId="26">
    <w:abstractNumId w:val="12"/>
  </w:num>
  <w:num w:numId="27">
    <w:abstractNumId w:val="46"/>
  </w:num>
  <w:num w:numId="28">
    <w:abstractNumId w:val="51"/>
  </w:num>
  <w:num w:numId="29">
    <w:abstractNumId w:val="9"/>
  </w:num>
  <w:num w:numId="30">
    <w:abstractNumId w:val="11"/>
  </w:num>
  <w:num w:numId="31">
    <w:abstractNumId w:val="37"/>
  </w:num>
  <w:num w:numId="32">
    <w:abstractNumId w:val="40"/>
  </w:num>
  <w:num w:numId="33">
    <w:abstractNumId w:val="50"/>
  </w:num>
  <w:num w:numId="34">
    <w:abstractNumId w:val="32"/>
  </w:num>
  <w:num w:numId="35">
    <w:abstractNumId w:val="5"/>
  </w:num>
  <w:num w:numId="36">
    <w:abstractNumId w:val="42"/>
  </w:num>
  <w:num w:numId="37">
    <w:abstractNumId w:val="13"/>
  </w:num>
  <w:num w:numId="38">
    <w:abstractNumId w:val="44"/>
  </w:num>
  <w:num w:numId="3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7"/>
  </w:num>
  <w:num w:numId="82">
    <w:abstractNumId w:val="52"/>
  </w:num>
  <w:num w:numId="83">
    <w:abstractNumId w:val="33"/>
  </w:num>
  <w:num w:numId="84">
    <w:abstractNumId w:val="48"/>
  </w:num>
  <w:num w:numId="85">
    <w:abstractNumId w:val="7"/>
  </w:num>
  <w:num w:numId="86">
    <w:abstractNumId w:val="10"/>
  </w:num>
  <w:num w:numId="87">
    <w:abstractNumId w:val="54"/>
  </w:num>
  <w:num w:numId="88">
    <w:abstractNumId w:val="15"/>
  </w:num>
  <w:num w:numId="89">
    <w:abstractNumId w:val="53"/>
  </w:num>
  <w:num w:numId="90">
    <w:abstractNumId w:val="18"/>
  </w:num>
  <w:num w:numId="91">
    <w:abstractNumId w:val="25"/>
  </w:num>
  <w:num w:numId="92">
    <w:abstractNumId w:val="17"/>
  </w:num>
  <w:num w:numId="93">
    <w:abstractNumId w:val="39"/>
  </w:num>
  <w:num w:numId="94">
    <w:abstractNumId w:val="8"/>
  </w:num>
  <w:num w:numId="95">
    <w:abstractNumId w:val="35"/>
  </w:num>
  <w:num w:numId="96">
    <w:abstractNumId w:val="26"/>
  </w:num>
  <w:num w:numId="97">
    <w:abstractNumId w:val="49"/>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displayBackgroundShape/>
  <w:hideGrammaticalError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536E7"/>
    <w:rsid w:val="000003A5"/>
    <w:rsid w:val="00003733"/>
    <w:rsid w:val="0000567D"/>
    <w:rsid w:val="000074E9"/>
    <w:rsid w:val="00023D97"/>
    <w:rsid w:val="00027861"/>
    <w:rsid w:val="00033897"/>
    <w:rsid w:val="000346B2"/>
    <w:rsid w:val="00040538"/>
    <w:rsid w:val="00043207"/>
    <w:rsid w:val="0004592B"/>
    <w:rsid w:val="00052414"/>
    <w:rsid w:val="00052EE9"/>
    <w:rsid w:val="00070158"/>
    <w:rsid w:val="0007302A"/>
    <w:rsid w:val="00080CBB"/>
    <w:rsid w:val="00082AFD"/>
    <w:rsid w:val="00084630"/>
    <w:rsid w:val="000856BE"/>
    <w:rsid w:val="00086CAB"/>
    <w:rsid w:val="00090BB1"/>
    <w:rsid w:val="00092DA2"/>
    <w:rsid w:val="000A1D28"/>
    <w:rsid w:val="000A2A0B"/>
    <w:rsid w:val="000A3E73"/>
    <w:rsid w:val="000A42C9"/>
    <w:rsid w:val="000A60E9"/>
    <w:rsid w:val="000B36FD"/>
    <w:rsid w:val="000B4345"/>
    <w:rsid w:val="000C059F"/>
    <w:rsid w:val="000C34F3"/>
    <w:rsid w:val="000C5683"/>
    <w:rsid w:val="000D13B4"/>
    <w:rsid w:val="000D1FB5"/>
    <w:rsid w:val="000D2AB1"/>
    <w:rsid w:val="000E04BD"/>
    <w:rsid w:val="000E63F5"/>
    <w:rsid w:val="000E7D9B"/>
    <w:rsid w:val="000F2A20"/>
    <w:rsid w:val="000F4A97"/>
    <w:rsid w:val="000F6AD2"/>
    <w:rsid w:val="000F7D7C"/>
    <w:rsid w:val="00100074"/>
    <w:rsid w:val="00110EB3"/>
    <w:rsid w:val="001123FD"/>
    <w:rsid w:val="00124DDC"/>
    <w:rsid w:val="00135447"/>
    <w:rsid w:val="001531B2"/>
    <w:rsid w:val="0015764C"/>
    <w:rsid w:val="00170361"/>
    <w:rsid w:val="00172D4F"/>
    <w:rsid w:val="00176882"/>
    <w:rsid w:val="001779C0"/>
    <w:rsid w:val="00180481"/>
    <w:rsid w:val="00186DC5"/>
    <w:rsid w:val="00186F5E"/>
    <w:rsid w:val="001A310B"/>
    <w:rsid w:val="001A5B78"/>
    <w:rsid w:val="001A7EA8"/>
    <w:rsid w:val="001B0F12"/>
    <w:rsid w:val="001B4C98"/>
    <w:rsid w:val="001B6F66"/>
    <w:rsid w:val="001C022F"/>
    <w:rsid w:val="001C53B2"/>
    <w:rsid w:val="001D2B7E"/>
    <w:rsid w:val="00206254"/>
    <w:rsid w:val="00221A42"/>
    <w:rsid w:val="00223E20"/>
    <w:rsid w:val="00230301"/>
    <w:rsid w:val="00230C9E"/>
    <w:rsid w:val="00233CB4"/>
    <w:rsid w:val="002342CB"/>
    <w:rsid w:val="002350C6"/>
    <w:rsid w:val="00236ACA"/>
    <w:rsid w:val="00240EF8"/>
    <w:rsid w:val="002447AF"/>
    <w:rsid w:val="00253DBF"/>
    <w:rsid w:val="00254004"/>
    <w:rsid w:val="0027036D"/>
    <w:rsid w:val="00272720"/>
    <w:rsid w:val="002737C3"/>
    <w:rsid w:val="00277D7B"/>
    <w:rsid w:val="00281270"/>
    <w:rsid w:val="00284A27"/>
    <w:rsid w:val="00286519"/>
    <w:rsid w:val="002B169A"/>
    <w:rsid w:val="002C39FC"/>
    <w:rsid w:val="002D1982"/>
    <w:rsid w:val="002E0503"/>
    <w:rsid w:val="002E122E"/>
    <w:rsid w:val="002E5CAF"/>
    <w:rsid w:val="003022DF"/>
    <w:rsid w:val="00302F11"/>
    <w:rsid w:val="00306AEB"/>
    <w:rsid w:val="0030797A"/>
    <w:rsid w:val="003201C7"/>
    <w:rsid w:val="0032696C"/>
    <w:rsid w:val="00331327"/>
    <w:rsid w:val="003332AA"/>
    <w:rsid w:val="003347BB"/>
    <w:rsid w:val="0034699A"/>
    <w:rsid w:val="00347A06"/>
    <w:rsid w:val="003522DC"/>
    <w:rsid w:val="003528CC"/>
    <w:rsid w:val="00354FDF"/>
    <w:rsid w:val="00363573"/>
    <w:rsid w:val="00363870"/>
    <w:rsid w:val="00365B31"/>
    <w:rsid w:val="003779FA"/>
    <w:rsid w:val="00383D0E"/>
    <w:rsid w:val="003846E3"/>
    <w:rsid w:val="00384E87"/>
    <w:rsid w:val="00387258"/>
    <w:rsid w:val="00387DB0"/>
    <w:rsid w:val="00391734"/>
    <w:rsid w:val="003932F8"/>
    <w:rsid w:val="00394FC4"/>
    <w:rsid w:val="003A33ED"/>
    <w:rsid w:val="003A36D0"/>
    <w:rsid w:val="003A4E49"/>
    <w:rsid w:val="003B0D6A"/>
    <w:rsid w:val="003B37B0"/>
    <w:rsid w:val="003B4B27"/>
    <w:rsid w:val="003C1BBF"/>
    <w:rsid w:val="003C37AE"/>
    <w:rsid w:val="003D1652"/>
    <w:rsid w:val="003D2909"/>
    <w:rsid w:val="003D6E44"/>
    <w:rsid w:val="003E5D34"/>
    <w:rsid w:val="003E6410"/>
    <w:rsid w:val="003E7312"/>
    <w:rsid w:val="003F0BEF"/>
    <w:rsid w:val="003F2B0B"/>
    <w:rsid w:val="003F66CE"/>
    <w:rsid w:val="00405D7B"/>
    <w:rsid w:val="00412CB5"/>
    <w:rsid w:val="004218B5"/>
    <w:rsid w:val="00422106"/>
    <w:rsid w:val="0043022B"/>
    <w:rsid w:val="00432295"/>
    <w:rsid w:val="0044143D"/>
    <w:rsid w:val="0044224D"/>
    <w:rsid w:val="0044412E"/>
    <w:rsid w:val="0044620B"/>
    <w:rsid w:val="004557E6"/>
    <w:rsid w:val="00461876"/>
    <w:rsid w:val="00462101"/>
    <w:rsid w:val="00476B21"/>
    <w:rsid w:val="00476D9D"/>
    <w:rsid w:val="00483101"/>
    <w:rsid w:val="00487801"/>
    <w:rsid w:val="00490946"/>
    <w:rsid w:val="004911F4"/>
    <w:rsid w:val="00492724"/>
    <w:rsid w:val="004A13EC"/>
    <w:rsid w:val="004A3D93"/>
    <w:rsid w:val="004A478F"/>
    <w:rsid w:val="004A79A0"/>
    <w:rsid w:val="004B54AE"/>
    <w:rsid w:val="004B651C"/>
    <w:rsid w:val="004C7071"/>
    <w:rsid w:val="004D166B"/>
    <w:rsid w:val="004D169F"/>
    <w:rsid w:val="004D243E"/>
    <w:rsid w:val="004D7E34"/>
    <w:rsid w:val="004E216D"/>
    <w:rsid w:val="004E24A0"/>
    <w:rsid w:val="004F3639"/>
    <w:rsid w:val="004F39F3"/>
    <w:rsid w:val="004F4C60"/>
    <w:rsid w:val="00504558"/>
    <w:rsid w:val="005069E0"/>
    <w:rsid w:val="005152CC"/>
    <w:rsid w:val="00517E21"/>
    <w:rsid w:val="0052130F"/>
    <w:rsid w:val="005213A1"/>
    <w:rsid w:val="00524336"/>
    <w:rsid w:val="005247A6"/>
    <w:rsid w:val="00524B2B"/>
    <w:rsid w:val="005260D5"/>
    <w:rsid w:val="0053021F"/>
    <w:rsid w:val="0053478B"/>
    <w:rsid w:val="00540155"/>
    <w:rsid w:val="00540B44"/>
    <w:rsid w:val="0054488C"/>
    <w:rsid w:val="00554401"/>
    <w:rsid w:val="00557B35"/>
    <w:rsid w:val="00563450"/>
    <w:rsid w:val="005653A1"/>
    <w:rsid w:val="00571235"/>
    <w:rsid w:val="00572CF2"/>
    <w:rsid w:val="0057419B"/>
    <w:rsid w:val="00585760"/>
    <w:rsid w:val="005858BC"/>
    <w:rsid w:val="005903C9"/>
    <w:rsid w:val="00592405"/>
    <w:rsid w:val="005926E5"/>
    <w:rsid w:val="005962B7"/>
    <w:rsid w:val="005A233B"/>
    <w:rsid w:val="005A3B66"/>
    <w:rsid w:val="005A478C"/>
    <w:rsid w:val="005A49AC"/>
    <w:rsid w:val="005A5446"/>
    <w:rsid w:val="005A5472"/>
    <w:rsid w:val="005B2860"/>
    <w:rsid w:val="005B3981"/>
    <w:rsid w:val="005D1507"/>
    <w:rsid w:val="005D32FA"/>
    <w:rsid w:val="005D33D2"/>
    <w:rsid w:val="005D5F08"/>
    <w:rsid w:val="005D6E07"/>
    <w:rsid w:val="005E0A05"/>
    <w:rsid w:val="005F5317"/>
    <w:rsid w:val="006001EB"/>
    <w:rsid w:val="0060068D"/>
    <w:rsid w:val="00600F7E"/>
    <w:rsid w:val="0060458E"/>
    <w:rsid w:val="00604AFA"/>
    <w:rsid w:val="00611ADF"/>
    <w:rsid w:val="006211FD"/>
    <w:rsid w:val="00627F94"/>
    <w:rsid w:val="00634060"/>
    <w:rsid w:val="00635098"/>
    <w:rsid w:val="00636322"/>
    <w:rsid w:val="0064180B"/>
    <w:rsid w:val="006511CB"/>
    <w:rsid w:val="006536E7"/>
    <w:rsid w:val="00664B64"/>
    <w:rsid w:val="00664F3C"/>
    <w:rsid w:val="00665EAF"/>
    <w:rsid w:val="006813E0"/>
    <w:rsid w:val="00686EEB"/>
    <w:rsid w:val="00690BFD"/>
    <w:rsid w:val="00692701"/>
    <w:rsid w:val="00692977"/>
    <w:rsid w:val="00696CD9"/>
    <w:rsid w:val="006A0109"/>
    <w:rsid w:val="006A5F82"/>
    <w:rsid w:val="006A79CE"/>
    <w:rsid w:val="006B113E"/>
    <w:rsid w:val="006B148D"/>
    <w:rsid w:val="006B1AB6"/>
    <w:rsid w:val="006B593D"/>
    <w:rsid w:val="006C122F"/>
    <w:rsid w:val="006C491A"/>
    <w:rsid w:val="006D2074"/>
    <w:rsid w:val="006D2CD2"/>
    <w:rsid w:val="006D3EF1"/>
    <w:rsid w:val="006E1ED9"/>
    <w:rsid w:val="006E2242"/>
    <w:rsid w:val="006F0A9C"/>
    <w:rsid w:val="006F1099"/>
    <w:rsid w:val="006F4B2F"/>
    <w:rsid w:val="006F5DBB"/>
    <w:rsid w:val="006F5E33"/>
    <w:rsid w:val="006F68D1"/>
    <w:rsid w:val="00701034"/>
    <w:rsid w:val="00706036"/>
    <w:rsid w:val="00707E97"/>
    <w:rsid w:val="007109F7"/>
    <w:rsid w:val="00713A36"/>
    <w:rsid w:val="00714ECF"/>
    <w:rsid w:val="0071660F"/>
    <w:rsid w:val="00723291"/>
    <w:rsid w:val="0072384D"/>
    <w:rsid w:val="00725DD6"/>
    <w:rsid w:val="00731E8F"/>
    <w:rsid w:val="00735E4D"/>
    <w:rsid w:val="00740964"/>
    <w:rsid w:val="0074747D"/>
    <w:rsid w:val="00750F87"/>
    <w:rsid w:val="007545BE"/>
    <w:rsid w:val="00760B81"/>
    <w:rsid w:val="00762E5C"/>
    <w:rsid w:val="0076733D"/>
    <w:rsid w:val="00777610"/>
    <w:rsid w:val="0078356D"/>
    <w:rsid w:val="00784FB7"/>
    <w:rsid w:val="00790C30"/>
    <w:rsid w:val="007976AD"/>
    <w:rsid w:val="007A1B29"/>
    <w:rsid w:val="007A2CD8"/>
    <w:rsid w:val="007A4CA3"/>
    <w:rsid w:val="007A5623"/>
    <w:rsid w:val="007B5009"/>
    <w:rsid w:val="007C5FC3"/>
    <w:rsid w:val="007D110B"/>
    <w:rsid w:val="007D1666"/>
    <w:rsid w:val="007D33C3"/>
    <w:rsid w:val="007E542C"/>
    <w:rsid w:val="007E5493"/>
    <w:rsid w:val="007F40AF"/>
    <w:rsid w:val="007F6715"/>
    <w:rsid w:val="007F67D1"/>
    <w:rsid w:val="00803C90"/>
    <w:rsid w:val="008072A9"/>
    <w:rsid w:val="0081141E"/>
    <w:rsid w:val="0081584E"/>
    <w:rsid w:val="00820DD7"/>
    <w:rsid w:val="0082419E"/>
    <w:rsid w:val="00824B1C"/>
    <w:rsid w:val="0083404A"/>
    <w:rsid w:val="00836D9D"/>
    <w:rsid w:val="00840053"/>
    <w:rsid w:val="00840F66"/>
    <w:rsid w:val="0084441B"/>
    <w:rsid w:val="008473CE"/>
    <w:rsid w:val="008551C2"/>
    <w:rsid w:val="00865977"/>
    <w:rsid w:val="00865CEA"/>
    <w:rsid w:val="00866246"/>
    <w:rsid w:val="0086784A"/>
    <w:rsid w:val="008763A8"/>
    <w:rsid w:val="00881F76"/>
    <w:rsid w:val="00895D81"/>
    <w:rsid w:val="008A111A"/>
    <w:rsid w:val="008C0D9D"/>
    <w:rsid w:val="008C26EE"/>
    <w:rsid w:val="008D2D92"/>
    <w:rsid w:val="008D2DD8"/>
    <w:rsid w:val="008D2F94"/>
    <w:rsid w:val="008E0DC9"/>
    <w:rsid w:val="008E2805"/>
    <w:rsid w:val="008E5D24"/>
    <w:rsid w:val="008F3E26"/>
    <w:rsid w:val="009018BF"/>
    <w:rsid w:val="00904AFF"/>
    <w:rsid w:val="00907285"/>
    <w:rsid w:val="00910192"/>
    <w:rsid w:val="00915A60"/>
    <w:rsid w:val="0091732B"/>
    <w:rsid w:val="00921029"/>
    <w:rsid w:val="00921711"/>
    <w:rsid w:val="0092415F"/>
    <w:rsid w:val="00930AE6"/>
    <w:rsid w:val="00931BDE"/>
    <w:rsid w:val="00933A44"/>
    <w:rsid w:val="00935B2F"/>
    <w:rsid w:val="00936E39"/>
    <w:rsid w:val="00940957"/>
    <w:rsid w:val="00942901"/>
    <w:rsid w:val="0095037E"/>
    <w:rsid w:val="009524D0"/>
    <w:rsid w:val="009573F5"/>
    <w:rsid w:val="0096054E"/>
    <w:rsid w:val="00971D8A"/>
    <w:rsid w:val="00977E03"/>
    <w:rsid w:val="00980CFC"/>
    <w:rsid w:val="009847B3"/>
    <w:rsid w:val="00987D71"/>
    <w:rsid w:val="00997258"/>
    <w:rsid w:val="0099778F"/>
    <w:rsid w:val="00997DED"/>
    <w:rsid w:val="009A60B9"/>
    <w:rsid w:val="009A6869"/>
    <w:rsid w:val="009C25CE"/>
    <w:rsid w:val="009C74A5"/>
    <w:rsid w:val="009D009D"/>
    <w:rsid w:val="009D773C"/>
    <w:rsid w:val="009E1A62"/>
    <w:rsid w:val="009E703D"/>
    <w:rsid w:val="009F36A1"/>
    <w:rsid w:val="009F52EB"/>
    <w:rsid w:val="00A038DD"/>
    <w:rsid w:val="00A06706"/>
    <w:rsid w:val="00A13DDF"/>
    <w:rsid w:val="00A224FB"/>
    <w:rsid w:val="00A2486D"/>
    <w:rsid w:val="00A279DD"/>
    <w:rsid w:val="00A313B1"/>
    <w:rsid w:val="00A443DE"/>
    <w:rsid w:val="00A44EDA"/>
    <w:rsid w:val="00A47246"/>
    <w:rsid w:val="00A47CD9"/>
    <w:rsid w:val="00A50344"/>
    <w:rsid w:val="00A56980"/>
    <w:rsid w:val="00A616C2"/>
    <w:rsid w:val="00A62DE6"/>
    <w:rsid w:val="00A7544B"/>
    <w:rsid w:val="00A76F81"/>
    <w:rsid w:val="00A77D43"/>
    <w:rsid w:val="00A84ABF"/>
    <w:rsid w:val="00A94832"/>
    <w:rsid w:val="00A95D7B"/>
    <w:rsid w:val="00AA1E2D"/>
    <w:rsid w:val="00AB2088"/>
    <w:rsid w:val="00AB24B0"/>
    <w:rsid w:val="00AB37A2"/>
    <w:rsid w:val="00AB3D32"/>
    <w:rsid w:val="00AB55D0"/>
    <w:rsid w:val="00AB7768"/>
    <w:rsid w:val="00AD0719"/>
    <w:rsid w:val="00AD49A2"/>
    <w:rsid w:val="00AE03EE"/>
    <w:rsid w:val="00AE2486"/>
    <w:rsid w:val="00AE4950"/>
    <w:rsid w:val="00AE5C9E"/>
    <w:rsid w:val="00AF0A82"/>
    <w:rsid w:val="00AF2DBE"/>
    <w:rsid w:val="00B01B28"/>
    <w:rsid w:val="00B132E3"/>
    <w:rsid w:val="00B2284A"/>
    <w:rsid w:val="00B22D51"/>
    <w:rsid w:val="00B31C6E"/>
    <w:rsid w:val="00B349C7"/>
    <w:rsid w:val="00B42B0A"/>
    <w:rsid w:val="00B47695"/>
    <w:rsid w:val="00B508A6"/>
    <w:rsid w:val="00B64DA5"/>
    <w:rsid w:val="00B80480"/>
    <w:rsid w:val="00B85240"/>
    <w:rsid w:val="00B85B1A"/>
    <w:rsid w:val="00B85EE0"/>
    <w:rsid w:val="00B93A41"/>
    <w:rsid w:val="00BA0251"/>
    <w:rsid w:val="00BA61F1"/>
    <w:rsid w:val="00BA6A92"/>
    <w:rsid w:val="00BB31C4"/>
    <w:rsid w:val="00BB32E8"/>
    <w:rsid w:val="00BB533C"/>
    <w:rsid w:val="00BE1613"/>
    <w:rsid w:val="00BE2A59"/>
    <w:rsid w:val="00C01DD0"/>
    <w:rsid w:val="00C12B74"/>
    <w:rsid w:val="00C172A7"/>
    <w:rsid w:val="00C240ED"/>
    <w:rsid w:val="00C31028"/>
    <w:rsid w:val="00C31647"/>
    <w:rsid w:val="00C36EB8"/>
    <w:rsid w:val="00C420DF"/>
    <w:rsid w:val="00C55A2B"/>
    <w:rsid w:val="00C70A45"/>
    <w:rsid w:val="00C74833"/>
    <w:rsid w:val="00C7561D"/>
    <w:rsid w:val="00C7620F"/>
    <w:rsid w:val="00C81750"/>
    <w:rsid w:val="00C823BB"/>
    <w:rsid w:val="00C8359B"/>
    <w:rsid w:val="00C8780F"/>
    <w:rsid w:val="00CA026F"/>
    <w:rsid w:val="00CA2E6F"/>
    <w:rsid w:val="00CC2967"/>
    <w:rsid w:val="00CC7018"/>
    <w:rsid w:val="00CD0DA2"/>
    <w:rsid w:val="00CD2E57"/>
    <w:rsid w:val="00CD5CC8"/>
    <w:rsid w:val="00CD701C"/>
    <w:rsid w:val="00CD7EB9"/>
    <w:rsid w:val="00CE0134"/>
    <w:rsid w:val="00CE41D1"/>
    <w:rsid w:val="00CE7674"/>
    <w:rsid w:val="00D03D15"/>
    <w:rsid w:val="00D04C1F"/>
    <w:rsid w:val="00D10369"/>
    <w:rsid w:val="00D136DE"/>
    <w:rsid w:val="00D14D10"/>
    <w:rsid w:val="00D20078"/>
    <w:rsid w:val="00D22B2D"/>
    <w:rsid w:val="00D231E5"/>
    <w:rsid w:val="00D32D9A"/>
    <w:rsid w:val="00D37239"/>
    <w:rsid w:val="00D426A8"/>
    <w:rsid w:val="00D42E19"/>
    <w:rsid w:val="00D50498"/>
    <w:rsid w:val="00D51488"/>
    <w:rsid w:val="00D52D48"/>
    <w:rsid w:val="00D5406B"/>
    <w:rsid w:val="00D54371"/>
    <w:rsid w:val="00D57FB5"/>
    <w:rsid w:val="00D60827"/>
    <w:rsid w:val="00D72BE7"/>
    <w:rsid w:val="00D73F07"/>
    <w:rsid w:val="00D7666E"/>
    <w:rsid w:val="00D76D39"/>
    <w:rsid w:val="00D82396"/>
    <w:rsid w:val="00D8463B"/>
    <w:rsid w:val="00D854AF"/>
    <w:rsid w:val="00D85A38"/>
    <w:rsid w:val="00D90271"/>
    <w:rsid w:val="00D92E0D"/>
    <w:rsid w:val="00D9363B"/>
    <w:rsid w:val="00DA30BE"/>
    <w:rsid w:val="00DB3C77"/>
    <w:rsid w:val="00DB5BF1"/>
    <w:rsid w:val="00DD1F78"/>
    <w:rsid w:val="00DE7A6E"/>
    <w:rsid w:val="00DF5EEB"/>
    <w:rsid w:val="00DF76CA"/>
    <w:rsid w:val="00DF7C0F"/>
    <w:rsid w:val="00E023B0"/>
    <w:rsid w:val="00E059A3"/>
    <w:rsid w:val="00E108DB"/>
    <w:rsid w:val="00E20468"/>
    <w:rsid w:val="00E30BC8"/>
    <w:rsid w:val="00E33F6D"/>
    <w:rsid w:val="00E41149"/>
    <w:rsid w:val="00E42356"/>
    <w:rsid w:val="00E43D29"/>
    <w:rsid w:val="00E55F57"/>
    <w:rsid w:val="00E57D39"/>
    <w:rsid w:val="00E647B8"/>
    <w:rsid w:val="00E66410"/>
    <w:rsid w:val="00E70948"/>
    <w:rsid w:val="00E70C09"/>
    <w:rsid w:val="00E7189A"/>
    <w:rsid w:val="00E77C49"/>
    <w:rsid w:val="00E87421"/>
    <w:rsid w:val="00EC413B"/>
    <w:rsid w:val="00ED2D84"/>
    <w:rsid w:val="00ED3D8D"/>
    <w:rsid w:val="00ED481E"/>
    <w:rsid w:val="00EE14D2"/>
    <w:rsid w:val="00EE7105"/>
    <w:rsid w:val="00EF32F3"/>
    <w:rsid w:val="00F039FE"/>
    <w:rsid w:val="00F077DC"/>
    <w:rsid w:val="00F10096"/>
    <w:rsid w:val="00F10981"/>
    <w:rsid w:val="00F12D7C"/>
    <w:rsid w:val="00F24B02"/>
    <w:rsid w:val="00F25D58"/>
    <w:rsid w:val="00F317AB"/>
    <w:rsid w:val="00F40272"/>
    <w:rsid w:val="00F41E7A"/>
    <w:rsid w:val="00F509CC"/>
    <w:rsid w:val="00F55FD6"/>
    <w:rsid w:val="00F56161"/>
    <w:rsid w:val="00F56956"/>
    <w:rsid w:val="00F6113F"/>
    <w:rsid w:val="00F63F37"/>
    <w:rsid w:val="00F66ACA"/>
    <w:rsid w:val="00F66B9A"/>
    <w:rsid w:val="00F70D2B"/>
    <w:rsid w:val="00F76FF5"/>
    <w:rsid w:val="00F77029"/>
    <w:rsid w:val="00F8015F"/>
    <w:rsid w:val="00F80D85"/>
    <w:rsid w:val="00F93DF3"/>
    <w:rsid w:val="00FB0546"/>
    <w:rsid w:val="00FB3DCA"/>
    <w:rsid w:val="00FC1AC6"/>
    <w:rsid w:val="00FC4E6C"/>
    <w:rsid w:val="00FC624A"/>
    <w:rsid w:val="00FD303D"/>
    <w:rsid w:val="00FD30BC"/>
    <w:rsid w:val="00FD705F"/>
    <w:rsid w:val="00FF56B1"/>
    <w:rsid w:val="00FF787F"/>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1E9AEF7"/>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487801"/>
    <w:pPr>
      <w:jc w:val="both"/>
    </w:pPr>
    <w:rPr>
      <w:rFonts w:ascii="Arial" w:eastAsia="Times New Roman" w:hAnsi="Arial" w:cs="Times New Roman"/>
      <w:sz w:val="18"/>
      <w:lang w:val="es-ES"/>
    </w:rPr>
  </w:style>
  <w:style w:type="paragraph" w:styleId="Ttulo1">
    <w:name w:val="heading 1"/>
    <w:basedOn w:val="Normal"/>
    <w:next w:val="Normal"/>
    <w:link w:val="Ttulo1Car"/>
    <w:qFormat/>
    <w:rsid w:val="0044620B"/>
    <w:pPr>
      <w:keepNext/>
      <w:ind w:firstLine="14"/>
      <w:outlineLvl w:val="0"/>
    </w:pPr>
    <w:rPr>
      <w:rFonts w:ascii="Arial Narrow" w:hAnsi="Arial Narrow"/>
      <w:b/>
      <w:bCs/>
      <w:sz w:val="20"/>
      <w:szCs w:val="20"/>
      <w:lang w:val="es-ES_tradnl" w:eastAsia="es-MX"/>
    </w:rPr>
  </w:style>
  <w:style w:type="paragraph" w:styleId="Ttulo2">
    <w:name w:val="heading 2"/>
    <w:basedOn w:val="Normal"/>
    <w:next w:val="Normal"/>
    <w:link w:val="Ttulo2Car"/>
    <w:unhideWhenUsed/>
    <w:qFormat/>
    <w:rsid w:val="00557B3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nhideWhenUsed/>
    <w:qFormat/>
    <w:rsid w:val="00557B35"/>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557B35"/>
    <w:pPr>
      <w:keepNext/>
      <w:keepLines/>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nhideWhenUsed/>
    <w:qFormat/>
    <w:rsid w:val="00557B35"/>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nhideWhenUsed/>
    <w:qFormat/>
    <w:rsid w:val="00557B35"/>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nhideWhenUsed/>
    <w:qFormat/>
    <w:rsid w:val="00557B35"/>
    <w:pPr>
      <w:keepNext/>
      <w:keepLines/>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nhideWhenUsed/>
    <w:qFormat/>
    <w:rsid w:val="00557B35"/>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nhideWhenUsed/>
    <w:qFormat/>
    <w:rsid w:val="00557B35"/>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e"/>
    <w:basedOn w:val="Normal"/>
    <w:link w:val="EncabezadoCar"/>
    <w:rsid w:val="00487801"/>
    <w:pPr>
      <w:tabs>
        <w:tab w:val="center" w:pos="4252"/>
        <w:tab w:val="right" w:pos="8504"/>
      </w:tabs>
    </w:pPr>
  </w:style>
  <w:style w:type="character" w:customStyle="1" w:styleId="EncabezadoCar">
    <w:name w:val="Encabezado Car"/>
    <w:aliases w:val="encabezado Car,e Car"/>
    <w:basedOn w:val="Fuentedeprrafopredeter"/>
    <w:link w:val="Encabezado"/>
    <w:rsid w:val="00487801"/>
    <w:rPr>
      <w:rFonts w:ascii="Arial" w:eastAsia="Times New Roman" w:hAnsi="Arial" w:cs="Times New Roman"/>
      <w:sz w:val="18"/>
      <w:lang w:val="es-ES"/>
    </w:rPr>
  </w:style>
  <w:style w:type="paragraph" w:styleId="Piedepgina">
    <w:name w:val="footer"/>
    <w:basedOn w:val="Normal"/>
    <w:link w:val="PiedepginaCar"/>
    <w:rsid w:val="00487801"/>
    <w:pPr>
      <w:tabs>
        <w:tab w:val="center" w:pos="4252"/>
        <w:tab w:val="right" w:pos="8504"/>
      </w:tabs>
    </w:pPr>
  </w:style>
  <w:style w:type="character" w:customStyle="1" w:styleId="PiedepginaCar">
    <w:name w:val="Pie de página Car"/>
    <w:basedOn w:val="Fuentedeprrafopredeter"/>
    <w:link w:val="Piedepgina"/>
    <w:rsid w:val="00487801"/>
    <w:rPr>
      <w:rFonts w:ascii="Arial" w:eastAsia="Times New Roman" w:hAnsi="Arial" w:cs="Times New Roman"/>
      <w:sz w:val="18"/>
      <w:lang w:val="es-ES"/>
    </w:rPr>
  </w:style>
  <w:style w:type="character" w:styleId="Nmerodepgina">
    <w:name w:val="page number"/>
    <w:basedOn w:val="Fuentedeprrafopredeter"/>
    <w:rsid w:val="00487801"/>
  </w:style>
  <w:style w:type="paragraph" w:styleId="Ttulo">
    <w:name w:val="Title"/>
    <w:basedOn w:val="Normal"/>
    <w:link w:val="TtuloCar"/>
    <w:uiPriority w:val="10"/>
    <w:qFormat/>
    <w:rsid w:val="00487801"/>
    <w:pPr>
      <w:jc w:val="left"/>
    </w:pPr>
    <w:rPr>
      <w:rFonts w:cs="Arial"/>
      <w:bCs/>
      <w:sz w:val="24"/>
    </w:rPr>
  </w:style>
  <w:style w:type="character" w:customStyle="1" w:styleId="TtuloCar">
    <w:name w:val="Título Car"/>
    <w:basedOn w:val="Fuentedeprrafopredeter"/>
    <w:link w:val="Ttulo"/>
    <w:uiPriority w:val="10"/>
    <w:qFormat/>
    <w:rsid w:val="00487801"/>
    <w:rPr>
      <w:rFonts w:ascii="Arial" w:eastAsia="Times New Roman" w:hAnsi="Arial" w:cs="Arial"/>
      <w:bCs/>
      <w:lang w:val="es-ES"/>
    </w:rPr>
  </w:style>
  <w:style w:type="paragraph" w:customStyle="1" w:styleId="UZPRRAFO">
    <w:name w:val="UZ PÁRRAFO"/>
    <w:basedOn w:val="Normal"/>
    <w:qFormat/>
    <w:rsid w:val="00092DA2"/>
    <w:pPr>
      <w:spacing w:before="80" w:after="80" w:line="240" w:lineRule="exact"/>
      <w:ind w:firstLine="374"/>
    </w:pPr>
    <w:rPr>
      <w:sz w:val="19"/>
      <w:szCs w:val="20"/>
    </w:rPr>
  </w:style>
  <w:style w:type="paragraph" w:customStyle="1" w:styleId="UZTTULO1">
    <w:name w:val="UZ TÍTULO 1"/>
    <w:basedOn w:val="UZPRRAFO"/>
    <w:qFormat/>
    <w:rsid w:val="00690BFD"/>
    <w:pPr>
      <w:numPr>
        <w:numId w:val="7"/>
      </w:numPr>
      <w:spacing w:before="200" w:after="320" w:line="360" w:lineRule="auto"/>
      <w:ind w:left="357" w:hanging="357"/>
      <w:jc w:val="left"/>
    </w:pPr>
    <w:rPr>
      <w:b/>
      <w:sz w:val="22"/>
      <w:u w:val="single"/>
    </w:rPr>
  </w:style>
  <w:style w:type="character" w:customStyle="1" w:styleId="Ttulo2Car">
    <w:name w:val="Título 2 Car"/>
    <w:basedOn w:val="Fuentedeprrafopredeter"/>
    <w:link w:val="Ttulo2"/>
    <w:rsid w:val="00713A36"/>
    <w:rPr>
      <w:rFonts w:asciiTheme="majorHAnsi" w:eastAsiaTheme="majorEastAsia" w:hAnsiTheme="majorHAnsi" w:cstheme="majorBidi"/>
      <w:b/>
      <w:bCs/>
      <w:color w:val="4F81BD" w:themeColor="accent1"/>
      <w:sz w:val="26"/>
      <w:szCs w:val="26"/>
      <w:lang w:val="es-ES"/>
    </w:rPr>
  </w:style>
  <w:style w:type="character" w:customStyle="1" w:styleId="Ttulo3Car">
    <w:name w:val="Título 3 Car"/>
    <w:basedOn w:val="Fuentedeprrafopredeter"/>
    <w:link w:val="Ttulo3"/>
    <w:rsid w:val="00713A36"/>
    <w:rPr>
      <w:rFonts w:asciiTheme="majorHAnsi" w:eastAsiaTheme="majorEastAsia" w:hAnsiTheme="majorHAnsi" w:cstheme="majorBidi"/>
      <w:b/>
      <w:bCs/>
      <w:color w:val="4F81BD" w:themeColor="accent1"/>
      <w:sz w:val="18"/>
      <w:lang w:val="es-ES"/>
    </w:rPr>
  </w:style>
  <w:style w:type="character" w:customStyle="1" w:styleId="Ttulo4Car">
    <w:name w:val="Título 4 Car"/>
    <w:basedOn w:val="Fuentedeprrafopredeter"/>
    <w:link w:val="Ttulo4"/>
    <w:rsid w:val="00713A36"/>
    <w:rPr>
      <w:rFonts w:asciiTheme="majorHAnsi" w:eastAsiaTheme="majorEastAsia" w:hAnsiTheme="majorHAnsi" w:cstheme="majorBidi"/>
      <w:b/>
      <w:bCs/>
      <w:i/>
      <w:iCs/>
      <w:color w:val="4F81BD" w:themeColor="accent1"/>
      <w:sz w:val="18"/>
      <w:lang w:val="es-ES"/>
    </w:rPr>
  </w:style>
  <w:style w:type="character" w:customStyle="1" w:styleId="Ttulo5Car">
    <w:name w:val="Título 5 Car"/>
    <w:basedOn w:val="Fuentedeprrafopredeter"/>
    <w:link w:val="Ttulo5"/>
    <w:rsid w:val="00713A36"/>
    <w:rPr>
      <w:rFonts w:asciiTheme="majorHAnsi" w:eastAsiaTheme="majorEastAsia" w:hAnsiTheme="majorHAnsi" w:cstheme="majorBidi"/>
      <w:color w:val="243F60" w:themeColor="accent1" w:themeShade="7F"/>
      <w:sz w:val="18"/>
      <w:lang w:val="es-ES"/>
    </w:rPr>
  </w:style>
  <w:style w:type="character" w:customStyle="1" w:styleId="Ttulo6Car">
    <w:name w:val="Título 6 Car"/>
    <w:basedOn w:val="Fuentedeprrafopredeter"/>
    <w:link w:val="Ttulo6"/>
    <w:rsid w:val="00713A36"/>
    <w:rPr>
      <w:rFonts w:asciiTheme="majorHAnsi" w:eastAsiaTheme="majorEastAsia" w:hAnsiTheme="majorHAnsi" w:cstheme="majorBidi"/>
      <w:i/>
      <w:iCs/>
      <w:color w:val="243F60" w:themeColor="accent1" w:themeShade="7F"/>
      <w:sz w:val="18"/>
      <w:lang w:val="es-ES"/>
    </w:rPr>
  </w:style>
  <w:style w:type="character" w:customStyle="1" w:styleId="Ttulo7Car">
    <w:name w:val="Título 7 Car"/>
    <w:basedOn w:val="Fuentedeprrafopredeter"/>
    <w:link w:val="Ttulo7"/>
    <w:rsid w:val="00713A36"/>
    <w:rPr>
      <w:rFonts w:asciiTheme="majorHAnsi" w:eastAsiaTheme="majorEastAsia" w:hAnsiTheme="majorHAnsi" w:cstheme="majorBidi"/>
      <w:i/>
      <w:iCs/>
      <w:color w:val="404040" w:themeColor="text1" w:themeTint="BF"/>
      <w:sz w:val="18"/>
      <w:lang w:val="es-ES"/>
    </w:rPr>
  </w:style>
  <w:style w:type="character" w:customStyle="1" w:styleId="Ttulo8Car">
    <w:name w:val="Título 8 Car"/>
    <w:basedOn w:val="Fuentedeprrafopredeter"/>
    <w:link w:val="Ttulo8"/>
    <w:rsid w:val="00713A36"/>
    <w:rPr>
      <w:rFonts w:asciiTheme="majorHAnsi" w:eastAsiaTheme="majorEastAsia" w:hAnsiTheme="majorHAnsi" w:cstheme="majorBidi"/>
      <w:color w:val="404040" w:themeColor="text1" w:themeTint="BF"/>
      <w:sz w:val="20"/>
      <w:szCs w:val="20"/>
      <w:lang w:val="es-ES"/>
    </w:rPr>
  </w:style>
  <w:style w:type="character" w:customStyle="1" w:styleId="Ttulo9Car">
    <w:name w:val="Título 9 Car"/>
    <w:basedOn w:val="Fuentedeprrafopredeter"/>
    <w:link w:val="Ttulo9"/>
    <w:rsid w:val="00713A36"/>
    <w:rPr>
      <w:rFonts w:asciiTheme="majorHAnsi" w:eastAsiaTheme="majorEastAsia" w:hAnsiTheme="majorHAnsi" w:cstheme="majorBidi"/>
      <w:i/>
      <w:iCs/>
      <w:color w:val="404040" w:themeColor="text1" w:themeTint="BF"/>
      <w:sz w:val="20"/>
      <w:szCs w:val="20"/>
      <w:lang w:val="es-ES"/>
    </w:rPr>
  </w:style>
  <w:style w:type="paragraph" w:customStyle="1" w:styleId="Finelemento2">
    <w:name w:val="Fin elemento 2"/>
    <w:basedOn w:val="Normal"/>
    <w:rsid w:val="00D231E5"/>
    <w:pPr>
      <w:numPr>
        <w:ilvl w:val="1"/>
        <w:numId w:val="6"/>
      </w:numPr>
    </w:pPr>
  </w:style>
  <w:style w:type="paragraph" w:customStyle="1" w:styleId="Final">
    <w:name w:val="Final"/>
    <w:basedOn w:val="Normal"/>
    <w:rsid w:val="00D231E5"/>
    <w:pPr>
      <w:numPr>
        <w:ilvl w:val="2"/>
        <w:numId w:val="6"/>
      </w:numPr>
    </w:pPr>
  </w:style>
  <w:style w:type="paragraph" w:customStyle="1" w:styleId="213">
    <w:name w:val="2.1.3"/>
    <w:basedOn w:val="Normal"/>
    <w:semiHidden/>
    <w:rsid w:val="00D231E5"/>
    <w:pPr>
      <w:jc w:val="left"/>
    </w:pPr>
    <w:rPr>
      <w:rFonts w:ascii="Century Gothic" w:hAnsi="Century Gothic"/>
      <w:b/>
      <w:bCs/>
      <w:sz w:val="20"/>
      <w:szCs w:val="20"/>
      <w:lang w:val="es-ES_tradnl"/>
    </w:rPr>
  </w:style>
  <w:style w:type="paragraph" w:customStyle="1" w:styleId="00Parrafo">
    <w:name w:val="00 Parrafo"/>
    <w:basedOn w:val="Normal"/>
    <w:rsid w:val="00760B81"/>
    <w:pPr>
      <w:spacing w:before="40" w:after="40" w:line="300" w:lineRule="exact"/>
      <w:ind w:firstLine="374"/>
    </w:pPr>
    <w:rPr>
      <w:rFonts w:cs="Arial"/>
      <w:color w:val="000000"/>
      <w:sz w:val="20"/>
      <w:szCs w:val="20"/>
      <w:lang w:val="en-GB"/>
    </w:rPr>
  </w:style>
  <w:style w:type="paragraph" w:customStyle="1" w:styleId="00Ttulo2">
    <w:name w:val="00 Título 2"/>
    <w:basedOn w:val="UZTTULO1"/>
    <w:link w:val="00Ttulo2Car"/>
    <w:autoRedefine/>
    <w:rsid w:val="00690BFD"/>
    <w:pPr>
      <w:numPr>
        <w:numId w:val="1"/>
      </w:numPr>
      <w:spacing w:before="120" w:after="120" w:line="276" w:lineRule="auto"/>
    </w:pPr>
    <w:rPr>
      <w:rFonts w:cs="Arial"/>
      <w:sz w:val="20"/>
      <w:szCs w:val="22"/>
      <w:lang w:val="es-MX" w:eastAsia="es-MX"/>
    </w:rPr>
  </w:style>
  <w:style w:type="paragraph" w:customStyle="1" w:styleId="UZTTULO2">
    <w:name w:val="UZ TÍTULO 2"/>
    <w:basedOn w:val="00Ttulo2"/>
    <w:qFormat/>
    <w:rsid w:val="004E216D"/>
    <w:pPr>
      <w:numPr>
        <w:numId w:val="0"/>
      </w:numPr>
      <w:ind w:left="360"/>
    </w:pPr>
  </w:style>
  <w:style w:type="paragraph" w:styleId="TDC1">
    <w:name w:val="toc 1"/>
    <w:basedOn w:val="Normal"/>
    <w:next w:val="Normal"/>
    <w:autoRedefine/>
    <w:uiPriority w:val="39"/>
    <w:unhideWhenUsed/>
    <w:rsid w:val="005F5317"/>
    <w:pPr>
      <w:tabs>
        <w:tab w:val="left" w:pos="421"/>
        <w:tab w:val="right" w:leader="dot" w:pos="9061"/>
      </w:tabs>
      <w:spacing w:before="120" w:line="360" w:lineRule="auto"/>
      <w:jc w:val="left"/>
    </w:pPr>
    <w:rPr>
      <w:rFonts w:asciiTheme="minorHAnsi" w:hAnsiTheme="minorHAnsi"/>
      <w:b/>
      <w:caps/>
      <w:sz w:val="22"/>
      <w:szCs w:val="22"/>
    </w:rPr>
  </w:style>
  <w:style w:type="numbering" w:styleId="111111">
    <w:name w:val="Outline List 2"/>
    <w:basedOn w:val="Sinlista"/>
    <w:uiPriority w:val="99"/>
    <w:semiHidden/>
    <w:unhideWhenUsed/>
    <w:rsid w:val="00557B35"/>
    <w:pPr>
      <w:numPr>
        <w:numId w:val="9"/>
      </w:numPr>
    </w:pPr>
  </w:style>
  <w:style w:type="paragraph" w:styleId="TDC2">
    <w:name w:val="toc 2"/>
    <w:basedOn w:val="Normal"/>
    <w:next w:val="Normal"/>
    <w:autoRedefine/>
    <w:uiPriority w:val="39"/>
    <w:unhideWhenUsed/>
    <w:rsid w:val="00206254"/>
    <w:pPr>
      <w:ind w:left="180"/>
      <w:jc w:val="left"/>
    </w:pPr>
    <w:rPr>
      <w:rFonts w:asciiTheme="minorHAnsi" w:hAnsiTheme="minorHAnsi"/>
      <w:smallCaps/>
      <w:sz w:val="22"/>
      <w:szCs w:val="22"/>
    </w:rPr>
  </w:style>
  <w:style w:type="paragraph" w:styleId="TDC3">
    <w:name w:val="toc 3"/>
    <w:basedOn w:val="Normal"/>
    <w:next w:val="Normal"/>
    <w:autoRedefine/>
    <w:uiPriority w:val="39"/>
    <w:unhideWhenUsed/>
    <w:rsid w:val="00206254"/>
    <w:pPr>
      <w:ind w:left="360"/>
      <w:jc w:val="left"/>
    </w:pPr>
    <w:rPr>
      <w:rFonts w:asciiTheme="minorHAnsi" w:hAnsiTheme="minorHAnsi"/>
      <w:i/>
      <w:sz w:val="22"/>
      <w:szCs w:val="22"/>
    </w:rPr>
  </w:style>
  <w:style w:type="paragraph" w:styleId="TDC4">
    <w:name w:val="toc 4"/>
    <w:basedOn w:val="Normal"/>
    <w:next w:val="Normal"/>
    <w:autoRedefine/>
    <w:uiPriority w:val="39"/>
    <w:unhideWhenUsed/>
    <w:rsid w:val="00206254"/>
    <w:pPr>
      <w:ind w:left="540"/>
      <w:jc w:val="left"/>
    </w:pPr>
    <w:rPr>
      <w:rFonts w:asciiTheme="minorHAnsi" w:hAnsiTheme="minorHAnsi"/>
      <w:szCs w:val="18"/>
    </w:rPr>
  </w:style>
  <w:style w:type="paragraph" w:styleId="TDC5">
    <w:name w:val="toc 5"/>
    <w:basedOn w:val="Normal"/>
    <w:next w:val="Normal"/>
    <w:autoRedefine/>
    <w:uiPriority w:val="39"/>
    <w:unhideWhenUsed/>
    <w:rsid w:val="00206254"/>
    <w:pPr>
      <w:ind w:left="720"/>
      <w:jc w:val="left"/>
    </w:pPr>
    <w:rPr>
      <w:rFonts w:asciiTheme="minorHAnsi" w:hAnsiTheme="minorHAnsi"/>
      <w:szCs w:val="18"/>
    </w:rPr>
  </w:style>
  <w:style w:type="paragraph" w:styleId="TDC6">
    <w:name w:val="toc 6"/>
    <w:basedOn w:val="Normal"/>
    <w:next w:val="Normal"/>
    <w:autoRedefine/>
    <w:uiPriority w:val="39"/>
    <w:unhideWhenUsed/>
    <w:rsid w:val="00206254"/>
    <w:pPr>
      <w:ind w:left="900"/>
      <w:jc w:val="left"/>
    </w:pPr>
    <w:rPr>
      <w:rFonts w:asciiTheme="minorHAnsi" w:hAnsiTheme="minorHAnsi"/>
      <w:szCs w:val="18"/>
    </w:rPr>
  </w:style>
  <w:style w:type="paragraph" w:styleId="TDC7">
    <w:name w:val="toc 7"/>
    <w:basedOn w:val="Normal"/>
    <w:next w:val="Normal"/>
    <w:autoRedefine/>
    <w:uiPriority w:val="39"/>
    <w:unhideWhenUsed/>
    <w:rsid w:val="00206254"/>
    <w:pPr>
      <w:ind w:left="1080"/>
      <w:jc w:val="left"/>
    </w:pPr>
    <w:rPr>
      <w:rFonts w:asciiTheme="minorHAnsi" w:hAnsiTheme="minorHAnsi"/>
      <w:szCs w:val="18"/>
    </w:rPr>
  </w:style>
  <w:style w:type="paragraph" w:styleId="TDC8">
    <w:name w:val="toc 8"/>
    <w:basedOn w:val="Normal"/>
    <w:next w:val="Normal"/>
    <w:autoRedefine/>
    <w:uiPriority w:val="39"/>
    <w:unhideWhenUsed/>
    <w:rsid w:val="00206254"/>
    <w:pPr>
      <w:ind w:left="1260"/>
      <w:jc w:val="left"/>
    </w:pPr>
    <w:rPr>
      <w:rFonts w:asciiTheme="minorHAnsi" w:hAnsiTheme="minorHAnsi"/>
      <w:szCs w:val="18"/>
    </w:rPr>
  </w:style>
  <w:style w:type="paragraph" w:styleId="TDC9">
    <w:name w:val="toc 9"/>
    <w:basedOn w:val="Normal"/>
    <w:next w:val="Normal"/>
    <w:autoRedefine/>
    <w:uiPriority w:val="39"/>
    <w:unhideWhenUsed/>
    <w:rsid w:val="00206254"/>
    <w:pPr>
      <w:ind w:left="1440"/>
      <w:jc w:val="left"/>
    </w:pPr>
    <w:rPr>
      <w:rFonts w:asciiTheme="minorHAnsi" w:hAnsiTheme="minorHAnsi"/>
      <w:szCs w:val="18"/>
    </w:rPr>
  </w:style>
  <w:style w:type="character" w:styleId="Refdecomentario">
    <w:name w:val="annotation reference"/>
    <w:semiHidden/>
    <w:rsid w:val="007545BE"/>
    <w:rPr>
      <w:sz w:val="16"/>
      <w:szCs w:val="16"/>
    </w:rPr>
  </w:style>
  <w:style w:type="paragraph" w:customStyle="1" w:styleId="00Listado">
    <w:name w:val="00 Listado"/>
    <w:basedOn w:val="Normal"/>
    <w:rsid w:val="00611ADF"/>
    <w:pPr>
      <w:numPr>
        <w:ilvl w:val="2"/>
        <w:numId w:val="10"/>
      </w:numPr>
      <w:spacing w:before="40" w:after="40" w:line="300" w:lineRule="exact"/>
    </w:pPr>
    <w:rPr>
      <w:sz w:val="19"/>
      <w:szCs w:val="20"/>
      <w:lang w:eastAsia="es-MX"/>
    </w:rPr>
  </w:style>
  <w:style w:type="character" w:customStyle="1" w:styleId="Ttulo1Car">
    <w:name w:val="Título 1 Car"/>
    <w:basedOn w:val="Fuentedeprrafopredeter"/>
    <w:link w:val="Ttulo1"/>
    <w:rsid w:val="0044620B"/>
    <w:rPr>
      <w:rFonts w:ascii="Arial Narrow" w:eastAsia="Times New Roman" w:hAnsi="Arial Narrow" w:cs="Times New Roman"/>
      <w:b/>
      <w:bCs/>
      <w:sz w:val="20"/>
      <w:szCs w:val="20"/>
      <w:lang w:eastAsia="es-MX"/>
    </w:rPr>
  </w:style>
  <w:style w:type="paragraph" w:styleId="ndice1">
    <w:name w:val="index 1"/>
    <w:aliases w:val="MEMORIA DESCRIPTIVA"/>
    <w:basedOn w:val="Normal"/>
    <w:next w:val="Normal"/>
    <w:autoRedefine/>
    <w:semiHidden/>
    <w:rsid w:val="0044620B"/>
    <w:pPr>
      <w:ind w:left="220" w:hanging="220"/>
      <w:jc w:val="left"/>
    </w:pPr>
    <w:rPr>
      <w:sz w:val="22"/>
      <w:szCs w:val="20"/>
      <w:lang w:eastAsia="es-MX"/>
    </w:rPr>
  </w:style>
  <w:style w:type="table" w:styleId="Tablaconcuadrcula">
    <w:name w:val="Table Grid"/>
    <w:basedOn w:val="Tablanormal"/>
    <w:rsid w:val="0044620B"/>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rsid w:val="0044620B"/>
    <w:rPr>
      <w:sz w:val="22"/>
      <w:szCs w:val="20"/>
      <w:lang w:val="es-ES_tradnl" w:eastAsia="es-MX"/>
    </w:rPr>
  </w:style>
  <w:style w:type="character" w:customStyle="1" w:styleId="TextoindependienteCar">
    <w:name w:val="Texto independiente Car"/>
    <w:basedOn w:val="Fuentedeprrafopredeter"/>
    <w:link w:val="Textoindependiente"/>
    <w:rsid w:val="0044620B"/>
    <w:rPr>
      <w:rFonts w:ascii="Arial" w:eastAsia="Times New Roman" w:hAnsi="Arial" w:cs="Times New Roman"/>
      <w:sz w:val="22"/>
      <w:szCs w:val="20"/>
      <w:lang w:eastAsia="es-MX"/>
    </w:rPr>
  </w:style>
  <w:style w:type="paragraph" w:styleId="Sangradetextonormal">
    <w:name w:val="Body Text Indent"/>
    <w:basedOn w:val="Normal"/>
    <w:link w:val="SangradetextonormalCar"/>
    <w:rsid w:val="0044620B"/>
    <w:pPr>
      <w:ind w:left="709" w:firstLine="360"/>
    </w:pPr>
    <w:rPr>
      <w:sz w:val="22"/>
      <w:szCs w:val="20"/>
      <w:lang w:val="es-ES_tradnl" w:eastAsia="es-MX"/>
    </w:rPr>
  </w:style>
  <w:style w:type="character" w:customStyle="1" w:styleId="SangradetextonormalCar">
    <w:name w:val="Sangría de texto normal Car"/>
    <w:basedOn w:val="Fuentedeprrafopredeter"/>
    <w:link w:val="Sangradetextonormal"/>
    <w:rsid w:val="0044620B"/>
    <w:rPr>
      <w:rFonts w:ascii="Arial" w:eastAsia="Times New Roman" w:hAnsi="Arial" w:cs="Times New Roman"/>
      <w:sz w:val="22"/>
      <w:szCs w:val="20"/>
      <w:lang w:eastAsia="es-MX"/>
    </w:rPr>
  </w:style>
  <w:style w:type="character" w:styleId="Hipervnculo">
    <w:name w:val="Hyperlink"/>
    <w:uiPriority w:val="99"/>
    <w:rsid w:val="0044620B"/>
    <w:rPr>
      <w:color w:val="0000FF"/>
      <w:u w:val="single"/>
    </w:rPr>
  </w:style>
  <w:style w:type="paragraph" w:styleId="Textoindependiente2">
    <w:name w:val="Body Text 2"/>
    <w:basedOn w:val="Normal"/>
    <w:link w:val="Textoindependiente2Car"/>
    <w:rsid w:val="0044620B"/>
    <w:pPr>
      <w:spacing w:line="360" w:lineRule="auto"/>
      <w:jc w:val="left"/>
    </w:pPr>
    <w:rPr>
      <w:b/>
      <w:sz w:val="32"/>
      <w:szCs w:val="20"/>
      <w:lang w:eastAsia="es-MX"/>
    </w:rPr>
  </w:style>
  <w:style w:type="character" w:customStyle="1" w:styleId="Textoindependiente2Car">
    <w:name w:val="Texto independiente 2 Car"/>
    <w:basedOn w:val="Fuentedeprrafopredeter"/>
    <w:link w:val="Textoindependiente2"/>
    <w:rsid w:val="0044620B"/>
    <w:rPr>
      <w:rFonts w:ascii="Arial" w:eastAsia="Times New Roman" w:hAnsi="Arial" w:cs="Times New Roman"/>
      <w:b/>
      <w:sz w:val="32"/>
      <w:szCs w:val="20"/>
      <w:lang w:val="es-ES" w:eastAsia="es-MX"/>
    </w:rPr>
  </w:style>
  <w:style w:type="paragraph" w:customStyle="1" w:styleId="TxBrc2">
    <w:name w:val="TxBr_c2"/>
    <w:basedOn w:val="Normal"/>
    <w:rsid w:val="0044620B"/>
    <w:pPr>
      <w:widowControl w:val="0"/>
      <w:spacing w:line="240" w:lineRule="atLeast"/>
      <w:jc w:val="center"/>
    </w:pPr>
    <w:rPr>
      <w:snapToGrid w:val="0"/>
      <w:sz w:val="22"/>
      <w:szCs w:val="20"/>
      <w:lang w:eastAsia="es-MX"/>
    </w:rPr>
  </w:style>
  <w:style w:type="paragraph" w:customStyle="1" w:styleId="TxBrp3">
    <w:name w:val="TxBr_p3"/>
    <w:basedOn w:val="Normal"/>
    <w:rsid w:val="0044620B"/>
    <w:pPr>
      <w:widowControl w:val="0"/>
      <w:tabs>
        <w:tab w:val="left" w:pos="204"/>
      </w:tabs>
      <w:spacing w:line="240" w:lineRule="atLeast"/>
      <w:jc w:val="left"/>
    </w:pPr>
    <w:rPr>
      <w:snapToGrid w:val="0"/>
      <w:sz w:val="22"/>
      <w:szCs w:val="20"/>
      <w:lang w:eastAsia="es-MX"/>
    </w:rPr>
  </w:style>
  <w:style w:type="paragraph" w:customStyle="1" w:styleId="TxBrp4">
    <w:name w:val="TxBr_p4"/>
    <w:basedOn w:val="Normal"/>
    <w:rsid w:val="0044620B"/>
    <w:pPr>
      <w:widowControl w:val="0"/>
      <w:tabs>
        <w:tab w:val="left" w:pos="799"/>
      </w:tabs>
      <w:spacing w:line="240" w:lineRule="atLeast"/>
      <w:ind w:left="340"/>
      <w:jc w:val="left"/>
    </w:pPr>
    <w:rPr>
      <w:snapToGrid w:val="0"/>
      <w:sz w:val="22"/>
      <w:szCs w:val="20"/>
      <w:lang w:eastAsia="es-MX"/>
    </w:rPr>
  </w:style>
  <w:style w:type="paragraph" w:customStyle="1" w:styleId="TxBrp8">
    <w:name w:val="TxBr_p8"/>
    <w:basedOn w:val="Normal"/>
    <w:rsid w:val="0044620B"/>
    <w:pPr>
      <w:widowControl w:val="0"/>
      <w:tabs>
        <w:tab w:val="left" w:pos="799"/>
        <w:tab w:val="left" w:pos="1468"/>
      </w:tabs>
      <w:spacing w:line="566" w:lineRule="atLeast"/>
      <w:ind w:left="1468" w:hanging="669"/>
      <w:jc w:val="left"/>
    </w:pPr>
    <w:rPr>
      <w:snapToGrid w:val="0"/>
      <w:sz w:val="22"/>
      <w:szCs w:val="20"/>
      <w:lang w:eastAsia="es-MX"/>
    </w:rPr>
  </w:style>
  <w:style w:type="paragraph" w:customStyle="1" w:styleId="TxBrp11">
    <w:name w:val="TxBr_p11"/>
    <w:basedOn w:val="Normal"/>
    <w:rsid w:val="0044620B"/>
    <w:pPr>
      <w:widowControl w:val="0"/>
      <w:tabs>
        <w:tab w:val="left" w:pos="1082"/>
        <w:tab w:val="left" w:pos="1445"/>
      </w:tabs>
      <w:spacing w:line="283" w:lineRule="atLeast"/>
      <w:ind w:left="1083" w:firstLine="363"/>
    </w:pPr>
    <w:rPr>
      <w:snapToGrid w:val="0"/>
      <w:sz w:val="24"/>
      <w:szCs w:val="20"/>
      <w:lang w:eastAsia="es-MX"/>
    </w:rPr>
  </w:style>
  <w:style w:type="paragraph" w:customStyle="1" w:styleId="TxBrp16">
    <w:name w:val="TxBr_p16"/>
    <w:basedOn w:val="Normal"/>
    <w:rsid w:val="0044620B"/>
    <w:pPr>
      <w:widowControl w:val="0"/>
      <w:tabs>
        <w:tab w:val="left" w:pos="487"/>
      </w:tabs>
      <w:spacing w:line="283" w:lineRule="atLeast"/>
      <w:ind w:firstLine="488"/>
      <w:jc w:val="left"/>
    </w:pPr>
    <w:rPr>
      <w:snapToGrid w:val="0"/>
      <w:sz w:val="24"/>
      <w:szCs w:val="20"/>
      <w:lang w:eastAsia="es-MX"/>
    </w:rPr>
  </w:style>
  <w:style w:type="paragraph" w:customStyle="1" w:styleId="TxBrp18">
    <w:name w:val="TxBr_p18"/>
    <w:basedOn w:val="Normal"/>
    <w:rsid w:val="0044620B"/>
    <w:pPr>
      <w:widowControl w:val="0"/>
      <w:tabs>
        <w:tab w:val="left" w:pos="674"/>
      </w:tabs>
      <w:spacing w:line="240" w:lineRule="atLeast"/>
      <w:ind w:left="464"/>
      <w:jc w:val="left"/>
    </w:pPr>
    <w:rPr>
      <w:snapToGrid w:val="0"/>
      <w:sz w:val="24"/>
      <w:szCs w:val="20"/>
      <w:lang w:eastAsia="es-MX"/>
    </w:rPr>
  </w:style>
  <w:style w:type="paragraph" w:customStyle="1" w:styleId="TxBrp28">
    <w:name w:val="TxBr_p28"/>
    <w:basedOn w:val="Normal"/>
    <w:rsid w:val="0044620B"/>
    <w:pPr>
      <w:widowControl w:val="0"/>
      <w:tabs>
        <w:tab w:val="left" w:pos="1082"/>
        <w:tab w:val="left" w:pos="1241"/>
      </w:tabs>
      <w:spacing w:line="240" w:lineRule="atLeast"/>
      <w:ind w:left="1242" w:hanging="159"/>
      <w:jc w:val="left"/>
    </w:pPr>
    <w:rPr>
      <w:snapToGrid w:val="0"/>
      <w:sz w:val="24"/>
      <w:szCs w:val="20"/>
      <w:lang w:eastAsia="es-MX"/>
    </w:rPr>
  </w:style>
  <w:style w:type="paragraph" w:customStyle="1" w:styleId="TxBrp19">
    <w:name w:val="TxBr_p19"/>
    <w:basedOn w:val="Normal"/>
    <w:rsid w:val="0044620B"/>
    <w:pPr>
      <w:widowControl w:val="0"/>
      <w:tabs>
        <w:tab w:val="left" w:pos="674"/>
      </w:tabs>
      <w:spacing w:line="283" w:lineRule="atLeast"/>
      <w:ind w:firstLine="675"/>
      <w:jc w:val="left"/>
    </w:pPr>
    <w:rPr>
      <w:snapToGrid w:val="0"/>
      <w:sz w:val="24"/>
      <w:szCs w:val="20"/>
      <w:lang w:eastAsia="es-MX"/>
    </w:rPr>
  </w:style>
  <w:style w:type="paragraph" w:customStyle="1" w:styleId="TxBrp27">
    <w:name w:val="TxBr_p27"/>
    <w:basedOn w:val="Normal"/>
    <w:rsid w:val="0044620B"/>
    <w:pPr>
      <w:widowControl w:val="0"/>
      <w:tabs>
        <w:tab w:val="left" w:pos="204"/>
      </w:tabs>
      <w:spacing w:line="283" w:lineRule="atLeast"/>
      <w:jc w:val="left"/>
    </w:pPr>
    <w:rPr>
      <w:snapToGrid w:val="0"/>
      <w:sz w:val="24"/>
      <w:szCs w:val="20"/>
      <w:lang w:eastAsia="es-MX"/>
    </w:rPr>
  </w:style>
  <w:style w:type="paragraph" w:customStyle="1" w:styleId="TxBrp21">
    <w:name w:val="TxBr_p21"/>
    <w:basedOn w:val="Normal"/>
    <w:rsid w:val="0044620B"/>
    <w:pPr>
      <w:widowControl w:val="0"/>
      <w:tabs>
        <w:tab w:val="left" w:pos="1241"/>
      </w:tabs>
      <w:spacing w:line="240" w:lineRule="atLeast"/>
      <w:ind w:left="103"/>
      <w:jc w:val="left"/>
    </w:pPr>
    <w:rPr>
      <w:snapToGrid w:val="0"/>
      <w:sz w:val="24"/>
      <w:szCs w:val="20"/>
      <w:lang w:eastAsia="es-MX"/>
    </w:rPr>
  </w:style>
  <w:style w:type="paragraph" w:customStyle="1" w:styleId="TxBrp26">
    <w:name w:val="TxBr_p26"/>
    <w:basedOn w:val="Normal"/>
    <w:rsid w:val="0044620B"/>
    <w:pPr>
      <w:widowControl w:val="0"/>
      <w:tabs>
        <w:tab w:val="left" w:pos="873"/>
      </w:tabs>
      <w:spacing w:line="240" w:lineRule="atLeast"/>
      <w:ind w:left="266"/>
      <w:jc w:val="left"/>
    </w:pPr>
    <w:rPr>
      <w:snapToGrid w:val="0"/>
      <w:sz w:val="24"/>
      <w:szCs w:val="20"/>
      <w:lang w:eastAsia="es-MX"/>
    </w:rPr>
  </w:style>
  <w:style w:type="paragraph" w:customStyle="1" w:styleId="TxBrp32">
    <w:name w:val="TxBr_p32"/>
    <w:basedOn w:val="Normal"/>
    <w:rsid w:val="0044620B"/>
    <w:pPr>
      <w:widowControl w:val="0"/>
      <w:tabs>
        <w:tab w:val="left" w:pos="674"/>
        <w:tab w:val="left" w:pos="799"/>
      </w:tabs>
      <w:spacing w:line="240" w:lineRule="atLeast"/>
      <w:ind w:left="799" w:hanging="124"/>
      <w:jc w:val="left"/>
    </w:pPr>
    <w:rPr>
      <w:rFonts w:ascii="Times New Roman" w:hAnsi="Times New Roman"/>
      <w:snapToGrid w:val="0"/>
      <w:sz w:val="24"/>
      <w:szCs w:val="20"/>
    </w:rPr>
  </w:style>
  <w:style w:type="paragraph" w:customStyle="1" w:styleId="TxBrp24">
    <w:name w:val="TxBr_p24"/>
    <w:basedOn w:val="Normal"/>
    <w:rsid w:val="0044620B"/>
    <w:pPr>
      <w:widowControl w:val="0"/>
      <w:tabs>
        <w:tab w:val="left" w:pos="487"/>
      </w:tabs>
      <w:spacing w:line="283" w:lineRule="atLeast"/>
      <w:ind w:firstLine="488"/>
    </w:pPr>
    <w:rPr>
      <w:rFonts w:ascii="Times New Roman" w:hAnsi="Times New Roman"/>
      <w:snapToGrid w:val="0"/>
      <w:sz w:val="24"/>
      <w:szCs w:val="20"/>
    </w:rPr>
  </w:style>
  <w:style w:type="paragraph" w:customStyle="1" w:styleId="TxBrp44">
    <w:name w:val="TxBr_p44"/>
    <w:basedOn w:val="Normal"/>
    <w:rsid w:val="0044620B"/>
    <w:pPr>
      <w:widowControl w:val="0"/>
      <w:tabs>
        <w:tab w:val="left" w:pos="674"/>
        <w:tab w:val="left" w:pos="799"/>
      </w:tabs>
      <w:spacing w:line="240" w:lineRule="atLeast"/>
      <w:ind w:left="799" w:hanging="124"/>
    </w:pPr>
    <w:rPr>
      <w:rFonts w:ascii="Times New Roman" w:hAnsi="Times New Roman"/>
      <w:snapToGrid w:val="0"/>
      <w:sz w:val="24"/>
      <w:szCs w:val="20"/>
    </w:rPr>
  </w:style>
  <w:style w:type="paragraph" w:customStyle="1" w:styleId="TxBrp13">
    <w:name w:val="TxBr_p13"/>
    <w:basedOn w:val="Normal"/>
    <w:rsid w:val="0044620B"/>
    <w:pPr>
      <w:widowControl w:val="0"/>
      <w:tabs>
        <w:tab w:val="left" w:pos="1649"/>
        <w:tab w:val="left" w:pos="1785"/>
      </w:tabs>
      <w:spacing w:line="283" w:lineRule="atLeast"/>
      <w:ind w:left="1786" w:hanging="136"/>
    </w:pPr>
    <w:rPr>
      <w:rFonts w:ascii="Times New Roman" w:hAnsi="Times New Roman"/>
      <w:snapToGrid w:val="0"/>
      <w:sz w:val="24"/>
      <w:szCs w:val="20"/>
    </w:rPr>
  </w:style>
  <w:style w:type="paragraph" w:customStyle="1" w:styleId="TxBrp30">
    <w:name w:val="TxBr_p30"/>
    <w:basedOn w:val="Normal"/>
    <w:rsid w:val="0044620B"/>
    <w:pPr>
      <w:widowControl w:val="0"/>
      <w:tabs>
        <w:tab w:val="left" w:pos="413"/>
      </w:tabs>
      <w:spacing w:line="283" w:lineRule="atLeast"/>
      <w:ind w:firstLine="414"/>
      <w:jc w:val="left"/>
    </w:pPr>
    <w:rPr>
      <w:rFonts w:ascii="Times New Roman" w:hAnsi="Times New Roman"/>
      <w:snapToGrid w:val="0"/>
      <w:sz w:val="24"/>
      <w:szCs w:val="20"/>
    </w:rPr>
  </w:style>
  <w:style w:type="paragraph" w:customStyle="1" w:styleId="TxBrc36">
    <w:name w:val="TxBr_c36"/>
    <w:basedOn w:val="Normal"/>
    <w:rsid w:val="0044620B"/>
    <w:pPr>
      <w:widowControl w:val="0"/>
      <w:spacing w:line="240" w:lineRule="atLeast"/>
      <w:jc w:val="center"/>
    </w:pPr>
    <w:rPr>
      <w:rFonts w:ascii="Times New Roman" w:hAnsi="Times New Roman"/>
      <w:snapToGrid w:val="0"/>
      <w:sz w:val="24"/>
      <w:szCs w:val="20"/>
    </w:rPr>
  </w:style>
  <w:style w:type="paragraph" w:customStyle="1" w:styleId="TxBrt33">
    <w:name w:val="TxBr_t33"/>
    <w:basedOn w:val="Normal"/>
    <w:rsid w:val="0044620B"/>
    <w:pPr>
      <w:widowControl w:val="0"/>
      <w:spacing w:line="240" w:lineRule="atLeast"/>
      <w:jc w:val="left"/>
    </w:pPr>
    <w:rPr>
      <w:rFonts w:ascii="Times New Roman" w:hAnsi="Times New Roman"/>
      <w:snapToGrid w:val="0"/>
      <w:sz w:val="24"/>
      <w:szCs w:val="20"/>
    </w:rPr>
  </w:style>
  <w:style w:type="paragraph" w:customStyle="1" w:styleId="TxBrt34">
    <w:name w:val="TxBr_t34"/>
    <w:basedOn w:val="Normal"/>
    <w:rsid w:val="0044620B"/>
    <w:pPr>
      <w:widowControl w:val="0"/>
      <w:spacing w:line="240" w:lineRule="atLeast"/>
      <w:jc w:val="left"/>
    </w:pPr>
    <w:rPr>
      <w:rFonts w:ascii="Times New Roman" w:hAnsi="Times New Roman"/>
      <w:snapToGrid w:val="0"/>
      <w:sz w:val="24"/>
      <w:szCs w:val="20"/>
    </w:rPr>
  </w:style>
  <w:style w:type="paragraph" w:customStyle="1" w:styleId="TxBrt35">
    <w:name w:val="TxBr_t35"/>
    <w:basedOn w:val="Normal"/>
    <w:rsid w:val="0044620B"/>
    <w:pPr>
      <w:widowControl w:val="0"/>
      <w:spacing w:line="240" w:lineRule="atLeast"/>
      <w:jc w:val="left"/>
    </w:pPr>
    <w:rPr>
      <w:rFonts w:ascii="Times New Roman" w:hAnsi="Times New Roman"/>
      <w:snapToGrid w:val="0"/>
      <w:sz w:val="24"/>
      <w:szCs w:val="20"/>
    </w:rPr>
  </w:style>
  <w:style w:type="paragraph" w:customStyle="1" w:styleId="TxBrp17">
    <w:name w:val="TxBr_p17"/>
    <w:basedOn w:val="Normal"/>
    <w:rsid w:val="0044620B"/>
    <w:pPr>
      <w:widowControl w:val="0"/>
      <w:tabs>
        <w:tab w:val="left" w:pos="487"/>
        <w:tab w:val="left" w:pos="674"/>
      </w:tabs>
      <w:spacing w:line="240" w:lineRule="atLeast"/>
      <w:ind w:left="675" w:hanging="187"/>
      <w:jc w:val="left"/>
    </w:pPr>
    <w:rPr>
      <w:rFonts w:ascii="Times New Roman" w:hAnsi="Times New Roman"/>
      <w:snapToGrid w:val="0"/>
      <w:sz w:val="24"/>
      <w:szCs w:val="20"/>
    </w:rPr>
  </w:style>
  <w:style w:type="paragraph" w:customStyle="1" w:styleId="TxBrp31">
    <w:name w:val="TxBr_p31"/>
    <w:basedOn w:val="Normal"/>
    <w:rsid w:val="0044620B"/>
    <w:pPr>
      <w:widowControl w:val="0"/>
      <w:tabs>
        <w:tab w:val="left" w:pos="674"/>
        <w:tab w:val="left" w:pos="1082"/>
      </w:tabs>
      <w:spacing w:line="240" w:lineRule="atLeast"/>
      <w:ind w:left="1083" w:hanging="408"/>
      <w:jc w:val="left"/>
    </w:pPr>
    <w:rPr>
      <w:rFonts w:ascii="Times New Roman" w:hAnsi="Times New Roman"/>
      <w:snapToGrid w:val="0"/>
      <w:sz w:val="24"/>
      <w:szCs w:val="20"/>
    </w:rPr>
  </w:style>
  <w:style w:type="paragraph" w:customStyle="1" w:styleId="TxBrt46">
    <w:name w:val="TxBr_t46"/>
    <w:basedOn w:val="Normal"/>
    <w:rsid w:val="0044620B"/>
    <w:pPr>
      <w:widowControl w:val="0"/>
      <w:spacing w:line="283" w:lineRule="atLeast"/>
      <w:jc w:val="left"/>
    </w:pPr>
    <w:rPr>
      <w:rFonts w:ascii="Times New Roman" w:hAnsi="Times New Roman"/>
      <w:snapToGrid w:val="0"/>
      <w:sz w:val="24"/>
      <w:szCs w:val="20"/>
    </w:rPr>
  </w:style>
  <w:style w:type="paragraph" w:customStyle="1" w:styleId="TxBrp41">
    <w:name w:val="TxBr_p41"/>
    <w:basedOn w:val="Normal"/>
    <w:rsid w:val="0044620B"/>
    <w:pPr>
      <w:widowControl w:val="0"/>
      <w:tabs>
        <w:tab w:val="left" w:pos="1082"/>
      </w:tabs>
      <w:spacing w:line="283" w:lineRule="atLeast"/>
      <w:ind w:left="56"/>
      <w:jc w:val="left"/>
    </w:pPr>
    <w:rPr>
      <w:rFonts w:ascii="Times New Roman" w:hAnsi="Times New Roman"/>
      <w:snapToGrid w:val="0"/>
      <w:sz w:val="24"/>
      <w:szCs w:val="20"/>
    </w:rPr>
  </w:style>
  <w:style w:type="paragraph" w:styleId="NormalWeb">
    <w:name w:val="Normal (Web)"/>
    <w:basedOn w:val="Normal"/>
    <w:rsid w:val="0044620B"/>
    <w:pPr>
      <w:spacing w:before="100" w:beforeAutospacing="1" w:after="100" w:afterAutospacing="1"/>
      <w:jc w:val="left"/>
    </w:pPr>
    <w:rPr>
      <w:rFonts w:ascii="Times New Roman" w:hAnsi="Times New Roman"/>
      <w:sz w:val="24"/>
      <w:lang w:val="es-MX" w:eastAsia="es-MX"/>
    </w:rPr>
  </w:style>
  <w:style w:type="paragraph" w:styleId="Sangranormal">
    <w:name w:val="Normal Indent"/>
    <w:basedOn w:val="Normal"/>
    <w:rsid w:val="0044620B"/>
    <w:pPr>
      <w:overflowPunct w:val="0"/>
      <w:autoSpaceDE w:val="0"/>
      <w:autoSpaceDN w:val="0"/>
      <w:adjustRightInd w:val="0"/>
      <w:ind w:left="708"/>
      <w:jc w:val="left"/>
      <w:textAlignment w:val="baseline"/>
    </w:pPr>
    <w:rPr>
      <w:rFonts w:ascii="Times New Roman" w:hAnsi="Times New Roman"/>
      <w:sz w:val="20"/>
      <w:szCs w:val="20"/>
      <w:lang w:val="fr-FR"/>
    </w:rPr>
  </w:style>
  <w:style w:type="paragraph" w:styleId="Textoindependiente3">
    <w:name w:val="Body Text 3"/>
    <w:basedOn w:val="Normal"/>
    <w:link w:val="Textoindependiente3Car"/>
    <w:rsid w:val="0044620B"/>
    <w:pPr>
      <w:numPr>
        <w:ilvl w:val="12"/>
      </w:numPr>
      <w:ind w:right="-414"/>
      <w:jc w:val="left"/>
    </w:pPr>
    <w:rPr>
      <w:rFonts w:ascii="Univers" w:hAnsi="Univers"/>
      <w:sz w:val="24"/>
      <w:szCs w:val="20"/>
      <w:lang w:eastAsia="es-MX"/>
    </w:rPr>
  </w:style>
  <w:style w:type="character" w:customStyle="1" w:styleId="Textoindependiente3Car">
    <w:name w:val="Texto independiente 3 Car"/>
    <w:basedOn w:val="Fuentedeprrafopredeter"/>
    <w:link w:val="Textoindependiente3"/>
    <w:rsid w:val="0044620B"/>
    <w:rPr>
      <w:rFonts w:ascii="Univers" w:eastAsia="Times New Roman" w:hAnsi="Univers" w:cs="Times New Roman"/>
      <w:szCs w:val="20"/>
      <w:lang w:val="es-ES" w:eastAsia="es-MX"/>
    </w:rPr>
  </w:style>
  <w:style w:type="paragraph" w:customStyle="1" w:styleId="T2">
    <w:name w:val="T2"/>
    <w:basedOn w:val="Ttulo2"/>
    <w:rsid w:val="0044620B"/>
    <w:pPr>
      <w:keepNext w:val="0"/>
      <w:keepLines w:val="0"/>
      <w:autoSpaceDE w:val="0"/>
      <w:autoSpaceDN w:val="0"/>
      <w:spacing w:before="120"/>
      <w:outlineLvl w:val="9"/>
    </w:pPr>
    <w:rPr>
      <w:rFonts w:ascii="Arial" w:eastAsia="Times New Roman" w:hAnsi="Arial" w:cs="Arial"/>
      <w:color w:val="auto"/>
      <w:sz w:val="24"/>
      <w:szCs w:val="20"/>
      <w:lang w:val="es-ES_tradnl" w:eastAsia="es-MX"/>
    </w:rPr>
  </w:style>
  <w:style w:type="paragraph" w:customStyle="1" w:styleId="S3">
    <w:name w:val="S3"/>
    <w:basedOn w:val="Sangranormal"/>
    <w:rsid w:val="0044620B"/>
    <w:pPr>
      <w:overflowPunct/>
      <w:adjustRightInd/>
      <w:ind w:left="1276"/>
      <w:jc w:val="both"/>
      <w:textAlignment w:val="auto"/>
    </w:pPr>
    <w:rPr>
      <w:sz w:val="24"/>
      <w:szCs w:val="24"/>
      <w:lang w:val="es-ES_tradnl" w:eastAsia="es-MX"/>
    </w:rPr>
  </w:style>
  <w:style w:type="paragraph" w:customStyle="1" w:styleId="TxBrp2">
    <w:name w:val="TxBr_p2"/>
    <w:basedOn w:val="Normal"/>
    <w:rsid w:val="0044620B"/>
    <w:pPr>
      <w:widowControl w:val="0"/>
      <w:tabs>
        <w:tab w:val="left" w:pos="204"/>
      </w:tabs>
      <w:spacing w:line="362" w:lineRule="atLeast"/>
      <w:jc w:val="left"/>
    </w:pPr>
    <w:rPr>
      <w:rFonts w:ascii="Times New Roman" w:hAnsi="Times New Roman"/>
      <w:sz w:val="24"/>
      <w:szCs w:val="20"/>
    </w:rPr>
  </w:style>
  <w:style w:type="paragraph" w:customStyle="1" w:styleId="Listaconvieta">
    <w:name w:val="Lista con viñeta"/>
    <w:basedOn w:val="Normal"/>
    <w:semiHidden/>
    <w:rsid w:val="0044620B"/>
    <w:pPr>
      <w:tabs>
        <w:tab w:val="num" w:pos="1068"/>
      </w:tabs>
      <w:ind w:left="1065" w:hanging="357"/>
      <w:jc w:val="left"/>
    </w:pPr>
    <w:rPr>
      <w:rFonts w:cs="Arial"/>
      <w:sz w:val="20"/>
      <w:szCs w:val="20"/>
      <w:lang w:val="es-ES_tradnl"/>
    </w:rPr>
  </w:style>
  <w:style w:type="paragraph" w:styleId="Listaconvietas">
    <w:name w:val="List Bullet"/>
    <w:basedOn w:val="Normal"/>
    <w:autoRedefine/>
    <w:rsid w:val="0044620B"/>
    <w:pPr>
      <w:widowControl w:val="0"/>
      <w:autoSpaceDE w:val="0"/>
      <w:autoSpaceDN w:val="0"/>
      <w:adjustRightInd w:val="0"/>
      <w:ind w:left="283" w:hanging="283"/>
      <w:jc w:val="left"/>
    </w:pPr>
    <w:rPr>
      <w:rFonts w:ascii="Times New Roman" w:hAnsi="Times New Roman"/>
      <w:sz w:val="20"/>
      <w:szCs w:val="20"/>
      <w:lang w:val="es-ES_tradnl"/>
    </w:rPr>
  </w:style>
  <w:style w:type="paragraph" w:styleId="Listaconvietas2">
    <w:name w:val="List Bullet 2"/>
    <w:basedOn w:val="Normal"/>
    <w:autoRedefine/>
    <w:rsid w:val="0044620B"/>
    <w:pPr>
      <w:widowControl w:val="0"/>
      <w:autoSpaceDE w:val="0"/>
      <w:autoSpaceDN w:val="0"/>
      <w:adjustRightInd w:val="0"/>
      <w:ind w:left="566" w:hanging="283"/>
      <w:jc w:val="left"/>
    </w:pPr>
    <w:rPr>
      <w:rFonts w:ascii="Times New Roman" w:hAnsi="Times New Roman"/>
      <w:sz w:val="20"/>
      <w:szCs w:val="20"/>
      <w:lang w:val="es-ES_tradnl"/>
    </w:rPr>
  </w:style>
  <w:style w:type="paragraph" w:customStyle="1" w:styleId="pr1">
    <w:name w:val="pár 1"/>
    <w:aliases w:val="5"/>
    <w:basedOn w:val="Normal"/>
    <w:rsid w:val="0044620B"/>
    <w:pPr>
      <w:tabs>
        <w:tab w:val="left" w:pos="567"/>
        <w:tab w:val="left" w:pos="1985"/>
        <w:tab w:val="left" w:leader="dot" w:pos="5529"/>
        <w:tab w:val="left" w:pos="6237"/>
      </w:tabs>
      <w:spacing w:after="240" w:line="408" w:lineRule="auto"/>
      <w:ind w:firstLine="284"/>
    </w:pPr>
    <w:rPr>
      <w:rFonts w:ascii="Times New Roman" w:hAnsi="Times New Roman"/>
      <w:sz w:val="24"/>
      <w:szCs w:val="20"/>
      <w:lang w:val="es-ES_tradnl"/>
    </w:rPr>
  </w:style>
  <w:style w:type="paragraph" w:customStyle="1" w:styleId="toa">
    <w:name w:val="toa"/>
    <w:basedOn w:val="Normal"/>
    <w:semiHidden/>
    <w:rsid w:val="0044620B"/>
    <w:pPr>
      <w:tabs>
        <w:tab w:val="left" w:pos="9000"/>
        <w:tab w:val="right" w:pos="9360"/>
      </w:tabs>
      <w:suppressAutoHyphens/>
      <w:jc w:val="left"/>
    </w:pPr>
    <w:rPr>
      <w:rFonts w:ascii="Courier" w:hAnsi="Courier"/>
      <w:sz w:val="24"/>
      <w:szCs w:val="20"/>
      <w:lang w:val="en-US"/>
    </w:rPr>
  </w:style>
  <w:style w:type="paragraph" w:customStyle="1" w:styleId="Textoindependiente31">
    <w:name w:val="Texto independiente 31"/>
    <w:basedOn w:val="Normal"/>
    <w:semiHidden/>
    <w:rsid w:val="0044620B"/>
    <w:pPr>
      <w:tabs>
        <w:tab w:val="left" w:pos="720"/>
      </w:tabs>
      <w:overflowPunct w:val="0"/>
      <w:autoSpaceDE w:val="0"/>
      <w:autoSpaceDN w:val="0"/>
      <w:adjustRightInd w:val="0"/>
      <w:jc w:val="left"/>
      <w:textAlignment w:val="baseline"/>
    </w:pPr>
    <w:rPr>
      <w:rFonts w:ascii="Times New Roman" w:hAnsi="Times New Roman"/>
      <w:b/>
      <w:sz w:val="24"/>
      <w:szCs w:val="20"/>
      <w:lang w:val="es-ES_tradnl"/>
    </w:rPr>
  </w:style>
  <w:style w:type="paragraph" w:customStyle="1" w:styleId="Encabezadodetda">
    <w:name w:val="Encabezado de tda"/>
    <w:basedOn w:val="Normal"/>
    <w:semiHidden/>
    <w:rsid w:val="0044620B"/>
    <w:pPr>
      <w:widowControl w:val="0"/>
      <w:tabs>
        <w:tab w:val="right" w:pos="9360"/>
      </w:tabs>
      <w:suppressAutoHyphens/>
      <w:jc w:val="left"/>
    </w:pPr>
    <w:rPr>
      <w:rFonts w:ascii="Times New Roman" w:hAnsi="Times New Roman"/>
      <w:snapToGrid w:val="0"/>
      <w:sz w:val="20"/>
      <w:szCs w:val="20"/>
      <w:lang w:val="en-US"/>
    </w:rPr>
  </w:style>
  <w:style w:type="paragraph" w:customStyle="1" w:styleId="Textoindependiente21">
    <w:name w:val="Texto independiente 21"/>
    <w:basedOn w:val="Normal"/>
    <w:semiHidden/>
    <w:rsid w:val="0044620B"/>
    <w:pPr>
      <w:overflowPunct w:val="0"/>
      <w:autoSpaceDE w:val="0"/>
      <w:autoSpaceDN w:val="0"/>
      <w:adjustRightInd w:val="0"/>
      <w:ind w:firstLine="709"/>
      <w:textAlignment w:val="baseline"/>
    </w:pPr>
    <w:rPr>
      <w:rFonts w:ascii="Times New Roman" w:hAnsi="Times New Roman"/>
      <w:b/>
      <w:sz w:val="24"/>
      <w:szCs w:val="20"/>
      <w:lang w:val="es-ES_tradnl"/>
    </w:rPr>
  </w:style>
  <w:style w:type="paragraph" w:customStyle="1" w:styleId="Textodenotaalfinal">
    <w:name w:val="Texto de nota al final"/>
    <w:basedOn w:val="Normal"/>
    <w:semiHidden/>
    <w:rsid w:val="0044620B"/>
    <w:pPr>
      <w:widowControl w:val="0"/>
      <w:jc w:val="left"/>
    </w:pPr>
    <w:rPr>
      <w:rFonts w:ascii="Times New Roman" w:hAnsi="Times New Roman"/>
      <w:snapToGrid w:val="0"/>
      <w:sz w:val="24"/>
      <w:szCs w:val="20"/>
    </w:rPr>
  </w:style>
  <w:style w:type="character" w:styleId="Hipervnculovisitado">
    <w:name w:val="FollowedHyperlink"/>
    <w:rsid w:val="0044620B"/>
    <w:rPr>
      <w:color w:val="800080"/>
      <w:u w:val="single"/>
    </w:rPr>
  </w:style>
  <w:style w:type="paragraph" w:customStyle="1" w:styleId="xl24">
    <w:name w:val="xl24"/>
    <w:basedOn w:val="Normal"/>
    <w:rsid w:val="0044620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4"/>
    </w:rPr>
  </w:style>
  <w:style w:type="paragraph" w:customStyle="1" w:styleId="xl25">
    <w:name w:val="xl25"/>
    <w:basedOn w:val="Normal"/>
    <w:rsid w:val="0044620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cs="Arial"/>
      <w:b/>
      <w:bCs/>
      <w:sz w:val="24"/>
    </w:rPr>
  </w:style>
  <w:style w:type="paragraph" w:customStyle="1" w:styleId="xl26">
    <w:name w:val="xl26"/>
    <w:basedOn w:val="Normal"/>
    <w:rsid w:val="0044620B"/>
    <w:pPr>
      <w:spacing w:before="100" w:beforeAutospacing="1" w:after="100" w:afterAutospacing="1"/>
      <w:jc w:val="left"/>
    </w:pPr>
    <w:rPr>
      <w:rFonts w:cs="Arial"/>
      <w:sz w:val="24"/>
    </w:rPr>
  </w:style>
  <w:style w:type="paragraph" w:customStyle="1" w:styleId="xl27">
    <w:name w:val="xl27"/>
    <w:basedOn w:val="Normal"/>
    <w:rsid w:val="0044620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cs="Arial"/>
      <w:sz w:val="24"/>
    </w:rPr>
  </w:style>
  <w:style w:type="paragraph" w:customStyle="1" w:styleId="Ttulo4CTE">
    <w:name w:val="Título4CTE"/>
    <w:basedOn w:val="Normal"/>
    <w:next w:val="Normal"/>
    <w:autoRedefine/>
    <w:rsid w:val="0044620B"/>
    <w:pPr>
      <w:autoSpaceDE w:val="0"/>
      <w:autoSpaceDN w:val="0"/>
      <w:adjustRightInd w:val="0"/>
      <w:jc w:val="left"/>
    </w:pPr>
    <w:rPr>
      <w:b/>
      <w:sz w:val="16"/>
      <w:szCs w:val="16"/>
    </w:rPr>
  </w:style>
  <w:style w:type="paragraph" w:styleId="Textodeglobo">
    <w:name w:val="Balloon Text"/>
    <w:basedOn w:val="Normal"/>
    <w:link w:val="TextodegloboCar"/>
    <w:semiHidden/>
    <w:rsid w:val="0044620B"/>
    <w:pPr>
      <w:jc w:val="left"/>
    </w:pPr>
    <w:rPr>
      <w:rFonts w:ascii="Tahoma" w:hAnsi="Tahoma" w:cs="Tahoma"/>
      <w:sz w:val="16"/>
      <w:szCs w:val="16"/>
      <w:lang w:eastAsia="es-MX"/>
    </w:rPr>
  </w:style>
  <w:style w:type="character" w:customStyle="1" w:styleId="TextodegloboCar">
    <w:name w:val="Texto de globo Car"/>
    <w:basedOn w:val="Fuentedeprrafopredeter"/>
    <w:link w:val="Textodeglobo"/>
    <w:semiHidden/>
    <w:rsid w:val="0044620B"/>
    <w:rPr>
      <w:rFonts w:ascii="Tahoma" w:eastAsia="Times New Roman" w:hAnsi="Tahoma" w:cs="Tahoma"/>
      <w:sz w:val="16"/>
      <w:szCs w:val="16"/>
      <w:lang w:val="es-ES" w:eastAsia="es-MX"/>
    </w:rPr>
  </w:style>
  <w:style w:type="paragraph" w:styleId="Mapadeldocumento">
    <w:name w:val="Document Map"/>
    <w:basedOn w:val="Normal"/>
    <w:link w:val="MapadeldocumentoCar"/>
    <w:semiHidden/>
    <w:rsid w:val="0044620B"/>
    <w:pPr>
      <w:shd w:val="clear" w:color="auto" w:fill="000080"/>
      <w:jc w:val="left"/>
    </w:pPr>
    <w:rPr>
      <w:rFonts w:ascii="Tahoma" w:hAnsi="Tahoma" w:cs="Tahoma"/>
      <w:sz w:val="24"/>
    </w:rPr>
  </w:style>
  <w:style w:type="character" w:customStyle="1" w:styleId="MapadeldocumentoCar">
    <w:name w:val="Mapa del documento Car"/>
    <w:basedOn w:val="Fuentedeprrafopredeter"/>
    <w:link w:val="Mapadeldocumento"/>
    <w:semiHidden/>
    <w:rsid w:val="0044620B"/>
    <w:rPr>
      <w:rFonts w:ascii="Tahoma" w:eastAsia="Times New Roman" w:hAnsi="Tahoma" w:cs="Tahoma"/>
      <w:shd w:val="clear" w:color="auto" w:fill="000080"/>
      <w:lang w:val="es-ES"/>
    </w:rPr>
  </w:style>
  <w:style w:type="paragraph" w:customStyle="1" w:styleId="BodyText21">
    <w:name w:val="Body Text 21"/>
    <w:basedOn w:val="Normal"/>
    <w:semiHidden/>
    <w:rsid w:val="0044620B"/>
    <w:pPr>
      <w:widowControl w:val="0"/>
      <w:autoSpaceDE w:val="0"/>
      <w:autoSpaceDN w:val="0"/>
      <w:adjustRightInd w:val="0"/>
    </w:pPr>
    <w:rPr>
      <w:rFonts w:ascii="Bookman" w:hAnsi="Bookman"/>
      <w:b/>
      <w:bCs/>
      <w:sz w:val="20"/>
      <w:lang w:val="es-ES_tradnl"/>
    </w:rPr>
  </w:style>
  <w:style w:type="paragraph" w:customStyle="1" w:styleId="Default">
    <w:name w:val="Default"/>
    <w:rsid w:val="0044620B"/>
    <w:pPr>
      <w:widowControl w:val="0"/>
      <w:autoSpaceDE w:val="0"/>
      <w:autoSpaceDN w:val="0"/>
      <w:adjustRightInd w:val="0"/>
    </w:pPr>
    <w:rPr>
      <w:rFonts w:ascii="Arial" w:eastAsia="Times New Roman" w:hAnsi="Arial" w:cs="Arial"/>
      <w:color w:val="000000"/>
      <w:lang w:val="es-ES"/>
    </w:rPr>
  </w:style>
  <w:style w:type="paragraph" w:customStyle="1" w:styleId="subartculoCTE">
    <w:name w:val="subartículoCTE"/>
    <w:basedOn w:val="Normal"/>
    <w:next w:val="Normal"/>
    <w:autoRedefine/>
    <w:rsid w:val="0044620B"/>
    <w:rPr>
      <w:snapToGrid w:val="0"/>
      <w:szCs w:val="18"/>
      <w:lang w:val="es-ES_tradnl"/>
    </w:rPr>
  </w:style>
  <w:style w:type="paragraph" w:styleId="Textosinformato">
    <w:name w:val="Plain Text"/>
    <w:basedOn w:val="Normal"/>
    <w:link w:val="TextosinformatoCar"/>
    <w:rsid w:val="0044620B"/>
    <w:pPr>
      <w:autoSpaceDE w:val="0"/>
      <w:autoSpaceDN w:val="0"/>
      <w:jc w:val="left"/>
    </w:pPr>
    <w:rPr>
      <w:rFonts w:ascii="Courier New" w:hAnsi="Courier New" w:cs="Courier New"/>
      <w:sz w:val="20"/>
      <w:szCs w:val="20"/>
    </w:rPr>
  </w:style>
  <w:style w:type="character" w:customStyle="1" w:styleId="TextosinformatoCar">
    <w:name w:val="Texto sin formato Car"/>
    <w:basedOn w:val="Fuentedeprrafopredeter"/>
    <w:link w:val="Textosinformato"/>
    <w:rsid w:val="0044620B"/>
    <w:rPr>
      <w:rFonts w:ascii="Courier New" w:eastAsia="Times New Roman" w:hAnsi="Courier New" w:cs="Courier New"/>
      <w:sz w:val="20"/>
      <w:szCs w:val="20"/>
      <w:lang w:val="es-ES"/>
    </w:rPr>
  </w:style>
  <w:style w:type="paragraph" w:customStyle="1" w:styleId="Prder1">
    <w:name w:val="PÀÀr. der. 1"/>
    <w:semiHidden/>
    <w:rsid w:val="0044620B"/>
    <w:pPr>
      <w:tabs>
        <w:tab w:val="left" w:pos="-720"/>
        <w:tab w:val="left" w:pos="0"/>
        <w:tab w:val="left" w:pos="511"/>
        <w:tab w:val="decimal" w:pos="720"/>
      </w:tabs>
      <w:suppressAutoHyphens/>
      <w:overflowPunct w:val="0"/>
      <w:autoSpaceDE w:val="0"/>
      <w:autoSpaceDN w:val="0"/>
      <w:adjustRightInd w:val="0"/>
      <w:textAlignment w:val="baseline"/>
    </w:pPr>
    <w:rPr>
      <w:rFonts w:ascii="Courier New" w:eastAsia="Times New Roman" w:hAnsi="Courier New" w:cs="Times New Roman"/>
      <w:sz w:val="20"/>
      <w:szCs w:val="20"/>
      <w:lang w:val="en-US"/>
    </w:rPr>
  </w:style>
  <w:style w:type="paragraph" w:customStyle="1" w:styleId="epgrafe">
    <w:name w:val="epígrafe"/>
    <w:rsid w:val="0044620B"/>
    <w:pPr>
      <w:tabs>
        <w:tab w:val="left" w:pos="-720"/>
      </w:tabs>
      <w:suppressAutoHyphens/>
      <w:overflowPunct w:val="0"/>
      <w:autoSpaceDE w:val="0"/>
      <w:autoSpaceDN w:val="0"/>
      <w:adjustRightInd w:val="0"/>
      <w:textAlignment w:val="baseline"/>
    </w:pPr>
    <w:rPr>
      <w:rFonts w:ascii="Courier New" w:eastAsia="Times New Roman" w:hAnsi="Courier New" w:cs="Times New Roman"/>
      <w:szCs w:val="20"/>
    </w:rPr>
  </w:style>
  <w:style w:type="paragraph" w:customStyle="1" w:styleId="xl29">
    <w:name w:val="xl29"/>
    <w:basedOn w:val="Normal"/>
    <w:rsid w:val="0044620B"/>
    <w:pPr>
      <w:pBdr>
        <w:left w:val="single" w:sz="4" w:space="0" w:color="auto"/>
        <w:right w:val="single" w:sz="4" w:space="0" w:color="auto"/>
      </w:pBdr>
      <w:spacing w:before="100" w:beforeAutospacing="1" w:after="100" w:afterAutospacing="1"/>
      <w:jc w:val="left"/>
    </w:pPr>
    <w:rPr>
      <w:rFonts w:ascii="Times New Roman" w:hAnsi="Times New Roman"/>
      <w:sz w:val="26"/>
      <w:szCs w:val="26"/>
    </w:rPr>
  </w:style>
  <w:style w:type="paragraph" w:customStyle="1" w:styleId="TxBrp25">
    <w:name w:val="TxBr_p25"/>
    <w:basedOn w:val="Normal"/>
    <w:rsid w:val="0044620B"/>
    <w:pPr>
      <w:widowControl w:val="0"/>
      <w:tabs>
        <w:tab w:val="left" w:pos="691"/>
      </w:tabs>
      <w:autoSpaceDE w:val="0"/>
      <w:autoSpaceDN w:val="0"/>
      <w:adjustRightInd w:val="0"/>
      <w:spacing w:line="240" w:lineRule="atLeast"/>
      <w:ind w:left="970"/>
      <w:jc w:val="left"/>
    </w:pPr>
    <w:rPr>
      <w:rFonts w:ascii="Times New Roman" w:hAnsi="Times New Roman"/>
      <w:sz w:val="24"/>
      <w:lang w:val="en-US"/>
    </w:rPr>
  </w:style>
  <w:style w:type="paragraph" w:styleId="Textodebloque">
    <w:name w:val="Block Text"/>
    <w:basedOn w:val="Normal"/>
    <w:rsid w:val="0044620B"/>
    <w:pPr>
      <w:spacing w:after="648"/>
      <w:ind w:left="720" w:right="144"/>
      <w:jc w:val="left"/>
    </w:pPr>
    <w:rPr>
      <w:spacing w:val="2"/>
      <w:sz w:val="24"/>
      <w:lang w:val="es-ES_tradnl"/>
    </w:rPr>
  </w:style>
  <w:style w:type="paragraph" w:customStyle="1" w:styleId="CM1">
    <w:name w:val="CM1"/>
    <w:basedOn w:val="Default"/>
    <w:next w:val="Default"/>
    <w:rsid w:val="0044620B"/>
    <w:pPr>
      <w:spacing w:line="300" w:lineRule="atLeast"/>
    </w:pPr>
    <w:rPr>
      <w:color w:val="auto"/>
    </w:rPr>
  </w:style>
  <w:style w:type="paragraph" w:customStyle="1" w:styleId="Memoria">
    <w:name w:val="Memoria"/>
    <w:basedOn w:val="Normal"/>
    <w:rsid w:val="0044620B"/>
    <w:pPr>
      <w:framePr w:hSpace="142" w:wrap="around" w:vAnchor="text" w:hAnchor="text" w:y="1"/>
      <w:spacing w:line="360" w:lineRule="auto"/>
      <w:ind w:left="567"/>
      <w:jc w:val="left"/>
    </w:pPr>
    <w:rPr>
      <w:rFonts w:ascii="Arrus BT" w:hAnsi="Arrus BT"/>
      <w:sz w:val="24"/>
      <w:szCs w:val="20"/>
      <w:lang w:val="es-ES_tradnl"/>
    </w:rPr>
  </w:style>
  <w:style w:type="paragraph" w:customStyle="1" w:styleId="CM67">
    <w:name w:val="CM67"/>
    <w:basedOn w:val="Normal"/>
    <w:next w:val="Normal"/>
    <w:rsid w:val="0044620B"/>
    <w:pPr>
      <w:widowControl w:val="0"/>
      <w:autoSpaceDE w:val="0"/>
      <w:autoSpaceDN w:val="0"/>
      <w:adjustRightInd w:val="0"/>
      <w:spacing w:after="490"/>
      <w:jc w:val="left"/>
    </w:pPr>
    <w:rPr>
      <w:rFonts w:cs="Arial"/>
      <w:sz w:val="24"/>
    </w:rPr>
  </w:style>
  <w:style w:type="paragraph" w:customStyle="1" w:styleId="CM68">
    <w:name w:val="CM68"/>
    <w:basedOn w:val="Default"/>
    <w:next w:val="Default"/>
    <w:rsid w:val="0044620B"/>
    <w:pPr>
      <w:spacing w:after="373"/>
    </w:pPr>
    <w:rPr>
      <w:color w:val="auto"/>
    </w:rPr>
  </w:style>
  <w:style w:type="paragraph" w:customStyle="1" w:styleId="CM70">
    <w:name w:val="CM70"/>
    <w:basedOn w:val="Default"/>
    <w:next w:val="Default"/>
    <w:rsid w:val="0044620B"/>
    <w:pPr>
      <w:spacing w:after="128"/>
    </w:pPr>
    <w:rPr>
      <w:color w:val="auto"/>
    </w:rPr>
  </w:style>
  <w:style w:type="paragraph" w:customStyle="1" w:styleId="CM14">
    <w:name w:val="CM14"/>
    <w:basedOn w:val="Default"/>
    <w:next w:val="Default"/>
    <w:rsid w:val="0044620B"/>
    <w:pPr>
      <w:spacing w:line="253" w:lineRule="atLeast"/>
    </w:pPr>
    <w:rPr>
      <w:color w:val="auto"/>
    </w:rPr>
  </w:style>
  <w:style w:type="paragraph" w:customStyle="1" w:styleId="CM21">
    <w:name w:val="CM21"/>
    <w:basedOn w:val="Default"/>
    <w:next w:val="Default"/>
    <w:rsid w:val="0044620B"/>
    <w:pPr>
      <w:spacing w:line="253" w:lineRule="atLeast"/>
    </w:pPr>
    <w:rPr>
      <w:color w:val="auto"/>
    </w:rPr>
  </w:style>
  <w:style w:type="paragraph" w:customStyle="1" w:styleId="CM8">
    <w:name w:val="CM8"/>
    <w:basedOn w:val="Default"/>
    <w:next w:val="Default"/>
    <w:rsid w:val="0044620B"/>
    <w:pPr>
      <w:spacing w:line="253" w:lineRule="atLeast"/>
    </w:pPr>
    <w:rPr>
      <w:color w:val="auto"/>
    </w:rPr>
  </w:style>
  <w:style w:type="paragraph" w:customStyle="1" w:styleId="CM76">
    <w:name w:val="CM76"/>
    <w:basedOn w:val="Default"/>
    <w:next w:val="Default"/>
    <w:rsid w:val="0044620B"/>
    <w:pPr>
      <w:spacing w:after="63"/>
    </w:pPr>
    <w:rPr>
      <w:color w:val="auto"/>
    </w:rPr>
  </w:style>
  <w:style w:type="paragraph" w:customStyle="1" w:styleId="CM22">
    <w:name w:val="CM22"/>
    <w:basedOn w:val="Default"/>
    <w:next w:val="Default"/>
    <w:rsid w:val="0044620B"/>
    <w:pPr>
      <w:spacing w:line="320" w:lineRule="atLeast"/>
    </w:pPr>
    <w:rPr>
      <w:color w:val="auto"/>
    </w:rPr>
  </w:style>
  <w:style w:type="paragraph" w:customStyle="1" w:styleId="CM77">
    <w:name w:val="CM77"/>
    <w:basedOn w:val="Default"/>
    <w:next w:val="Default"/>
    <w:rsid w:val="0044620B"/>
    <w:pPr>
      <w:spacing w:after="97"/>
    </w:pPr>
    <w:rPr>
      <w:color w:val="auto"/>
    </w:rPr>
  </w:style>
  <w:style w:type="paragraph" w:customStyle="1" w:styleId="CM33">
    <w:name w:val="CM33"/>
    <w:basedOn w:val="Default"/>
    <w:next w:val="Default"/>
    <w:rsid w:val="0044620B"/>
    <w:pPr>
      <w:spacing w:line="253" w:lineRule="atLeast"/>
    </w:pPr>
    <w:rPr>
      <w:color w:val="auto"/>
    </w:rPr>
  </w:style>
  <w:style w:type="paragraph" w:customStyle="1" w:styleId="CM79">
    <w:name w:val="CM79"/>
    <w:basedOn w:val="Default"/>
    <w:next w:val="Default"/>
    <w:rsid w:val="0044620B"/>
    <w:pPr>
      <w:spacing w:after="588"/>
    </w:pPr>
    <w:rPr>
      <w:color w:val="auto"/>
    </w:rPr>
  </w:style>
  <w:style w:type="paragraph" w:customStyle="1" w:styleId="CM74">
    <w:name w:val="CM74"/>
    <w:basedOn w:val="Default"/>
    <w:next w:val="Default"/>
    <w:rsid w:val="0044620B"/>
    <w:pPr>
      <w:spacing w:after="1808"/>
    </w:pPr>
    <w:rPr>
      <w:color w:val="auto"/>
    </w:rPr>
  </w:style>
  <w:style w:type="paragraph" w:customStyle="1" w:styleId="CM38">
    <w:name w:val="CM38"/>
    <w:basedOn w:val="Default"/>
    <w:next w:val="Default"/>
    <w:rsid w:val="0044620B"/>
    <w:pPr>
      <w:spacing w:line="253" w:lineRule="atLeast"/>
    </w:pPr>
    <w:rPr>
      <w:color w:val="auto"/>
    </w:rPr>
  </w:style>
  <w:style w:type="paragraph" w:customStyle="1" w:styleId="CM13">
    <w:name w:val="CM13"/>
    <w:basedOn w:val="Default"/>
    <w:next w:val="Default"/>
    <w:rsid w:val="0044620B"/>
    <w:pPr>
      <w:spacing w:line="253" w:lineRule="atLeast"/>
    </w:pPr>
    <w:rPr>
      <w:color w:val="auto"/>
    </w:rPr>
  </w:style>
  <w:style w:type="paragraph" w:customStyle="1" w:styleId="CM47">
    <w:name w:val="CM47"/>
    <w:basedOn w:val="Default"/>
    <w:next w:val="Default"/>
    <w:rsid w:val="0044620B"/>
    <w:pPr>
      <w:spacing w:line="253" w:lineRule="atLeast"/>
    </w:pPr>
    <w:rPr>
      <w:color w:val="auto"/>
    </w:rPr>
  </w:style>
  <w:style w:type="paragraph" w:customStyle="1" w:styleId="CM49">
    <w:name w:val="CM49"/>
    <w:basedOn w:val="Default"/>
    <w:next w:val="Default"/>
    <w:rsid w:val="0044620B"/>
    <w:pPr>
      <w:spacing w:line="351" w:lineRule="atLeast"/>
    </w:pPr>
    <w:rPr>
      <w:color w:val="auto"/>
    </w:rPr>
  </w:style>
  <w:style w:type="paragraph" w:customStyle="1" w:styleId="CM51">
    <w:name w:val="CM51"/>
    <w:basedOn w:val="Default"/>
    <w:next w:val="Default"/>
    <w:rsid w:val="0044620B"/>
    <w:pPr>
      <w:spacing w:line="291" w:lineRule="atLeast"/>
    </w:pPr>
    <w:rPr>
      <w:color w:val="auto"/>
    </w:rPr>
  </w:style>
  <w:style w:type="paragraph" w:customStyle="1" w:styleId="CM52">
    <w:name w:val="CM52"/>
    <w:basedOn w:val="Default"/>
    <w:next w:val="Default"/>
    <w:rsid w:val="0044620B"/>
    <w:pPr>
      <w:spacing w:line="253" w:lineRule="atLeast"/>
    </w:pPr>
    <w:rPr>
      <w:color w:val="auto"/>
    </w:rPr>
  </w:style>
  <w:style w:type="paragraph" w:customStyle="1" w:styleId="CM11">
    <w:name w:val="CM11"/>
    <w:basedOn w:val="Default"/>
    <w:next w:val="Default"/>
    <w:rsid w:val="0044620B"/>
    <w:pPr>
      <w:spacing w:line="253" w:lineRule="atLeast"/>
    </w:pPr>
    <w:rPr>
      <w:color w:val="auto"/>
    </w:rPr>
  </w:style>
  <w:style w:type="paragraph" w:customStyle="1" w:styleId="CM83">
    <w:name w:val="CM83"/>
    <w:basedOn w:val="Default"/>
    <w:next w:val="Default"/>
    <w:rsid w:val="0044620B"/>
    <w:pPr>
      <w:spacing w:after="278"/>
    </w:pPr>
    <w:rPr>
      <w:color w:val="auto"/>
    </w:rPr>
  </w:style>
  <w:style w:type="paragraph" w:customStyle="1" w:styleId="CM55">
    <w:name w:val="CM55"/>
    <w:basedOn w:val="Default"/>
    <w:next w:val="Default"/>
    <w:rsid w:val="0044620B"/>
    <w:pPr>
      <w:spacing w:line="253" w:lineRule="atLeast"/>
    </w:pPr>
    <w:rPr>
      <w:color w:val="auto"/>
    </w:rPr>
  </w:style>
  <w:style w:type="paragraph" w:customStyle="1" w:styleId="CM90">
    <w:name w:val="CM90"/>
    <w:basedOn w:val="Default"/>
    <w:next w:val="Default"/>
    <w:rsid w:val="0044620B"/>
    <w:pPr>
      <w:spacing w:after="683"/>
    </w:pPr>
    <w:rPr>
      <w:color w:val="auto"/>
    </w:rPr>
  </w:style>
  <w:style w:type="paragraph" w:customStyle="1" w:styleId="CM56">
    <w:name w:val="CM56"/>
    <w:basedOn w:val="Default"/>
    <w:next w:val="Default"/>
    <w:rsid w:val="0044620B"/>
    <w:rPr>
      <w:color w:val="auto"/>
    </w:rPr>
  </w:style>
  <w:style w:type="paragraph" w:customStyle="1" w:styleId="CM23">
    <w:name w:val="CM23"/>
    <w:basedOn w:val="Default"/>
    <w:next w:val="Default"/>
    <w:rsid w:val="0044620B"/>
    <w:rPr>
      <w:color w:val="auto"/>
    </w:rPr>
  </w:style>
  <w:style w:type="paragraph" w:customStyle="1" w:styleId="CM26">
    <w:name w:val="CM26"/>
    <w:basedOn w:val="Default"/>
    <w:next w:val="Default"/>
    <w:rsid w:val="0044620B"/>
    <w:pPr>
      <w:spacing w:line="253" w:lineRule="atLeast"/>
    </w:pPr>
    <w:rPr>
      <w:color w:val="auto"/>
    </w:rPr>
  </w:style>
  <w:style w:type="paragraph" w:customStyle="1" w:styleId="CM27">
    <w:name w:val="CM27"/>
    <w:basedOn w:val="Default"/>
    <w:next w:val="Default"/>
    <w:rsid w:val="0044620B"/>
    <w:pPr>
      <w:spacing w:line="340" w:lineRule="atLeast"/>
    </w:pPr>
    <w:rPr>
      <w:color w:val="auto"/>
    </w:rPr>
  </w:style>
  <w:style w:type="paragraph" w:customStyle="1" w:styleId="CM29">
    <w:name w:val="CM29"/>
    <w:basedOn w:val="Default"/>
    <w:next w:val="Default"/>
    <w:rsid w:val="0044620B"/>
    <w:pPr>
      <w:spacing w:line="300" w:lineRule="atLeast"/>
    </w:pPr>
    <w:rPr>
      <w:color w:val="auto"/>
    </w:rPr>
  </w:style>
  <w:style w:type="paragraph" w:customStyle="1" w:styleId="CM31">
    <w:name w:val="CM31"/>
    <w:basedOn w:val="Default"/>
    <w:next w:val="Default"/>
    <w:rsid w:val="0044620B"/>
    <w:pPr>
      <w:spacing w:line="231" w:lineRule="atLeast"/>
    </w:pPr>
    <w:rPr>
      <w:color w:val="auto"/>
    </w:rPr>
  </w:style>
  <w:style w:type="paragraph" w:customStyle="1" w:styleId="NumeracinCTE">
    <w:name w:val="NumeraciónCTE"/>
    <w:basedOn w:val="Normal"/>
    <w:autoRedefine/>
    <w:rsid w:val="0044620B"/>
    <w:pPr>
      <w:numPr>
        <w:numId w:val="11"/>
      </w:numPr>
      <w:spacing w:before="60" w:after="60"/>
    </w:pPr>
    <w:rPr>
      <w:color w:val="000000"/>
      <w:sz w:val="16"/>
      <w:szCs w:val="20"/>
    </w:rPr>
  </w:style>
  <w:style w:type="paragraph" w:customStyle="1" w:styleId="texto">
    <w:name w:val="texto"/>
    <w:basedOn w:val="Default"/>
    <w:next w:val="Default"/>
    <w:rsid w:val="0044620B"/>
    <w:pPr>
      <w:widowControl/>
      <w:spacing w:before="100" w:after="300"/>
    </w:pPr>
    <w:rPr>
      <w:rFonts w:cs="Times New Roman"/>
      <w:color w:val="auto"/>
    </w:rPr>
  </w:style>
  <w:style w:type="paragraph" w:customStyle="1" w:styleId="PARRAFO">
    <w:name w:val="PARRAFO"/>
    <w:basedOn w:val="Normal"/>
    <w:autoRedefine/>
    <w:rsid w:val="0044620B"/>
    <w:rPr>
      <w:rFonts w:ascii="Times New Roman" w:hAnsi="Times New Roman"/>
      <w:bCs/>
      <w:sz w:val="24"/>
      <w:lang w:val="es-ES_tradnl"/>
    </w:rPr>
  </w:style>
  <w:style w:type="paragraph" w:customStyle="1" w:styleId="Cabecera">
    <w:name w:val="Cabecera"/>
    <w:rsid w:val="0044620B"/>
    <w:pPr>
      <w:widowControl w:val="0"/>
      <w:autoSpaceDE w:val="0"/>
      <w:autoSpaceDN w:val="0"/>
      <w:adjustRightInd w:val="0"/>
      <w:spacing w:before="155" w:after="155"/>
    </w:pPr>
    <w:rPr>
      <w:rFonts w:ascii="Arial" w:eastAsia="Times New Roman" w:hAnsi="Arial" w:cs="Arial"/>
      <w:sz w:val="16"/>
      <w:szCs w:val="16"/>
      <w:lang w:val="es-ES"/>
    </w:rPr>
  </w:style>
  <w:style w:type="paragraph" w:customStyle="1" w:styleId="Elemento1">
    <w:name w:val="Elemento 1"/>
    <w:rsid w:val="0044620B"/>
    <w:pPr>
      <w:widowControl w:val="0"/>
      <w:autoSpaceDE w:val="0"/>
      <w:autoSpaceDN w:val="0"/>
      <w:adjustRightInd w:val="0"/>
    </w:pPr>
    <w:rPr>
      <w:rFonts w:ascii="Arial Narrow" w:eastAsia="Times New Roman" w:hAnsi="Arial Narrow" w:cs="Arial Narrow"/>
      <w:sz w:val="16"/>
      <w:szCs w:val="16"/>
      <w:lang w:val="es-ES"/>
    </w:rPr>
  </w:style>
  <w:style w:type="paragraph" w:customStyle="1" w:styleId="Finelemento1">
    <w:name w:val="Fin elemento 1"/>
    <w:rsid w:val="0044620B"/>
    <w:pPr>
      <w:widowControl w:val="0"/>
      <w:autoSpaceDE w:val="0"/>
      <w:autoSpaceDN w:val="0"/>
      <w:adjustRightInd w:val="0"/>
      <w:spacing w:before="42"/>
    </w:pPr>
    <w:rPr>
      <w:rFonts w:ascii="Arial Narrow" w:eastAsia="Times New Roman" w:hAnsi="Arial Narrow" w:cs="Arial Narrow"/>
      <w:b/>
      <w:bCs/>
      <w:sz w:val="16"/>
      <w:szCs w:val="16"/>
      <w:lang w:val="es-ES"/>
    </w:rPr>
  </w:style>
  <w:style w:type="paragraph" w:customStyle="1" w:styleId="Elemento7">
    <w:name w:val="Elemento 7"/>
    <w:rsid w:val="0044620B"/>
    <w:pPr>
      <w:widowControl w:val="0"/>
      <w:autoSpaceDE w:val="0"/>
      <w:autoSpaceDN w:val="0"/>
      <w:adjustRightInd w:val="0"/>
      <w:spacing w:before="42" w:after="42"/>
    </w:pPr>
    <w:rPr>
      <w:rFonts w:ascii="Arial Narrow" w:eastAsia="Times New Roman" w:hAnsi="Arial Narrow" w:cs="Arial Narrow"/>
      <w:b/>
      <w:bCs/>
      <w:sz w:val="16"/>
      <w:szCs w:val="16"/>
      <w:lang w:val="es-ES"/>
    </w:rPr>
  </w:style>
  <w:style w:type="paragraph" w:customStyle="1" w:styleId="Finelemento8">
    <w:name w:val="Fin elemento 8"/>
    <w:rsid w:val="0044620B"/>
    <w:pPr>
      <w:widowControl w:val="0"/>
      <w:autoSpaceDE w:val="0"/>
      <w:autoSpaceDN w:val="0"/>
      <w:adjustRightInd w:val="0"/>
      <w:spacing w:before="42"/>
    </w:pPr>
    <w:rPr>
      <w:rFonts w:ascii="Arial Narrow" w:eastAsia="Times New Roman" w:hAnsi="Arial Narrow" w:cs="Arial Narrow"/>
      <w:sz w:val="16"/>
      <w:szCs w:val="16"/>
      <w:lang w:val="es-ES"/>
    </w:rPr>
  </w:style>
  <w:style w:type="paragraph" w:styleId="Textocomentario">
    <w:name w:val="annotation text"/>
    <w:basedOn w:val="Normal"/>
    <w:link w:val="TextocomentarioCar"/>
    <w:semiHidden/>
    <w:rsid w:val="0044620B"/>
    <w:pPr>
      <w:tabs>
        <w:tab w:val="left" w:pos="0"/>
      </w:tabs>
    </w:pPr>
    <w:rPr>
      <w:rFonts w:ascii="Century Gothic" w:hAnsi="Century Gothic"/>
      <w:sz w:val="24"/>
      <w:lang w:val="es-ES_tradnl"/>
    </w:rPr>
  </w:style>
  <w:style w:type="character" w:customStyle="1" w:styleId="TextocomentarioCar">
    <w:name w:val="Texto comentario Car"/>
    <w:basedOn w:val="Fuentedeprrafopredeter"/>
    <w:link w:val="Textocomentario"/>
    <w:semiHidden/>
    <w:rsid w:val="0044620B"/>
    <w:rPr>
      <w:rFonts w:ascii="Century Gothic" w:eastAsia="Times New Roman" w:hAnsi="Century Gothic" w:cs="Times New Roman"/>
    </w:rPr>
  </w:style>
  <w:style w:type="paragraph" w:styleId="Textonotapie">
    <w:name w:val="footnote text"/>
    <w:basedOn w:val="Normal"/>
    <w:link w:val="TextonotapieCar"/>
    <w:semiHidden/>
    <w:rsid w:val="0044620B"/>
    <w:pPr>
      <w:jc w:val="left"/>
    </w:pPr>
    <w:rPr>
      <w:rFonts w:ascii="Times New Roman" w:hAnsi="Times New Roman"/>
      <w:sz w:val="20"/>
      <w:szCs w:val="20"/>
    </w:rPr>
  </w:style>
  <w:style w:type="character" w:customStyle="1" w:styleId="TextonotapieCar">
    <w:name w:val="Texto nota pie Car"/>
    <w:basedOn w:val="Fuentedeprrafopredeter"/>
    <w:link w:val="Textonotapie"/>
    <w:semiHidden/>
    <w:rsid w:val="0044620B"/>
    <w:rPr>
      <w:rFonts w:ascii="Times New Roman" w:eastAsia="Times New Roman" w:hAnsi="Times New Roman" w:cs="Times New Roman"/>
      <w:sz w:val="20"/>
      <w:szCs w:val="20"/>
      <w:lang w:val="es-ES"/>
    </w:rPr>
  </w:style>
  <w:style w:type="character" w:styleId="Refdenotaalpie">
    <w:name w:val="footnote reference"/>
    <w:semiHidden/>
    <w:rsid w:val="0044620B"/>
    <w:rPr>
      <w:vertAlign w:val="superscript"/>
    </w:rPr>
  </w:style>
  <w:style w:type="paragraph" w:customStyle="1" w:styleId="00Ttulo4">
    <w:name w:val="00Título 4"/>
    <w:basedOn w:val="Normal"/>
    <w:rsid w:val="0044620B"/>
    <w:pPr>
      <w:tabs>
        <w:tab w:val="num" w:pos="540"/>
      </w:tabs>
      <w:ind w:left="624"/>
      <w:jc w:val="left"/>
    </w:pPr>
    <w:rPr>
      <w:szCs w:val="20"/>
      <w:lang w:eastAsia="es-MX"/>
    </w:rPr>
  </w:style>
  <w:style w:type="paragraph" w:customStyle="1" w:styleId="00otrottulo3">
    <w:name w:val="00 otro título 3"/>
    <w:basedOn w:val="00Ttulo2"/>
    <w:link w:val="00otrottulo3Car"/>
    <w:qFormat/>
    <w:rsid w:val="0044620B"/>
    <w:pPr>
      <w:numPr>
        <w:ilvl w:val="2"/>
        <w:numId w:val="19"/>
      </w:numPr>
      <w:spacing w:line="240" w:lineRule="auto"/>
      <w:jc w:val="both"/>
    </w:pPr>
    <w:rPr>
      <w:sz w:val="18"/>
      <w:u w:val="none"/>
      <w:lang w:val="es-ES_tradnl"/>
    </w:rPr>
  </w:style>
  <w:style w:type="paragraph" w:customStyle="1" w:styleId="OOTitulo1">
    <w:name w:val="OO Titulo 1"/>
    <w:basedOn w:val="Normal"/>
    <w:semiHidden/>
    <w:rsid w:val="0044620B"/>
    <w:pPr>
      <w:numPr>
        <w:numId w:val="2"/>
      </w:numPr>
      <w:spacing w:before="120" w:after="120"/>
      <w:ind w:left="-182" w:hanging="357"/>
    </w:pPr>
    <w:rPr>
      <w:rFonts w:cs="Arial"/>
      <w:b/>
      <w:sz w:val="22"/>
      <w:szCs w:val="22"/>
      <w:u w:val="single"/>
      <w:lang w:eastAsia="es-MX"/>
    </w:rPr>
  </w:style>
  <w:style w:type="paragraph" w:customStyle="1" w:styleId="00Ttulo3">
    <w:name w:val="00 Título 3"/>
    <w:basedOn w:val="00Ttulo4"/>
    <w:rsid w:val="0044620B"/>
    <w:pPr>
      <w:numPr>
        <w:ilvl w:val="2"/>
        <w:numId w:val="12"/>
      </w:numPr>
      <w:outlineLvl w:val="1"/>
    </w:pPr>
    <w:rPr>
      <w:b/>
    </w:rPr>
  </w:style>
  <w:style w:type="paragraph" w:customStyle="1" w:styleId="00Titulo1">
    <w:name w:val="00 Titulo 1"/>
    <w:basedOn w:val="Normal"/>
    <w:link w:val="00Titulo1Car"/>
    <w:rsid w:val="0044620B"/>
    <w:pPr>
      <w:tabs>
        <w:tab w:val="num" w:pos="340"/>
      </w:tabs>
      <w:spacing w:before="120" w:after="120"/>
      <w:ind w:left="360" w:hanging="360"/>
    </w:pPr>
    <w:rPr>
      <w:rFonts w:cs="Arial"/>
      <w:b/>
      <w:sz w:val="22"/>
      <w:szCs w:val="22"/>
      <w:u w:val="single"/>
      <w:lang w:eastAsia="es-MX"/>
    </w:rPr>
  </w:style>
  <w:style w:type="paragraph" w:styleId="Sangra2detindependiente">
    <w:name w:val="Body Text Indent 2"/>
    <w:basedOn w:val="Normal"/>
    <w:link w:val="Sangra2detindependienteCar"/>
    <w:rsid w:val="0044620B"/>
    <w:pPr>
      <w:spacing w:after="120" w:line="480" w:lineRule="auto"/>
      <w:ind w:left="283"/>
      <w:jc w:val="left"/>
    </w:pPr>
    <w:rPr>
      <w:rFonts w:ascii="Times New Roman" w:hAnsi="Times New Roman"/>
      <w:sz w:val="24"/>
    </w:rPr>
  </w:style>
  <w:style w:type="character" w:customStyle="1" w:styleId="Sangra2detindependienteCar">
    <w:name w:val="Sangría 2 de t. independiente Car"/>
    <w:basedOn w:val="Fuentedeprrafopredeter"/>
    <w:link w:val="Sangra2detindependiente"/>
    <w:rsid w:val="0044620B"/>
    <w:rPr>
      <w:rFonts w:ascii="Times New Roman" w:eastAsia="Times New Roman" w:hAnsi="Times New Roman" w:cs="Times New Roman"/>
      <w:lang w:val="es-ES"/>
    </w:rPr>
  </w:style>
  <w:style w:type="character" w:customStyle="1" w:styleId="texto1">
    <w:name w:val="texto1"/>
    <w:rsid w:val="0044620B"/>
    <w:rPr>
      <w:rFonts w:ascii="Times New Roman" w:hAnsi="Times New Roman" w:cs="Times New Roman" w:hint="default"/>
      <w:b/>
      <w:bCs/>
      <w:i w:val="0"/>
      <w:iCs w:val="0"/>
      <w:color w:val="000000"/>
      <w:sz w:val="24"/>
      <w:szCs w:val="24"/>
    </w:rPr>
  </w:style>
  <w:style w:type="paragraph" w:styleId="Cierre">
    <w:name w:val="Closing"/>
    <w:basedOn w:val="Normal"/>
    <w:link w:val="CierreCar"/>
    <w:rsid w:val="0044620B"/>
    <w:pPr>
      <w:jc w:val="left"/>
    </w:pPr>
    <w:rPr>
      <w:sz w:val="22"/>
      <w:szCs w:val="20"/>
      <w:lang w:eastAsia="es-MX"/>
    </w:rPr>
  </w:style>
  <w:style w:type="character" w:customStyle="1" w:styleId="CierreCar">
    <w:name w:val="Cierre Car"/>
    <w:basedOn w:val="Fuentedeprrafopredeter"/>
    <w:link w:val="Cierre"/>
    <w:rsid w:val="0044620B"/>
    <w:rPr>
      <w:rFonts w:ascii="Arial" w:eastAsia="Times New Roman" w:hAnsi="Arial" w:cs="Times New Roman"/>
      <w:sz w:val="22"/>
      <w:szCs w:val="20"/>
      <w:lang w:val="es-ES" w:eastAsia="es-MX"/>
    </w:rPr>
  </w:style>
  <w:style w:type="paragraph" w:customStyle="1" w:styleId="Elemento8">
    <w:name w:val="Elemento 8"/>
    <w:rsid w:val="0044620B"/>
    <w:pPr>
      <w:widowControl w:val="0"/>
      <w:autoSpaceDE w:val="0"/>
      <w:autoSpaceDN w:val="0"/>
      <w:adjustRightInd w:val="0"/>
    </w:pPr>
    <w:rPr>
      <w:rFonts w:ascii="Arial Narrow" w:eastAsia="Times New Roman" w:hAnsi="Arial Narrow" w:cs="Arial Narrow"/>
      <w:b/>
      <w:bCs/>
      <w:sz w:val="16"/>
      <w:szCs w:val="16"/>
      <w:lang w:val="es-ES"/>
    </w:rPr>
  </w:style>
  <w:style w:type="paragraph" w:styleId="Sangra3detindependiente">
    <w:name w:val="Body Text Indent 3"/>
    <w:basedOn w:val="Normal"/>
    <w:link w:val="Sangra3detindependienteCar"/>
    <w:rsid w:val="0044620B"/>
    <w:pPr>
      <w:spacing w:after="120"/>
      <w:ind w:left="283"/>
      <w:jc w:val="left"/>
    </w:pPr>
    <w:rPr>
      <w:rFonts w:ascii="Times New Roman" w:hAnsi="Times New Roman"/>
      <w:sz w:val="16"/>
      <w:szCs w:val="16"/>
    </w:rPr>
  </w:style>
  <w:style w:type="character" w:customStyle="1" w:styleId="Sangra3detindependienteCar">
    <w:name w:val="Sangría 3 de t. independiente Car"/>
    <w:basedOn w:val="Fuentedeprrafopredeter"/>
    <w:link w:val="Sangra3detindependiente"/>
    <w:rsid w:val="0044620B"/>
    <w:rPr>
      <w:rFonts w:ascii="Times New Roman" w:eastAsia="Times New Roman" w:hAnsi="Times New Roman" w:cs="Times New Roman"/>
      <w:sz w:val="16"/>
      <w:szCs w:val="16"/>
      <w:lang w:val="es-ES"/>
    </w:rPr>
  </w:style>
  <w:style w:type="paragraph" w:styleId="Descripcin">
    <w:name w:val="caption"/>
    <w:basedOn w:val="Normal"/>
    <w:next w:val="Normal"/>
    <w:qFormat/>
    <w:rsid w:val="0044620B"/>
    <w:pPr>
      <w:tabs>
        <w:tab w:val="left" w:pos="8064"/>
      </w:tabs>
      <w:jc w:val="center"/>
    </w:pPr>
    <w:rPr>
      <w:rFonts w:cs="Arial"/>
      <w:b/>
      <w:bCs/>
      <w:sz w:val="14"/>
      <w:szCs w:val="14"/>
    </w:rPr>
  </w:style>
  <w:style w:type="paragraph" w:styleId="Asuntodelcomentario">
    <w:name w:val="annotation subject"/>
    <w:basedOn w:val="Textocomentario"/>
    <w:next w:val="Textocomentario"/>
    <w:link w:val="AsuntodelcomentarioCar"/>
    <w:rsid w:val="0044620B"/>
    <w:pPr>
      <w:widowControl w:val="0"/>
      <w:tabs>
        <w:tab w:val="clear" w:pos="0"/>
      </w:tabs>
      <w:autoSpaceDE w:val="0"/>
      <w:autoSpaceDN w:val="0"/>
      <w:jc w:val="left"/>
    </w:pPr>
    <w:rPr>
      <w:rFonts w:ascii="Tms Rmn" w:hAnsi="Tms Rmn"/>
      <w:b/>
      <w:bCs/>
      <w:sz w:val="20"/>
      <w:szCs w:val="20"/>
    </w:rPr>
  </w:style>
  <w:style w:type="character" w:customStyle="1" w:styleId="AsuntodelcomentarioCar">
    <w:name w:val="Asunto del comentario Car"/>
    <w:basedOn w:val="TextocomentarioCar"/>
    <w:link w:val="Asuntodelcomentario"/>
    <w:rsid w:val="0044620B"/>
    <w:rPr>
      <w:rFonts w:ascii="Tms Rmn" w:eastAsia="Times New Roman" w:hAnsi="Tms Rmn" w:cs="Times New Roman"/>
      <w:b/>
      <w:bCs/>
      <w:sz w:val="20"/>
      <w:szCs w:val="20"/>
    </w:rPr>
  </w:style>
  <w:style w:type="paragraph" w:customStyle="1" w:styleId="Pie">
    <w:name w:val="Pie"/>
    <w:rsid w:val="0044620B"/>
    <w:pPr>
      <w:widowControl w:val="0"/>
      <w:autoSpaceDE w:val="0"/>
      <w:autoSpaceDN w:val="0"/>
      <w:adjustRightInd w:val="0"/>
      <w:spacing w:before="42"/>
    </w:pPr>
    <w:rPr>
      <w:rFonts w:ascii="Arial Narrow" w:eastAsia="Times New Roman" w:hAnsi="Arial Narrow" w:cs="Arial Narrow"/>
      <w:sz w:val="16"/>
      <w:szCs w:val="16"/>
      <w:lang w:val="es-ES"/>
    </w:rPr>
  </w:style>
  <w:style w:type="paragraph" w:customStyle="1" w:styleId="DatosTabla">
    <w:name w:val="Datos Tabla"/>
    <w:basedOn w:val="Normal"/>
    <w:rsid w:val="0044620B"/>
    <w:pPr>
      <w:widowControl w:val="0"/>
      <w:spacing w:before="120" w:after="120"/>
      <w:jc w:val="center"/>
    </w:pPr>
    <w:rPr>
      <w:sz w:val="24"/>
      <w:szCs w:val="20"/>
      <w:lang w:val="es-ES_tradnl"/>
    </w:rPr>
  </w:style>
  <w:style w:type="paragraph" w:customStyle="1" w:styleId="DatosProyecto">
    <w:name w:val="Datos Proyecto"/>
    <w:basedOn w:val="Normal"/>
    <w:rsid w:val="0044620B"/>
    <w:pPr>
      <w:widowControl w:val="0"/>
      <w:spacing w:before="30" w:after="30"/>
      <w:jc w:val="left"/>
    </w:pPr>
    <w:rPr>
      <w:sz w:val="24"/>
      <w:szCs w:val="20"/>
      <w:lang w:val="es-ES_tradnl"/>
    </w:rPr>
  </w:style>
  <w:style w:type="character" w:styleId="Textoennegrita">
    <w:name w:val="Strong"/>
    <w:qFormat/>
    <w:rsid w:val="0044620B"/>
    <w:rPr>
      <w:b/>
      <w:bCs/>
    </w:rPr>
  </w:style>
  <w:style w:type="paragraph" w:customStyle="1" w:styleId="Cuerpodeltexto">
    <w:name w:val="Cuerpo del texto"/>
    <w:basedOn w:val="Normal"/>
    <w:autoRedefine/>
    <w:rsid w:val="0044620B"/>
    <w:pPr>
      <w:spacing w:before="60"/>
      <w:ind w:left="851" w:right="28"/>
    </w:pPr>
    <w:rPr>
      <w:rFonts w:ascii="Tahoma" w:hAnsi="Tahoma"/>
      <w:szCs w:val="20"/>
    </w:rPr>
  </w:style>
  <w:style w:type="paragraph" w:customStyle="1" w:styleId="Columnas">
    <w:name w:val="Columnas"/>
    <w:basedOn w:val="Cuerpodeltexto"/>
    <w:rsid w:val="0044620B"/>
    <w:pPr>
      <w:tabs>
        <w:tab w:val="left" w:pos="2552"/>
      </w:tabs>
      <w:ind w:left="2552" w:hanging="1701"/>
    </w:pPr>
  </w:style>
  <w:style w:type="paragraph" w:customStyle="1" w:styleId="ImagenCentrada">
    <w:name w:val="Imagen Centrada"/>
    <w:basedOn w:val="Normal"/>
    <w:rsid w:val="0044620B"/>
    <w:pPr>
      <w:spacing w:before="60"/>
      <w:ind w:left="851"/>
      <w:jc w:val="center"/>
    </w:pPr>
    <w:rPr>
      <w:rFonts w:ascii="Tahoma" w:hAnsi="Tahoma"/>
      <w:szCs w:val="20"/>
    </w:rPr>
  </w:style>
  <w:style w:type="paragraph" w:customStyle="1" w:styleId="Punto1">
    <w:name w:val="Punto1"/>
    <w:basedOn w:val="Normal"/>
    <w:rsid w:val="0044620B"/>
    <w:pPr>
      <w:numPr>
        <w:numId w:val="3"/>
      </w:numPr>
      <w:tabs>
        <w:tab w:val="num" w:pos="-2410"/>
      </w:tabs>
      <w:spacing w:before="60"/>
      <w:ind w:left="993" w:hanging="142"/>
    </w:pPr>
    <w:rPr>
      <w:rFonts w:ascii="Tahoma" w:hAnsi="Tahoma" w:cs="Tahoma"/>
      <w:szCs w:val="20"/>
    </w:rPr>
  </w:style>
  <w:style w:type="paragraph" w:customStyle="1" w:styleId="pieformula">
    <w:name w:val="pie formula"/>
    <w:basedOn w:val="Normal"/>
    <w:rsid w:val="0044620B"/>
    <w:pPr>
      <w:jc w:val="center"/>
    </w:pPr>
    <w:rPr>
      <w:szCs w:val="20"/>
    </w:rPr>
  </w:style>
  <w:style w:type="paragraph" w:customStyle="1" w:styleId="Parrafo0">
    <w:name w:val="Parrafo"/>
    <w:basedOn w:val="Normal"/>
    <w:rsid w:val="0044620B"/>
    <w:pPr>
      <w:autoSpaceDE w:val="0"/>
      <w:autoSpaceDN w:val="0"/>
      <w:spacing w:before="120" w:after="120"/>
      <w:jc w:val="left"/>
    </w:pPr>
    <w:rPr>
      <w:rFonts w:cs="Arial"/>
      <w:sz w:val="20"/>
      <w:szCs w:val="20"/>
    </w:rPr>
  </w:style>
  <w:style w:type="paragraph" w:customStyle="1" w:styleId="Personal">
    <w:name w:val="Personal"/>
    <w:basedOn w:val="Normal"/>
    <w:rsid w:val="0044620B"/>
    <w:pPr>
      <w:widowControl w:val="0"/>
      <w:spacing w:line="288" w:lineRule="auto"/>
    </w:pPr>
    <w:rPr>
      <w:rFonts w:ascii="Century Gothic" w:hAnsi="Century Gothic"/>
      <w:snapToGrid w:val="0"/>
      <w:sz w:val="20"/>
      <w:szCs w:val="20"/>
      <w:lang w:val="es-ES_tradnl"/>
    </w:rPr>
  </w:style>
  <w:style w:type="paragraph" w:customStyle="1" w:styleId="Tabla">
    <w:name w:val="Tabla"/>
    <w:basedOn w:val="Normal"/>
    <w:rsid w:val="0044620B"/>
    <w:pPr>
      <w:keepNext/>
      <w:spacing w:before="20" w:after="20"/>
    </w:pPr>
    <w:rPr>
      <w:szCs w:val="20"/>
      <w:lang w:val="es-ES_tradnl"/>
    </w:rPr>
  </w:style>
  <w:style w:type="paragraph" w:customStyle="1" w:styleId="ttulofiguratablafrmulaCTE">
    <w:name w:val="título figura/tabla/fórmulaCTE"/>
    <w:basedOn w:val="Normal"/>
    <w:rsid w:val="0044620B"/>
    <w:pPr>
      <w:tabs>
        <w:tab w:val="left" w:pos="1122"/>
        <w:tab w:val="left" w:pos="1309"/>
      </w:tabs>
      <w:jc w:val="center"/>
    </w:pPr>
    <w:rPr>
      <w:b/>
      <w:szCs w:val="20"/>
      <w:lang w:val="es-ES_tradnl"/>
    </w:rPr>
  </w:style>
  <w:style w:type="paragraph" w:customStyle="1" w:styleId="Ttulo2CTE">
    <w:name w:val="Título2CTE"/>
    <w:basedOn w:val="Normal"/>
    <w:autoRedefine/>
    <w:rsid w:val="0044620B"/>
    <w:rPr>
      <w:rFonts w:cs="Arial"/>
      <w:b/>
      <w:sz w:val="24"/>
      <w:lang w:val="es-ES_tradnl"/>
    </w:rPr>
  </w:style>
  <w:style w:type="paragraph" w:customStyle="1" w:styleId="notapietablafigura">
    <w:name w:val="nota pie tabla/figura"/>
    <w:basedOn w:val="Normal"/>
    <w:rsid w:val="0044620B"/>
    <w:pPr>
      <w:tabs>
        <w:tab w:val="left" w:pos="284"/>
      </w:tabs>
      <w:spacing w:before="40"/>
    </w:pPr>
    <w:rPr>
      <w:rFonts w:cs="Arial"/>
      <w:bCs/>
      <w:sz w:val="16"/>
      <w:szCs w:val="20"/>
    </w:rPr>
  </w:style>
  <w:style w:type="paragraph" w:styleId="Textonotaalfinal">
    <w:name w:val="endnote text"/>
    <w:basedOn w:val="Normal"/>
    <w:link w:val="TextonotaalfinalCar"/>
    <w:unhideWhenUsed/>
    <w:rsid w:val="0044620B"/>
    <w:pPr>
      <w:jc w:val="left"/>
    </w:pPr>
    <w:rPr>
      <w:rFonts w:ascii="Calibri" w:eastAsia="Calibri" w:hAnsi="Calibri"/>
      <w:sz w:val="20"/>
      <w:szCs w:val="20"/>
      <w:lang w:eastAsia="en-US"/>
    </w:rPr>
  </w:style>
  <w:style w:type="character" w:customStyle="1" w:styleId="TextonotaalfinalCar">
    <w:name w:val="Texto nota al final Car"/>
    <w:basedOn w:val="Fuentedeprrafopredeter"/>
    <w:link w:val="Textonotaalfinal"/>
    <w:rsid w:val="0044620B"/>
    <w:rPr>
      <w:rFonts w:ascii="Calibri" w:eastAsia="Calibri" w:hAnsi="Calibri" w:cs="Times New Roman"/>
      <w:sz w:val="20"/>
      <w:szCs w:val="20"/>
      <w:lang w:val="es-ES" w:eastAsia="en-US"/>
    </w:rPr>
  </w:style>
  <w:style w:type="paragraph" w:customStyle="1" w:styleId="Estndar">
    <w:name w:val="Estándar"/>
    <w:rsid w:val="0044620B"/>
    <w:pPr>
      <w:widowControl w:val="0"/>
      <w:autoSpaceDE w:val="0"/>
      <w:autoSpaceDN w:val="0"/>
      <w:adjustRightInd w:val="0"/>
    </w:pPr>
    <w:rPr>
      <w:rFonts w:ascii="Times New Roman" w:eastAsia="Times New Roman" w:hAnsi="Times New Roman" w:cs="Times New Roman"/>
      <w:lang w:eastAsia="es-ES_tradnl"/>
    </w:rPr>
  </w:style>
  <w:style w:type="paragraph" w:customStyle="1" w:styleId="Textodecuerpo31">
    <w:name w:val="Texto de cuerpo 31"/>
    <w:basedOn w:val="Sangradetextonormal"/>
    <w:rsid w:val="0044620B"/>
    <w:pPr>
      <w:widowControl w:val="0"/>
      <w:overflowPunct w:val="0"/>
      <w:autoSpaceDE w:val="0"/>
      <w:autoSpaceDN w:val="0"/>
      <w:adjustRightInd w:val="0"/>
      <w:spacing w:after="120"/>
      <w:ind w:left="283" w:firstLine="0"/>
      <w:jc w:val="left"/>
      <w:textAlignment w:val="baseline"/>
    </w:pPr>
    <w:rPr>
      <w:rFonts w:ascii="Times New Roman" w:hAnsi="Times New Roman"/>
      <w:sz w:val="20"/>
      <w:lang w:eastAsia="es-ES"/>
    </w:rPr>
  </w:style>
  <w:style w:type="paragraph" w:customStyle="1" w:styleId="Prder10">
    <w:name w:val="PÀÀr. der. 1"/>
    <w:rsid w:val="0044620B"/>
    <w:pPr>
      <w:tabs>
        <w:tab w:val="left" w:pos="-720"/>
        <w:tab w:val="left" w:pos="0"/>
        <w:tab w:val="left" w:pos="511"/>
        <w:tab w:val="decimal" w:pos="720"/>
      </w:tabs>
      <w:suppressAutoHyphens/>
      <w:overflowPunct w:val="0"/>
      <w:autoSpaceDE w:val="0"/>
      <w:autoSpaceDN w:val="0"/>
      <w:adjustRightInd w:val="0"/>
      <w:textAlignment w:val="baseline"/>
    </w:pPr>
    <w:rPr>
      <w:rFonts w:ascii="Courier New" w:eastAsia="Times New Roman" w:hAnsi="Courier New" w:cs="Times New Roman"/>
      <w:sz w:val="20"/>
      <w:szCs w:val="20"/>
      <w:lang w:val="en-US"/>
    </w:rPr>
  </w:style>
  <w:style w:type="paragraph" w:customStyle="1" w:styleId="EstiloDefault11ptAutomticoJustificadoInterlineado15">
    <w:name w:val="Estilo Default + 11 pt Automático Justificado Interlineado:  15 ..."/>
    <w:basedOn w:val="Normal"/>
    <w:rsid w:val="0044620B"/>
    <w:pPr>
      <w:widowControl w:val="0"/>
      <w:autoSpaceDE w:val="0"/>
      <w:autoSpaceDN w:val="0"/>
      <w:adjustRightInd w:val="0"/>
      <w:spacing w:line="360" w:lineRule="auto"/>
    </w:pPr>
    <w:rPr>
      <w:szCs w:val="20"/>
    </w:rPr>
  </w:style>
  <w:style w:type="character" w:styleId="AcrnimoHTML">
    <w:name w:val="HTML Acronym"/>
    <w:rsid w:val="0044620B"/>
  </w:style>
  <w:style w:type="paragraph" w:customStyle="1" w:styleId="tipo2">
    <w:name w:val="tipo2"/>
    <w:basedOn w:val="Normal"/>
    <w:rsid w:val="0044620B"/>
    <w:pPr>
      <w:spacing w:before="240" w:after="240"/>
      <w:jc w:val="left"/>
    </w:pPr>
    <w:rPr>
      <w:rFonts w:ascii="Times New Roman" w:hAnsi="Times New Roman"/>
      <w:sz w:val="24"/>
    </w:rPr>
  </w:style>
  <w:style w:type="character" w:styleId="nfasis">
    <w:name w:val="Emphasis"/>
    <w:qFormat/>
    <w:rsid w:val="0044620B"/>
    <w:rPr>
      <w:i/>
      <w:iCs/>
    </w:rPr>
  </w:style>
  <w:style w:type="paragraph" w:customStyle="1" w:styleId="Ttulodecaptulo">
    <w:name w:val="Título de capítulo"/>
    <w:basedOn w:val="Normal"/>
    <w:rsid w:val="0044620B"/>
    <w:pPr>
      <w:framePr w:h="1080" w:hRule="exact" w:hSpace="180" w:wrap="around" w:vAnchor="page" w:hAnchor="page" w:x="1861" w:y="1201"/>
      <w:pBdr>
        <w:left w:val="single" w:sz="6" w:space="1" w:color="auto"/>
      </w:pBdr>
      <w:shd w:val="solid" w:color="auto" w:fill="auto"/>
      <w:spacing w:before="100" w:after="240" w:line="660" w:lineRule="exact"/>
      <w:ind w:left="1077" w:right="765"/>
      <w:jc w:val="center"/>
    </w:pPr>
    <w:rPr>
      <w:rFonts w:ascii="Arial Black" w:hAnsi="Arial Black"/>
      <w:color w:val="FFFFFF"/>
      <w:spacing w:val="-40"/>
      <w:position w:val="-16"/>
      <w:sz w:val="84"/>
      <w:szCs w:val="20"/>
    </w:rPr>
  </w:style>
  <w:style w:type="paragraph" w:customStyle="1" w:styleId="EstiloEstilo1Primeralnea125cm">
    <w:name w:val="Estilo Estilo1 + Primera línea:  125 cm"/>
    <w:basedOn w:val="Normal"/>
    <w:rsid w:val="0044620B"/>
    <w:pPr>
      <w:spacing w:after="120" w:line="360" w:lineRule="auto"/>
      <w:ind w:firstLine="709"/>
    </w:pPr>
    <w:rPr>
      <w:rFonts w:ascii="Times New Roman" w:hAnsi="Times New Roman"/>
      <w:sz w:val="24"/>
      <w:szCs w:val="20"/>
    </w:rPr>
  </w:style>
  <w:style w:type="paragraph" w:customStyle="1" w:styleId="Estilo3">
    <w:name w:val="Estilo3"/>
    <w:basedOn w:val="Normal"/>
    <w:rsid w:val="0044620B"/>
    <w:pPr>
      <w:tabs>
        <w:tab w:val="left" w:pos="1134"/>
      </w:tabs>
      <w:spacing w:before="120" w:after="120" w:line="360" w:lineRule="auto"/>
      <w:ind w:firstLine="1134"/>
    </w:pPr>
    <w:rPr>
      <w:rFonts w:ascii="Times New Roman" w:hAnsi="Times New Roman"/>
      <w:sz w:val="24"/>
    </w:rPr>
  </w:style>
  <w:style w:type="paragraph" w:customStyle="1" w:styleId="pp">
    <w:name w:val="pp"/>
    <w:basedOn w:val="Normal"/>
    <w:rsid w:val="0044620B"/>
    <w:pPr>
      <w:tabs>
        <w:tab w:val="left" w:pos="1122"/>
        <w:tab w:val="left" w:pos="1309"/>
      </w:tabs>
    </w:pPr>
    <w:rPr>
      <w:sz w:val="20"/>
      <w:szCs w:val="20"/>
    </w:rPr>
  </w:style>
  <w:style w:type="character" w:customStyle="1" w:styleId="izda4">
    <w:name w:val="izda4"/>
    <w:rsid w:val="0044620B"/>
  </w:style>
  <w:style w:type="character" w:customStyle="1" w:styleId="dcha4">
    <w:name w:val="dcha4"/>
    <w:rsid w:val="0044620B"/>
  </w:style>
  <w:style w:type="character" w:customStyle="1" w:styleId="azul">
    <w:name w:val="azul"/>
    <w:rsid w:val="0044620B"/>
  </w:style>
  <w:style w:type="paragraph" w:customStyle="1" w:styleId="Sang1">
    <w:name w:val="Sang 1º"/>
    <w:basedOn w:val="Normal"/>
    <w:next w:val="Normal"/>
    <w:rsid w:val="0044620B"/>
    <w:pPr>
      <w:spacing w:before="40" w:line="360" w:lineRule="auto"/>
      <w:ind w:left="851"/>
    </w:pPr>
    <w:rPr>
      <w:sz w:val="24"/>
      <w:szCs w:val="20"/>
      <w:lang w:val="es-ES_tradnl"/>
    </w:rPr>
  </w:style>
  <w:style w:type="paragraph" w:customStyle="1" w:styleId="SangFr0-2">
    <w:name w:val="Sang Fr 0-2"/>
    <w:basedOn w:val="Normal"/>
    <w:rsid w:val="0044620B"/>
    <w:pPr>
      <w:spacing w:before="40" w:line="360" w:lineRule="auto"/>
      <w:ind w:left="1134" w:hanging="1134"/>
    </w:pPr>
    <w:rPr>
      <w:sz w:val="24"/>
      <w:szCs w:val="20"/>
      <w:lang w:val="es-ES_tradnl"/>
    </w:rPr>
  </w:style>
  <w:style w:type="paragraph" w:customStyle="1" w:styleId="00otroestilo1">
    <w:name w:val="00 otro estilo 1"/>
    <w:basedOn w:val="00Titulo1"/>
    <w:link w:val="00otroestilo1Car"/>
    <w:qFormat/>
    <w:rsid w:val="0044620B"/>
    <w:pPr>
      <w:numPr>
        <w:numId w:val="20"/>
      </w:numPr>
      <w:ind w:left="697" w:hanging="357"/>
    </w:pPr>
    <w:rPr>
      <w:sz w:val="20"/>
      <w:lang w:val="es-ES_tradnl"/>
    </w:rPr>
  </w:style>
  <w:style w:type="character" w:customStyle="1" w:styleId="portanewsestilo1">
    <w:name w:val="portanews estilo1"/>
    <w:rsid w:val="0044620B"/>
  </w:style>
  <w:style w:type="paragraph" w:styleId="Lista2">
    <w:name w:val="List 2"/>
    <w:basedOn w:val="Normal"/>
    <w:rsid w:val="0044620B"/>
    <w:pPr>
      <w:ind w:left="566" w:hanging="283"/>
      <w:jc w:val="left"/>
    </w:pPr>
    <w:rPr>
      <w:sz w:val="22"/>
      <w:szCs w:val="20"/>
      <w:lang w:eastAsia="es-MX"/>
    </w:rPr>
  </w:style>
  <w:style w:type="paragraph" w:styleId="Lista3">
    <w:name w:val="List 3"/>
    <w:basedOn w:val="Normal"/>
    <w:rsid w:val="0044620B"/>
    <w:pPr>
      <w:ind w:left="849" w:hanging="283"/>
      <w:jc w:val="left"/>
    </w:pPr>
    <w:rPr>
      <w:sz w:val="22"/>
      <w:szCs w:val="20"/>
      <w:lang w:eastAsia="es-MX"/>
    </w:rPr>
  </w:style>
  <w:style w:type="paragraph" w:styleId="Lista5">
    <w:name w:val="List 5"/>
    <w:basedOn w:val="Normal"/>
    <w:rsid w:val="0044620B"/>
    <w:pPr>
      <w:ind w:left="1415" w:hanging="283"/>
      <w:jc w:val="left"/>
    </w:pPr>
    <w:rPr>
      <w:sz w:val="22"/>
      <w:szCs w:val="20"/>
      <w:lang w:eastAsia="es-MX"/>
    </w:rPr>
  </w:style>
  <w:style w:type="paragraph" w:styleId="Saludo">
    <w:name w:val="Salutation"/>
    <w:basedOn w:val="Normal"/>
    <w:next w:val="Normal"/>
    <w:link w:val="SaludoCar"/>
    <w:rsid w:val="0044620B"/>
    <w:pPr>
      <w:jc w:val="left"/>
    </w:pPr>
    <w:rPr>
      <w:sz w:val="22"/>
      <w:szCs w:val="20"/>
      <w:lang w:eastAsia="es-MX"/>
    </w:rPr>
  </w:style>
  <w:style w:type="character" w:customStyle="1" w:styleId="SaludoCar">
    <w:name w:val="Saludo Car"/>
    <w:basedOn w:val="Fuentedeprrafopredeter"/>
    <w:link w:val="Saludo"/>
    <w:rsid w:val="0044620B"/>
    <w:rPr>
      <w:rFonts w:ascii="Arial" w:eastAsia="Times New Roman" w:hAnsi="Arial" w:cs="Times New Roman"/>
      <w:sz w:val="22"/>
      <w:szCs w:val="20"/>
      <w:lang w:val="es-ES" w:eastAsia="es-MX"/>
    </w:rPr>
  </w:style>
  <w:style w:type="paragraph" w:styleId="Listaconvietas3">
    <w:name w:val="List Bullet 3"/>
    <w:basedOn w:val="Normal"/>
    <w:rsid w:val="0044620B"/>
    <w:pPr>
      <w:numPr>
        <w:numId w:val="4"/>
      </w:numPr>
      <w:jc w:val="left"/>
    </w:pPr>
    <w:rPr>
      <w:sz w:val="22"/>
      <w:szCs w:val="20"/>
      <w:lang w:eastAsia="es-MX"/>
    </w:rPr>
  </w:style>
  <w:style w:type="paragraph" w:styleId="Listaconvietas4">
    <w:name w:val="List Bullet 4"/>
    <w:basedOn w:val="Normal"/>
    <w:rsid w:val="0044620B"/>
    <w:pPr>
      <w:tabs>
        <w:tab w:val="num" w:pos="1209"/>
      </w:tabs>
      <w:ind w:left="1209" w:hanging="360"/>
      <w:jc w:val="left"/>
    </w:pPr>
    <w:rPr>
      <w:sz w:val="22"/>
      <w:szCs w:val="20"/>
      <w:lang w:eastAsia="es-MX"/>
    </w:rPr>
  </w:style>
  <w:style w:type="paragraph" w:styleId="Listaconvietas5">
    <w:name w:val="List Bullet 5"/>
    <w:basedOn w:val="Normal"/>
    <w:rsid w:val="0044620B"/>
    <w:pPr>
      <w:tabs>
        <w:tab w:val="num" w:pos="1492"/>
      </w:tabs>
      <w:ind w:left="1492" w:hanging="360"/>
      <w:jc w:val="left"/>
    </w:pPr>
    <w:rPr>
      <w:sz w:val="22"/>
      <w:szCs w:val="20"/>
      <w:lang w:eastAsia="es-MX"/>
    </w:rPr>
  </w:style>
  <w:style w:type="paragraph" w:styleId="Continuarlista">
    <w:name w:val="List Continue"/>
    <w:basedOn w:val="Normal"/>
    <w:rsid w:val="0044620B"/>
    <w:pPr>
      <w:spacing w:after="120"/>
      <w:ind w:left="283"/>
      <w:jc w:val="left"/>
    </w:pPr>
    <w:rPr>
      <w:sz w:val="22"/>
      <w:szCs w:val="20"/>
      <w:lang w:eastAsia="es-MX"/>
    </w:rPr>
  </w:style>
  <w:style w:type="paragraph" w:styleId="Continuarlista2">
    <w:name w:val="List Continue 2"/>
    <w:basedOn w:val="Normal"/>
    <w:rsid w:val="0044620B"/>
    <w:pPr>
      <w:spacing w:after="120"/>
      <w:ind w:left="566"/>
      <w:jc w:val="left"/>
    </w:pPr>
    <w:rPr>
      <w:sz w:val="22"/>
      <w:szCs w:val="20"/>
      <w:lang w:eastAsia="es-MX"/>
    </w:rPr>
  </w:style>
  <w:style w:type="paragraph" w:styleId="Textoindependienteprimerasangra">
    <w:name w:val="Body Text First Indent"/>
    <w:basedOn w:val="Textoindependiente"/>
    <w:link w:val="TextoindependienteprimerasangraCar"/>
    <w:rsid w:val="0044620B"/>
    <w:pPr>
      <w:spacing w:after="120"/>
      <w:ind w:firstLine="210"/>
      <w:jc w:val="left"/>
    </w:pPr>
    <w:rPr>
      <w:lang w:val="es-ES"/>
    </w:rPr>
  </w:style>
  <w:style w:type="character" w:customStyle="1" w:styleId="TextoindependienteprimerasangraCar">
    <w:name w:val="Texto independiente primera sangría Car"/>
    <w:basedOn w:val="TextoindependienteCar"/>
    <w:link w:val="Textoindependienteprimerasangra"/>
    <w:rsid w:val="0044620B"/>
    <w:rPr>
      <w:rFonts w:ascii="Arial" w:eastAsia="Times New Roman" w:hAnsi="Arial" w:cs="Times New Roman"/>
      <w:sz w:val="22"/>
      <w:szCs w:val="20"/>
      <w:lang w:val="es-ES" w:eastAsia="es-MX"/>
    </w:rPr>
  </w:style>
  <w:style w:type="paragraph" w:styleId="Textoindependienteprimerasangra2">
    <w:name w:val="Body Text First Indent 2"/>
    <w:basedOn w:val="Sangradetextonormal"/>
    <w:link w:val="Textoindependienteprimerasangra2Car"/>
    <w:rsid w:val="0044620B"/>
    <w:pPr>
      <w:spacing w:after="120"/>
      <w:ind w:left="283" w:firstLine="210"/>
      <w:jc w:val="left"/>
    </w:pPr>
    <w:rPr>
      <w:lang w:val="es-ES"/>
    </w:rPr>
  </w:style>
  <w:style w:type="character" w:customStyle="1" w:styleId="Textoindependienteprimerasangra2Car">
    <w:name w:val="Texto independiente primera sangría 2 Car"/>
    <w:basedOn w:val="SangradetextonormalCar"/>
    <w:link w:val="Textoindependienteprimerasangra2"/>
    <w:rsid w:val="0044620B"/>
    <w:rPr>
      <w:rFonts w:ascii="Arial" w:eastAsia="Times New Roman" w:hAnsi="Arial" w:cs="Times New Roman"/>
      <w:sz w:val="22"/>
      <w:szCs w:val="20"/>
      <w:lang w:val="es-ES" w:eastAsia="es-MX"/>
    </w:rPr>
  </w:style>
  <w:style w:type="paragraph" w:customStyle="1" w:styleId="Ttulo1CTE">
    <w:name w:val="Título1CTE"/>
    <w:basedOn w:val="Ttulo1"/>
    <w:next w:val="Normal"/>
    <w:autoRedefine/>
    <w:rsid w:val="0044620B"/>
    <w:pPr>
      <w:numPr>
        <w:numId w:val="5"/>
      </w:numPr>
      <w:spacing w:before="480" w:after="160"/>
    </w:pPr>
    <w:rPr>
      <w:rFonts w:ascii="Arial" w:hAnsi="Arial" w:cs="Arial"/>
      <w:kern w:val="32"/>
      <w:sz w:val="28"/>
      <w:szCs w:val="32"/>
      <w:lang w:val="es-ES" w:eastAsia="es-ES"/>
    </w:rPr>
  </w:style>
  <w:style w:type="paragraph" w:customStyle="1" w:styleId="Ttulo4CTECarCarCar">
    <w:name w:val="Título4CTE Car Car Car"/>
    <w:basedOn w:val="Normal"/>
    <w:next w:val="Normal"/>
    <w:autoRedefine/>
    <w:rsid w:val="0044620B"/>
    <w:pPr>
      <w:spacing w:before="200" w:after="100"/>
    </w:pPr>
    <w:rPr>
      <w:b/>
      <w:bCs/>
      <w:sz w:val="20"/>
      <w:szCs w:val="20"/>
      <w:lang w:val="es-ES_tradnl"/>
    </w:rPr>
  </w:style>
  <w:style w:type="paragraph" w:customStyle="1" w:styleId="Ttulo3CTE">
    <w:name w:val="Título3CTE"/>
    <w:basedOn w:val="Normal"/>
    <w:next w:val="Ttulo4CTECarCarCar"/>
    <w:autoRedefine/>
    <w:rsid w:val="0044620B"/>
    <w:pPr>
      <w:tabs>
        <w:tab w:val="num" w:pos="360"/>
      </w:tabs>
      <w:spacing w:before="200" w:after="100"/>
      <w:jc w:val="left"/>
    </w:pPr>
    <w:rPr>
      <w:b/>
      <w:iCs/>
      <w:sz w:val="20"/>
      <w:szCs w:val="20"/>
    </w:rPr>
  </w:style>
  <w:style w:type="paragraph" w:customStyle="1" w:styleId="Ttulo5CTE">
    <w:name w:val="Título5CTE"/>
    <w:basedOn w:val="Ttulo4CTECarCarCar"/>
    <w:next w:val="Normal"/>
    <w:autoRedefine/>
    <w:rsid w:val="0044620B"/>
    <w:pPr>
      <w:tabs>
        <w:tab w:val="num" w:pos="360"/>
      </w:tabs>
    </w:pPr>
    <w:rPr>
      <w:rFonts w:cs="Arial"/>
    </w:rPr>
  </w:style>
  <w:style w:type="paragraph" w:customStyle="1" w:styleId="Figura">
    <w:name w:val="Figura"/>
    <w:next w:val="Normal"/>
    <w:rsid w:val="0044620B"/>
    <w:pPr>
      <w:tabs>
        <w:tab w:val="left" w:pos="3544"/>
      </w:tabs>
      <w:spacing w:before="60"/>
      <w:jc w:val="center"/>
    </w:pPr>
    <w:rPr>
      <w:rFonts w:ascii="Arial" w:eastAsia="Times New Roman" w:hAnsi="Arial" w:cs="Times New Roman"/>
      <w:b/>
      <w:color w:val="000000"/>
      <w:sz w:val="18"/>
      <w:szCs w:val="20"/>
      <w:lang w:val="es-ES"/>
    </w:rPr>
  </w:style>
  <w:style w:type="paragraph" w:customStyle="1" w:styleId="Ttulo6CTE">
    <w:name w:val="Título6CTE"/>
    <w:basedOn w:val="Ttulo5CTE"/>
    <w:next w:val="Normal"/>
    <w:autoRedefine/>
    <w:rsid w:val="0044620B"/>
  </w:style>
  <w:style w:type="paragraph" w:customStyle="1" w:styleId="ESHEOP">
    <w:name w:val="ESHEOP"/>
    <w:basedOn w:val="Normal"/>
    <w:rsid w:val="0044620B"/>
    <w:pPr>
      <w:spacing w:line="240" w:lineRule="atLeast"/>
    </w:pPr>
    <w:rPr>
      <w:rFonts w:ascii="Times New Roman" w:hAnsi="Times New Roman"/>
      <w:b/>
      <w:sz w:val="20"/>
      <w:szCs w:val="20"/>
    </w:rPr>
  </w:style>
  <w:style w:type="paragraph" w:customStyle="1" w:styleId="Normal0">
    <w:name w:val="[Normal]"/>
    <w:rsid w:val="0044620B"/>
    <w:pPr>
      <w:widowControl w:val="0"/>
      <w:autoSpaceDE w:val="0"/>
      <w:autoSpaceDN w:val="0"/>
      <w:adjustRightInd w:val="0"/>
    </w:pPr>
    <w:rPr>
      <w:rFonts w:ascii="Arial" w:eastAsia="Times New Roman" w:hAnsi="Arial" w:cs="Times New Roman"/>
      <w:lang w:val="es-ES"/>
    </w:rPr>
  </w:style>
  <w:style w:type="character" w:customStyle="1" w:styleId="00Ttulo2Car">
    <w:name w:val="00 Título 2 Car"/>
    <w:link w:val="00Ttulo2"/>
    <w:rsid w:val="00690BFD"/>
    <w:rPr>
      <w:rFonts w:ascii="Arial" w:eastAsia="Times New Roman" w:hAnsi="Arial" w:cs="Arial"/>
      <w:b/>
      <w:sz w:val="20"/>
      <w:szCs w:val="22"/>
      <w:u w:val="single"/>
      <w:lang w:val="es-MX" w:eastAsia="es-MX"/>
    </w:rPr>
  </w:style>
  <w:style w:type="character" w:customStyle="1" w:styleId="street-address">
    <w:name w:val="street-address"/>
    <w:rsid w:val="0044620B"/>
  </w:style>
  <w:style w:type="character" w:customStyle="1" w:styleId="postal-code">
    <w:name w:val="postal-code"/>
    <w:rsid w:val="0044620B"/>
  </w:style>
  <w:style w:type="character" w:customStyle="1" w:styleId="locality">
    <w:name w:val="locality"/>
    <w:rsid w:val="0044620B"/>
  </w:style>
  <w:style w:type="character" w:customStyle="1" w:styleId="region">
    <w:name w:val="region"/>
    <w:rsid w:val="0044620B"/>
  </w:style>
  <w:style w:type="character" w:customStyle="1" w:styleId="tel">
    <w:name w:val="tel"/>
    <w:rsid w:val="0044620B"/>
  </w:style>
  <w:style w:type="character" w:customStyle="1" w:styleId="fnorg">
    <w:name w:val="fn org"/>
    <w:rsid w:val="0044620B"/>
  </w:style>
  <w:style w:type="character" w:customStyle="1" w:styleId="value">
    <w:name w:val="value"/>
    <w:rsid w:val="0044620B"/>
  </w:style>
  <w:style w:type="paragraph" w:customStyle="1" w:styleId="bodytext">
    <w:name w:val="bodytext"/>
    <w:basedOn w:val="Normal"/>
    <w:rsid w:val="0044620B"/>
    <w:pPr>
      <w:spacing w:before="100" w:beforeAutospacing="1" w:after="100" w:afterAutospacing="1"/>
      <w:jc w:val="left"/>
    </w:pPr>
    <w:rPr>
      <w:rFonts w:ascii="Times New Roman" w:hAnsi="Times New Roman"/>
      <w:sz w:val="24"/>
    </w:rPr>
  </w:style>
  <w:style w:type="paragraph" w:customStyle="1" w:styleId="SSbsica">
    <w:name w:val="SSbásica"/>
    <w:basedOn w:val="Normal"/>
    <w:rsid w:val="0044620B"/>
    <w:pPr>
      <w:tabs>
        <w:tab w:val="left" w:pos="567"/>
      </w:tabs>
      <w:jc w:val="left"/>
    </w:pPr>
    <w:rPr>
      <w:rFonts w:ascii="Times New Roman" w:hAnsi="Times New Roman"/>
      <w:sz w:val="20"/>
      <w:szCs w:val="20"/>
      <w:lang w:val="es-ES_tradnl"/>
    </w:rPr>
  </w:style>
  <w:style w:type="character" w:customStyle="1" w:styleId="tschedslink">
    <w:name w:val="t_scheds_link"/>
    <w:rsid w:val="0044620B"/>
  </w:style>
  <w:style w:type="paragraph" w:customStyle="1" w:styleId="Elemento2">
    <w:name w:val="Elemento 2"/>
    <w:rsid w:val="0044620B"/>
    <w:pPr>
      <w:widowControl w:val="0"/>
      <w:autoSpaceDE w:val="0"/>
      <w:autoSpaceDN w:val="0"/>
      <w:adjustRightInd w:val="0"/>
    </w:pPr>
    <w:rPr>
      <w:rFonts w:ascii="Arial Narrow" w:eastAsia="Times New Roman" w:hAnsi="Arial Narrow" w:cs="Times New Roman"/>
      <w:lang w:val="es-ES"/>
    </w:rPr>
  </w:style>
  <w:style w:type="paragraph" w:customStyle="1" w:styleId="Finelemento3">
    <w:name w:val="Fin elemento 3"/>
    <w:rsid w:val="0044620B"/>
    <w:pPr>
      <w:widowControl w:val="0"/>
      <w:autoSpaceDE w:val="0"/>
      <w:autoSpaceDN w:val="0"/>
      <w:adjustRightInd w:val="0"/>
    </w:pPr>
    <w:rPr>
      <w:rFonts w:ascii="Arial Narrow" w:eastAsia="Times New Roman" w:hAnsi="Arial Narrow" w:cs="Times New Roman"/>
      <w:lang w:val="es-ES"/>
    </w:rPr>
  </w:style>
  <w:style w:type="paragraph" w:customStyle="1" w:styleId="xl28">
    <w:name w:val="xl28"/>
    <w:basedOn w:val="Normal"/>
    <w:rsid w:val="0044620B"/>
    <w:pPr>
      <w:spacing w:before="100" w:beforeAutospacing="1" w:after="100" w:afterAutospacing="1"/>
      <w:jc w:val="left"/>
      <w:textAlignment w:val="top"/>
    </w:pPr>
    <w:rPr>
      <w:rFonts w:cs="Arial"/>
      <w:sz w:val="16"/>
      <w:szCs w:val="16"/>
    </w:rPr>
  </w:style>
  <w:style w:type="paragraph" w:customStyle="1" w:styleId="xl30">
    <w:name w:val="xl30"/>
    <w:basedOn w:val="Normal"/>
    <w:rsid w:val="0044620B"/>
    <w:pPr>
      <w:shd w:val="clear" w:color="auto" w:fill="000000"/>
      <w:spacing w:before="100" w:beforeAutospacing="1" w:after="100" w:afterAutospacing="1"/>
      <w:jc w:val="left"/>
      <w:textAlignment w:val="top"/>
    </w:pPr>
    <w:rPr>
      <w:rFonts w:cs="Arial"/>
      <w:sz w:val="16"/>
      <w:szCs w:val="16"/>
    </w:rPr>
  </w:style>
  <w:style w:type="paragraph" w:customStyle="1" w:styleId="xl31">
    <w:name w:val="xl31"/>
    <w:basedOn w:val="Normal"/>
    <w:rsid w:val="0044620B"/>
    <w:pPr>
      <w:shd w:val="clear" w:color="auto" w:fill="CCFFCC"/>
      <w:spacing w:before="100" w:beforeAutospacing="1" w:after="100" w:afterAutospacing="1"/>
      <w:jc w:val="left"/>
      <w:textAlignment w:val="top"/>
    </w:pPr>
    <w:rPr>
      <w:rFonts w:cs="Arial"/>
      <w:b/>
      <w:bCs/>
      <w:sz w:val="16"/>
      <w:szCs w:val="16"/>
    </w:rPr>
  </w:style>
  <w:style w:type="paragraph" w:customStyle="1" w:styleId="xl32">
    <w:name w:val="xl32"/>
    <w:basedOn w:val="Normal"/>
    <w:rsid w:val="0044620B"/>
    <w:pPr>
      <w:shd w:val="clear" w:color="auto" w:fill="99CCFF"/>
      <w:spacing w:before="100" w:beforeAutospacing="1" w:after="100" w:afterAutospacing="1"/>
      <w:jc w:val="left"/>
      <w:textAlignment w:val="top"/>
    </w:pPr>
    <w:rPr>
      <w:rFonts w:cs="Arial"/>
      <w:b/>
      <w:bCs/>
      <w:sz w:val="16"/>
      <w:szCs w:val="16"/>
    </w:rPr>
  </w:style>
  <w:style w:type="paragraph" w:customStyle="1" w:styleId="xl33">
    <w:name w:val="xl33"/>
    <w:basedOn w:val="Normal"/>
    <w:rsid w:val="0044620B"/>
    <w:pPr>
      <w:spacing w:before="100" w:beforeAutospacing="1" w:after="100" w:afterAutospacing="1"/>
      <w:jc w:val="left"/>
      <w:textAlignment w:val="top"/>
    </w:pPr>
    <w:rPr>
      <w:rFonts w:cs="Arial"/>
      <w:sz w:val="16"/>
      <w:szCs w:val="16"/>
    </w:rPr>
  </w:style>
  <w:style w:type="paragraph" w:customStyle="1" w:styleId="xl34">
    <w:name w:val="xl34"/>
    <w:basedOn w:val="Normal"/>
    <w:rsid w:val="0044620B"/>
    <w:pPr>
      <w:spacing w:before="100" w:beforeAutospacing="1" w:after="100" w:afterAutospacing="1"/>
      <w:jc w:val="left"/>
      <w:textAlignment w:val="top"/>
    </w:pPr>
    <w:rPr>
      <w:rFonts w:cs="Arial"/>
      <w:b/>
      <w:bCs/>
      <w:sz w:val="16"/>
      <w:szCs w:val="16"/>
    </w:rPr>
  </w:style>
  <w:style w:type="paragraph" w:customStyle="1" w:styleId="xl35">
    <w:name w:val="xl35"/>
    <w:basedOn w:val="Normal"/>
    <w:rsid w:val="0044620B"/>
    <w:pPr>
      <w:shd w:val="clear" w:color="auto" w:fill="000000"/>
      <w:spacing w:before="100" w:beforeAutospacing="1" w:after="100" w:afterAutospacing="1"/>
      <w:jc w:val="left"/>
      <w:textAlignment w:val="top"/>
    </w:pPr>
    <w:rPr>
      <w:rFonts w:cs="Arial"/>
      <w:sz w:val="16"/>
      <w:szCs w:val="16"/>
    </w:rPr>
  </w:style>
  <w:style w:type="paragraph" w:customStyle="1" w:styleId="xl36">
    <w:name w:val="xl36"/>
    <w:basedOn w:val="Normal"/>
    <w:rsid w:val="0044620B"/>
    <w:pPr>
      <w:shd w:val="clear" w:color="auto" w:fill="CCFFCC"/>
      <w:spacing w:before="100" w:beforeAutospacing="1" w:after="100" w:afterAutospacing="1"/>
      <w:jc w:val="left"/>
      <w:textAlignment w:val="top"/>
    </w:pPr>
    <w:rPr>
      <w:rFonts w:cs="Arial"/>
      <w:b/>
      <w:bCs/>
      <w:sz w:val="16"/>
      <w:szCs w:val="16"/>
    </w:rPr>
  </w:style>
  <w:style w:type="character" w:customStyle="1" w:styleId="00otrottulo3Car">
    <w:name w:val="00 otro título 3 Car"/>
    <w:link w:val="00otrottulo3"/>
    <w:rsid w:val="0044620B"/>
    <w:rPr>
      <w:rFonts w:ascii="Arial" w:eastAsia="Times New Roman" w:hAnsi="Arial" w:cs="Arial"/>
      <w:b/>
      <w:sz w:val="18"/>
      <w:szCs w:val="22"/>
      <w:lang w:eastAsia="es-MX"/>
    </w:rPr>
  </w:style>
  <w:style w:type="paragraph" w:customStyle="1" w:styleId="00otrottulo2">
    <w:name w:val="00 otro título 2"/>
    <w:basedOn w:val="00Ttulo2"/>
    <w:link w:val="00otrottulo2Car"/>
    <w:qFormat/>
    <w:rsid w:val="0044620B"/>
    <w:pPr>
      <w:numPr>
        <w:numId w:val="21"/>
      </w:numPr>
      <w:spacing w:line="240" w:lineRule="auto"/>
      <w:ind w:left="697" w:hanging="357"/>
      <w:jc w:val="both"/>
    </w:pPr>
    <w:rPr>
      <w:sz w:val="18"/>
      <w:szCs w:val="20"/>
      <w:u w:val="none"/>
      <w:lang w:val="es-ES"/>
    </w:rPr>
  </w:style>
  <w:style w:type="character" w:customStyle="1" w:styleId="00Titulo1Car">
    <w:name w:val="00 Titulo 1 Car"/>
    <w:link w:val="00Titulo1"/>
    <w:rsid w:val="0044620B"/>
    <w:rPr>
      <w:rFonts w:ascii="Arial" w:eastAsia="Times New Roman" w:hAnsi="Arial" w:cs="Arial"/>
      <w:b/>
      <w:sz w:val="22"/>
      <w:szCs w:val="22"/>
      <w:u w:val="single"/>
      <w:lang w:val="es-ES" w:eastAsia="es-MX"/>
    </w:rPr>
  </w:style>
  <w:style w:type="character" w:customStyle="1" w:styleId="00otroestilo1Car">
    <w:name w:val="00 otro estilo 1 Car"/>
    <w:link w:val="00otroestilo1"/>
    <w:rsid w:val="0044620B"/>
    <w:rPr>
      <w:rFonts w:ascii="Arial" w:eastAsia="Times New Roman" w:hAnsi="Arial" w:cs="Arial"/>
      <w:b/>
      <w:sz w:val="20"/>
      <w:szCs w:val="22"/>
      <w:u w:val="single"/>
      <w:lang w:eastAsia="es-MX"/>
    </w:rPr>
  </w:style>
  <w:style w:type="character" w:customStyle="1" w:styleId="00otrottulo2Car">
    <w:name w:val="00 otro título 2 Car"/>
    <w:link w:val="00otrottulo2"/>
    <w:rsid w:val="0044620B"/>
    <w:rPr>
      <w:rFonts w:ascii="Arial" w:eastAsia="Times New Roman" w:hAnsi="Arial" w:cs="Arial"/>
      <w:b/>
      <w:sz w:val="18"/>
      <w:szCs w:val="20"/>
      <w:lang w:val="es-ES" w:eastAsia="es-MX"/>
    </w:rPr>
  </w:style>
  <w:style w:type="paragraph" w:customStyle="1" w:styleId="00Apartado">
    <w:name w:val="00 Apartado"/>
    <w:basedOn w:val="00Ttulo4"/>
    <w:qFormat/>
    <w:rsid w:val="00BB31C4"/>
    <w:pPr>
      <w:tabs>
        <w:tab w:val="clear" w:pos="540"/>
      </w:tabs>
      <w:ind w:left="0"/>
    </w:pPr>
    <w:rPr>
      <w:rFonts w:cs="Arial"/>
    </w:rPr>
  </w:style>
  <w:style w:type="paragraph" w:customStyle="1" w:styleId="UZTITULO3">
    <w:name w:val="UZ TITULO 3"/>
    <w:basedOn w:val="UZPRRAFO"/>
    <w:qFormat/>
    <w:rsid w:val="00B01B28"/>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4756604">
      <w:bodyDiv w:val="1"/>
      <w:marLeft w:val="0"/>
      <w:marRight w:val="0"/>
      <w:marTop w:val="0"/>
      <w:marBottom w:val="0"/>
      <w:divBdr>
        <w:top w:val="none" w:sz="0" w:space="0" w:color="auto"/>
        <w:left w:val="none" w:sz="0" w:space="0" w:color="auto"/>
        <w:bottom w:val="none" w:sz="0" w:space="0" w:color="auto"/>
        <w:right w:val="none" w:sz="0" w:space="0" w:color="auto"/>
      </w:divBdr>
    </w:div>
    <w:div w:id="1108814266">
      <w:bodyDiv w:val="1"/>
      <w:marLeft w:val="0"/>
      <w:marRight w:val="0"/>
      <w:marTop w:val="0"/>
      <w:marBottom w:val="0"/>
      <w:divBdr>
        <w:top w:val="none" w:sz="0" w:space="0" w:color="auto"/>
        <w:left w:val="none" w:sz="0" w:space="0" w:color="auto"/>
        <w:bottom w:val="none" w:sz="0" w:space="0" w:color="auto"/>
        <w:right w:val="none" w:sz="0" w:space="0" w:color="auto"/>
      </w:divBdr>
    </w:div>
    <w:div w:id="12893614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boe.es/boe/dias/2004-01-23/pdfs/A02810-02813.pdf" TargetMode="External"/><Relationship Id="rId21" Type="http://schemas.openxmlformats.org/officeDocument/2006/relationships/footer" Target="footer7.xml"/><Relationship Id="rId42" Type="http://schemas.openxmlformats.org/officeDocument/2006/relationships/hyperlink" Target="javascript:AbrirDocumento('31/fich5760.pdf');" TargetMode="External"/><Relationship Id="rId63" Type="http://schemas.openxmlformats.org/officeDocument/2006/relationships/hyperlink" Target="javascript:AbrirDocumento('31/fich1094.pdf');" TargetMode="External"/><Relationship Id="rId84" Type="http://schemas.openxmlformats.org/officeDocument/2006/relationships/hyperlink" Target="http://www.boe.es/boe/dias/2007/02/03/pdfs/A05092-05117.pdf" TargetMode="External"/><Relationship Id="rId138" Type="http://schemas.openxmlformats.org/officeDocument/2006/relationships/hyperlink" Target="javascript:AbrirDocumento('31/fich5971.pdf');" TargetMode="External"/><Relationship Id="rId107" Type="http://schemas.openxmlformats.org/officeDocument/2006/relationships/hyperlink" Target="http://www.mtas.es/INSHT/legislation/RD/etiquetado.htm" TargetMode="External"/><Relationship Id="rId11" Type="http://schemas.openxmlformats.org/officeDocument/2006/relationships/footer" Target="footer2.xml"/><Relationship Id="rId32" Type="http://schemas.openxmlformats.org/officeDocument/2006/relationships/hyperlink" Target="javascript:AbrirDocumento('31/fich6191.pdf');" TargetMode="External"/><Relationship Id="rId53" Type="http://schemas.openxmlformats.org/officeDocument/2006/relationships/hyperlink" Target="javascript:AbrirDocumento('31/fich940.pdf');" TargetMode="External"/><Relationship Id="rId74" Type="http://schemas.openxmlformats.org/officeDocument/2006/relationships/hyperlink" Target="javascript:AbrirDocumento('31/fich942.pdf');" TargetMode="External"/><Relationship Id="rId128" Type="http://schemas.openxmlformats.org/officeDocument/2006/relationships/hyperlink" Target="http://www.mtas.es/INSHT/legislation/RD/cancer.htm" TargetMode="External"/><Relationship Id="rId149" Type="http://schemas.openxmlformats.org/officeDocument/2006/relationships/footer" Target="footer9.xml"/><Relationship Id="rId5" Type="http://schemas.openxmlformats.org/officeDocument/2006/relationships/webSettings" Target="webSettings.xml"/><Relationship Id="rId95" Type="http://schemas.openxmlformats.org/officeDocument/2006/relationships/hyperlink" Target="http://www.mtas.es/insht/practice/g_epi.htm" TargetMode="External"/><Relationship Id="rId22" Type="http://schemas.openxmlformats.org/officeDocument/2006/relationships/hyperlink" Target="javascript:AbrirDocumento('31/fich1085.pdf');" TargetMode="External"/><Relationship Id="rId27" Type="http://schemas.openxmlformats.org/officeDocument/2006/relationships/hyperlink" Target="javascript:AbrirDocumento('31/fich1031.pdf');" TargetMode="External"/><Relationship Id="rId43" Type="http://schemas.openxmlformats.org/officeDocument/2006/relationships/hyperlink" Target="http://www.arquitectura-tecnica.com/html/LE0000176481_20030701_pr.HTML" TargetMode="External"/><Relationship Id="rId48" Type="http://schemas.openxmlformats.org/officeDocument/2006/relationships/hyperlink" Target="http://www.mtas.es/insht/practice/G_lugares.htm" TargetMode="External"/><Relationship Id="rId64" Type="http://schemas.openxmlformats.org/officeDocument/2006/relationships/hyperlink" Target="http://www.arquitectura-tecnica.com/html/LE0000010914_19971225_pr.HTML" TargetMode="External"/><Relationship Id="rId69" Type="http://schemas.openxmlformats.org/officeDocument/2006/relationships/hyperlink" Target="http://www.aecom.es/aecom/aepub/seguridad/dec33-99/index.htm" TargetMode="External"/><Relationship Id="rId113" Type="http://schemas.openxmlformats.org/officeDocument/2006/relationships/hyperlink" Target="javascript:AbrirDocumento('31/fich4214.pdf');" TargetMode="External"/><Relationship Id="rId118" Type="http://schemas.openxmlformats.org/officeDocument/2006/relationships/hyperlink" Target="javascript:AbrirDocumento('31/fich941.pdf');" TargetMode="External"/><Relationship Id="rId134" Type="http://schemas.openxmlformats.org/officeDocument/2006/relationships/hyperlink" Target="http://www.mtas.es/INSHT/legislation/OM/OM22Amianto.htm" TargetMode="External"/><Relationship Id="rId139" Type="http://schemas.openxmlformats.org/officeDocument/2006/relationships/hyperlink" Target="http://www.mtas.es/INSHT/legislation/RD/radia413.htm" TargetMode="External"/><Relationship Id="rId80" Type="http://schemas.openxmlformats.org/officeDocument/2006/relationships/hyperlink" Target="http://www.arquitectura-tecnica.com/html/LE0000008089_19960328_pr.HTML" TargetMode="External"/><Relationship Id="rId85" Type="http://schemas.openxmlformats.org/officeDocument/2006/relationships/hyperlink" Target="javascript:AbrirDocumento('31/fich5707.pdf');" TargetMode="External"/><Relationship Id="rId150" Type="http://schemas.openxmlformats.org/officeDocument/2006/relationships/header" Target="header6.xml"/><Relationship Id="rId12" Type="http://schemas.openxmlformats.org/officeDocument/2006/relationships/header" Target="header2.xml"/><Relationship Id="rId17" Type="http://schemas.openxmlformats.org/officeDocument/2006/relationships/image" Target="media/image2.jpg"/><Relationship Id="rId33" Type="http://schemas.openxmlformats.org/officeDocument/2006/relationships/hyperlink" Target="javascript:AbrirDocumento('31/fich4865.pdf');" TargetMode="External"/><Relationship Id="rId38" Type="http://schemas.openxmlformats.org/officeDocument/2006/relationships/hyperlink" Target="http://www.mtas.es/INSHT/legislation/RD/Admongral.htm" TargetMode="External"/><Relationship Id="rId59" Type="http://schemas.openxmlformats.org/officeDocument/2006/relationships/hyperlink" Target="http://www.mtas.es/INSHT/legislation/OM/accident_notif_m1.htm" TargetMode="External"/><Relationship Id="rId103" Type="http://schemas.openxmlformats.org/officeDocument/2006/relationships/hyperlink" Target="http://www.mtas.es/insht/practice/gp_rop.htm" TargetMode="External"/><Relationship Id="rId108" Type="http://schemas.openxmlformats.org/officeDocument/2006/relationships/hyperlink" Target="javascript:AbrirDocumento('31/fich6194.pdf');" TargetMode="External"/><Relationship Id="rId124" Type="http://schemas.openxmlformats.org/officeDocument/2006/relationships/hyperlink" Target="http://www.mtas.es/insht/practice/g_AQ.htm" TargetMode="External"/><Relationship Id="rId129" Type="http://schemas.openxmlformats.org/officeDocument/2006/relationships/hyperlink" Target="http://www.mtas.es/INSHT/legislation/RD/atex.htm" TargetMode="External"/><Relationship Id="rId54" Type="http://schemas.openxmlformats.org/officeDocument/2006/relationships/hyperlink" Target="javascript:AbrirDocumento('31/fich946.pdf');" TargetMode="External"/><Relationship Id="rId70" Type="http://schemas.openxmlformats.org/officeDocument/2006/relationships/hyperlink" Target="http://www.boe.es/boe/dias/2000-02-02/pdfs/A04790-04809.pdf" TargetMode="External"/><Relationship Id="rId75" Type="http://schemas.openxmlformats.org/officeDocument/2006/relationships/hyperlink" Target="http://www.arquitectura-tecnica.com/html/LE0000010650_19970513_pr.HTML" TargetMode="External"/><Relationship Id="rId91" Type="http://schemas.openxmlformats.org/officeDocument/2006/relationships/hyperlink" Target="javascript:AbrirDocumento('31/fich8928.pdf');" TargetMode="External"/><Relationship Id="rId96" Type="http://schemas.openxmlformats.org/officeDocument/2006/relationships/hyperlink" Target="http://www.mtas.es/insht/legislation/RD/com_epi.htm" TargetMode="External"/><Relationship Id="rId140" Type="http://schemas.openxmlformats.org/officeDocument/2006/relationships/hyperlink" Target="http://www.mtas.es/INSHT/legislation/Sen_inst/radia_carne.htm" TargetMode="External"/><Relationship Id="rId145" Type="http://schemas.openxmlformats.org/officeDocument/2006/relationships/hyperlink" Target="http://www.arquitectura-tecnica.com/html/LE0000168566_20020602_pr.HTML"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javascript:AbrirDocumento('31/fich8887.pdf');" TargetMode="External"/><Relationship Id="rId28" Type="http://schemas.openxmlformats.org/officeDocument/2006/relationships/hyperlink" Target="http://www.boe.es/boe/dias/2004-01-31/pdfs/A04160-04165.pdf" TargetMode="External"/><Relationship Id="rId49" Type="http://schemas.openxmlformats.org/officeDocument/2006/relationships/hyperlink" Target="http://www.arquitectura-tecnica.com/html/LE0000010652_19970513_pr.HTML" TargetMode="External"/><Relationship Id="rId114" Type="http://schemas.openxmlformats.org/officeDocument/2006/relationships/hyperlink" Target="http://www.mtas.es/insht/practice/g_equipo1.htm" TargetMode="External"/><Relationship Id="rId119" Type="http://schemas.openxmlformats.org/officeDocument/2006/relationships/hyperlink" Target="javascript:AbrirDocumento('31/fich948.pdf');" TargetMode="External"/><Relationship Id="rId44" Type="http://schemas.openxmlformats.org/officeDocument/2006/relationships/hyperlink" Target="javascript:AbrirDocumento('31/fich6019.pdf');" TargetMode="External"/><Relationship Id="rId60" Type="http://schemas.openxmlformats.org/officeDocument/2006/relationships/hyperlink" Target="http://www.mtas.es/INSHT/legislation/Resolucion/acc_delta.htm" TargetMode="External"/><Relationship Id="rId65" Type="http://schemas.openxmlformats.org/officeDocument/2006/relationships/hyperlink" Target="http://www.mtas.es/INSHT/practice/G_obras.htm" TargetMode="External"/><Relationship Id="rId81" Type="http://schemas.openxmlformats.org/officeDocument/2006/relationships/hyperlink" Target="http://www.boe.es/boe/dias/2007/06/13/pdfs/A25520-25531.pdf" TargetMode="External"/><Relationship Id="rId86" Type="http://schemas.openxmlformats.org/officeDocument/2006/relationships/hyperlink" Target="javascript:AbrirDocumento('31/fich5273.pdf');" TargetMode="External"/><Relationship Id="rId130" Type="http://schemas.openxmlformats.org/officeDocument/2006/relationships/hyperlink" Target="http://www.mtas.es/INSHT/legislation/RD/rd400atm.htm" TargetMode="External"/><Relationship Id="rId135" Type="http://schemas.openxmlformats.org/officeDocument/2006/relationships/hyperlink" Target="http://www.mtas.es/INSHT/legislation/Resolucion/Res20Amianto.htm" TargetMode="External"/><Relationship Id="rId151" Type="http://schemas.openxmlformats.org/officeDocument/2006/relationships/fontTable" Target="fontTable.xml"/><Relationship Id="rId13" Type="http://schemas.openxmlformats.org/officeDocument/2006/relationships/footer" Target="footer3.xml"/><Relationship Id="rId18" Type="http://schemas.openxmlformats.org/officeDocument/2006/relationships/image" Target="media/image3.jpg"/><Relationship Id="rId39" Type="http://schemas.openxmlformats.org/officeDocument/2006/relationships/hyperlink" Target="http://www.arquitectura-tecnica.com/html/LE0000010894_19980215_pr.HTML" TargetMode="External"/><Relationship Id="rId109" Type="http://schemas.openxmlformats.org/officeDocument/2006/relationships/hyperlink" Target="http://www.mtas.es/INSHT/legislation/RD/etiquetado_pp.htm" TargetMode="External"/><Relationship Id="rId34" Type="http://schemas.openxmlformats.org/officeDocument/2006/relationships/hyperlink" Target="http://www.arquitectura-tecnica.com/html/LE0000013678_19970425_pr.HTML" TargetMode="External"/><Relationship Id="rId50" Type="http://schemas.openxmlformats.org/officeDocument/2006/relationships/hyperlink" Target="http://www.mtas.es/insht/practice/G_pantalla.htm" TargetMode="External"/><Relationship Id="rId55" Type="http://schemas.openxmlformats.org/officeDocument/2006/relationships/hyperlink" Target="http://gestiona.madrid.org/psga_gestiona/servlet/Servidor?opcion=VerPDF_Registro&amp;codigo=IMPRE022B" TargetMode="External"/><Relationship Id="rId76" Type="http://schemas.openxmlformats.org/officeDocument/2006/relationships/hyperlink" Target="http://www.arquitectura-tecnica.com/html/LE0000010651_19970513_pr.HTML" TargetMode="External"/><Relationship Id="rId97" Type="http://schemas.openxmlformats.org/officeDocument/2006/relationships/hyperlink" Target="http://www.mtas.es/insht/practice/gp_audit.htm" TargetMode="External"/><Relationship Id="rId104" Type="http://schemas.openxmlformats.org/officeDocument/2006/relationships/hyperlink" Target="http://www.mtas.es/insht/practice/gp_caida.htm" TargetMode="External"/><Relationship Id="rId120" Type="http://schemas.openxmlformats.org/officeDocument/2006/relationships/hyperlink" Target="javascript:AbrirDocumento('31/fich943.pdf');" TargetMode="External"/><Relationship Id="rId125" Type="http://schemas.openxmlformats.org/officeDocument/2006/relationships/hyperlink" Target="http://www.mtas.es/insht/practice/vlas.htm" TargetMode="External"/><Relationship Id="rId141" Type="http://schemas.openxmlformats.org/officeDocument/2006/relationships/hyperlink" Target="http://www.mtas.es/INSHT/legislation/RD/radiaciones.htm" TargetMode="External"/><Relationship Id="rId146" Type="http://schemas.openxmlformats.org/officeDocument/2006/relationships/hyperlink" Target="javascript:AbrirDocumento('31/fich6192.pdf');" TargetMode="External"/><Relationship Id="rId7" Type="http://schemas.openxmlformats.org/officeDocument/2006/relationships/endnotes" Target="endnotes.xml"/><Relationship Id="rId71" Type="http://schemas.openxmlformats.org/officeDocument/2006/relationships/hyperlink" Target="http://europa.eu.int/cgi-bin/eur-lex/udl.pl?REQUEST=Seek-Deliver&amp;LANGUAGE=es&amp;SERVICE=eurlex&amp;COLLECTION=lif&amp;DOCID=392L0057" TargetMode="External"/><Relationship Id="rId92" Type="http://schemas.openxmlformats.org/officeDocument/2006/relationships/hyperlink" Target="http://www.boe.es/boe/dias/2007/09/12/pdfs/A37273-37273.pdf" TargetMode="External"/><Relationship Id="rId2" Type="http://schemas.openxmlformats.org/officeDocument/2006/relationships/numbering" Target="numbering.xml"/><Relationship Id="rId29" Type="http://schemas.openxmlformats.org/officeDocument/2006/relationships/hyperlink" Target="http://www.arquitectura-tecnica.com/html/LE0000010124_19970331_pr.HTML" TargetMode="External"/><Relationship Id="rId24" Type="http://schemas.openxmlformats.org/officeDocument/2006/relationships/hyperlink" Target="javascript:AbrirDocumento('31/fich1086.pdf');" TargetMode="External"/><Relationship Id="rId40" Type="http://schemas.openxmlformats.org/officeDocument/2006/relationships/hyperlink" Target="http://www.arquitectura-tecnica.com/html/LE0000029382_20011101_pr.HTML" TargetMode="External"/><Relationship Id="rId45" Type="http://schemas.openxmlformats.org/officeDocument/2006/relationships/hyperlink" Target="javascript:AbrirDocumento('31/fich6193.pdf');" TargetMode="External"/><Relationship Id="rId66" Type="http://schemas.openxmlformats.org/officeDocument/2006/relationships/hyperlink" Target="javascript:AbrirDocumento('31/fich947.pdf');" TargetMode="External"/><Relationship Id="rId87" Type="http://schemas.openxmlformats.org/officeDocument/2006/relationships/hyperlink" Target="javascript:AbrirDocumento('31/fich1095.pdf');" TargetMode="External"/><Relationship Id="rId110" Type="http://schemas.openxmlformats.org/officeDocument/2006/relationships/hyperlink" Target="http://www.boe.es/boe/dias/2007/02/02/pdfs/A04821-04824.pdf" TargetMode="External"/><Relationship Id="rId115" Type="http://schemas.openxmlformats.org/officeDocument/2006/relationships/hyperlink" Target="http://www.mtas.es/INSHT/legislation/RD/maquinas.htm" TargetMode="External"/><Relationship Id="rId131" Type="http://schemas.openxmlformats.org/officeDocument/2006/relationships/hyperlink" Target="http://www.mtas.es/INSHT/legislation/OM/OMAmianto31.htm" TargetMode="External"/><Relationship Id="rId136" Type="http://schemas.openxmlformats.org/officeDocument/2006/relationships/hyperlink" Target="http://www.mtas.es/INSHT/legislation/OM/OMAmianto.htm" TargetMode="External"/><Relationship Id="rId61" Type="http://schemas.openxmlformats.org/officeDocument/2006/relationships/hyperlink" Target="javascript:AbrirDocumento('31/fich7227.pdf');" TargetMode="External"/><Relationship Id="rId82" Type="http://schemas.openxmlformats.org/officeDocument/2006/relationships/hyperlink" Target="javascript:AbrirDocumento('31/fich5706.pdf');" TargetMode="External"/><Relationship Id="rId152" Type="http://schemas.openxmlformats.org/officeDocument/2006/relationships/theme" Target="theme/theme1.xml"/><Relationship Id="rId19" Type="http://schemas.openxmlformats.org/officeDocument/2006/relationships/header" Target="header4.xml"/><Relationship Id="rId14" Type="http://schemas.openxmlformats.org/officeDocument/2006/relationships/header" Target="header3.xml"/><Relationship Id="rId30" Type="http://schemas.openxmlformats.org/officeDocument/2006/relationships/hyperlink" Target="http://www.arquitectura-tecnica.com/html/LE0000013699_19970705_pr.HTML" TargetMode="External"/><Relationship Id="rId35" Type="http://schemas.openxmlformats.org/officeDocument/2006/relationships/hyperlink" Target="javascript:AbrirDocumento('31/fich5759.pdf');" TargetMode="External"/><Relationship Id="rId56" Type="http://schemas.openxmlformats.org/officeDocument/2006/relationships/hyperlink" Target="javascript:AbrirDocumento('31/fich1092.pdf');" TargetMode="External"/><Relationship Id="rId77" Type="http://schemas.openxmlformats.org/officeDocument/2006/relationships/hyperlink" Target="http://www.mtas.es/insht/practice/G_cargas.htm" TargetMode="External"/><Relationship Id="rId100" Type="http://schemas.openxmlformats.org/officeDocument/2006/relationships/hyperlink" Target="http://www.mtas.es/insht/practice/gp_ocu.htm" TargetMode="External"/><Relationship Id="rId105" Type="http://schemas.openxmlformats.org/officeDocument/2006/relationships/hyperlink" Target="http://www.mtas.es/insht/practice/gp_cha.htm" TargetMode="External"/><Relationship Id="rId126" Type="http://schemas.openxmlformats.org/officeDocument/2006/relationships/hyperlink" Target="http://www.arquitectura-tecnica.com/html/LE0000010687_19980331_pr.HTML" TargetMode="External"/><Relationship Id="rId147" Type="http://schemas.openxmlformats.org/officeDocument/2006/relationships/header" Target="header5.xml"/><Relationship Id="rId8" Type="http://schemas.openxmlformats.org/officeDocument/2006/relationships/image" Target="media/image1.jpg"/><Relationship Id="rId51" Type="http://schemas.openxmlformats.org/officeDocument/2006/relationships/hyperlink" Target="http://www.mtas.es/insht/legislation/RD/ett.htm" TargetMode="External"/><Relationship Id="rId72" Type="http://schemas.openxmlformats.org/officeDocument/2006/relationships/hyperlink" Target="http://www.arquitectura-tecnica.com/html/LE0000042689_19980624_pr.HTML" TargetMode="External"/><Relationship Id="rId93" Type="http://schemas.openxmlformats.org/officeDocument/2006/relationships/hyperlink" Target="javascript:AbrirDocumento('31/fich1096.pdf');" TargetMode="External"/><Relationship Id="rId98" Type="http://schemas.openxmlformats.org/officeDocument/2006/relationships/hyperlink" Target="http://www.mtas.es/insht/practice/gp_res.htm" TargetMode="External"/><Relationship Id="rId121" Type="http://schemas.openxmlformats.org/officeDocument/2006/relationships/hyperlink" Target="javascript:AbrirDocumento('31/fich944.pdf');" TargetMode="External"/><Relationship Id="rId142" Type="http://schemas.openxmlformats.org/officeDocument/2006/relationships/hyperlink" Target="javascript:AbrirDocumento('31/fich5839.pdf');" TargetMode="External"/><Relationship Id="rId3" Type="http://schemas.openxmlformats.org/officeDocument/2006/relationships/styles" Target="styles.xml"/><Relationship Id="rId25" Type="http://schemas.openxmlformats.org/officeDocument/2006/relationships/hyperlink" Target="javascript:AbrirDocumento('31/fich1088.pdf');" TargetMode="External"/><Relationship Id="rId46" Type="http://schemas.openxmlformats.org/officeDocument/2006/relationships/hyperlink" Target="javascript:AbrirDocumento('31/fich1089.pdf');" TargetMode="External"/><Relationship Id="rId67" Type="http://schemas.openxmlformats.org/officeDocument/2006/relationships/hyperlink" Target="http://gestiona.madrid.org/psga_gestiona/servlet/Servidor?opcion=VerPDF_Registro&amp;codigo=IMPRE1583N" TargetMode="External"/><Relationship Id="rId116" Type="http://schemas.openxmlformats.org/officeDocument/2006/relationships/hyperlink" Target="http://www.boe.es/boe/dias/2003-07-17/pdfs/A27845-27867.pdf" TargetMode="External"/><Relationship Id="rId137" Type="http://schemas.openxmlformats.org/officeDocument/2006/relationships/hyperlink" Target="http://www.mtas.es/INSHT/legislation/RD/amiantocont.htm" TargetMode="External"/><Relationship Id="rId20" Type="http://schemas.openxmlformats.org/officeDocument/2006/relationships/footer" Target="footer6.xml"/><Relationship Id="rId41" Type="http://schemas.openxmlformats.org/officeDocument/2006/relationships/hyperlink" Target="javascript:AbrirDocumento('31/fich5093.pdf');" TargetMode="External"/><Relationship Id="rId62" Type="http://schemas.openxmlformats.org/officeDocument/2006/relationships/hyperlink" Target="javascript:AbrirDocumento('31/fich9104.pdf');" TargetMode="External"/><Relationship Id="rId83" Type="http://schemas.openxmlformats.org/officeDocument/2006/relationships/hyperlink" Target="http://www.arquitectura-tecnica.com/html/LE0000011078_19980511_pr.HTML" TargetMode="External"/><Relationship Id="rId88" Type="http://schemas.openxmlformats.org/officeDocument/2006/relationships/hyperlink" Target="javascript:AbrirDocumento('31/fich6841.pdf');" TargetMode="External"/><Relationship Id="rId111" Type="http://schemas.openxmlformats.org/officeDocument/2006/relationships/hyperlink" Target="javascript:AbrirDocumento('31/fich1097.pdf');" TargetMode="External"/><Relationship Id="rId132" Type="http://schemas.openxmlformats.org/officeDocument/2006/relationships/hyperlink" Target="http://www.mtas.es/INSHT/legislation/OM/OMAmianto7.htm" TargetMode="External"/><Relationship Id="rId15" Type="http://schemas.openxmlformats.org/officeDocument/2006/relationships/footer" Target="footer4.xml"/><Relationship Id="rId36" Type="http://schemas.openxmlformats.org/officeDocument/2006/relationships/hyperlink" Target="javascript:AbrirDocumento('31/fich7083.pdf');" TargetMode="External"/><Relationship Id="rId57" Type="http://schemas.openxmlformats.org/officeDocument/2006/relationships/hyperlink" Target="javascript:AbrirDocumento('31/fich1093.pdf');" TargetMode="External"/><Relationship Id="rId106" Type="http://schemas.openxmlformats.org/officeDocument/2006/relationships/hyperlink" Target="http://www.mtas.es/INSHT/legislation/RD/comercpp.htm" TargetMode="External"/><Relationship Id="rId127" Type="http://schemas.openxmlformats.org/officeDocument/2006/relationships/hyperlink" Target="http://www.mtas.es/insht/practice/g_biolog.htm" TargetMode="External"/><Relationship Id="rId10" Type="http://schemas.openxmlformats.org/officeDocument/2006/relationships/footer" Target="footer1.xml"/><Relationship Id="rId31" Type="http://schemas.openxmlformats.org/officeDocument/2006/relationships/hyperlink" Target="javascript:AbrirDocumento('31/fich1090.pdf');" TargetMode="External"/><Relationship Id="rId52" Type="http://schemas.openxmlformats.org/officeDocument/2006/relationships/hyperlink" Target="javascript:AbrirDocumento('31/fich939.pdf');" TargetMode="External"/><Relationship Id="rId73" Type="http://schemas.openxmlformats.org/officeDocument/2006/relationships/hyperlink" Target="http://www.arquitectura-tecnica.com/html/LE0000040360_19710601_pr.HTML" TargetMode="External"/><Relationship Id="rId78" Type="http://schemas.openxmlformats.org/officeDocument/2006/relationships/hyperlink" Target="http://www.mtas.es/insht/legislation/RD/electrico.htm" TargetMode="External"/><Relationship Id="rId94" Type="http://schemas.openxmlformats.org/officeDocument/2006/relationships/hyperlink" Target="http://www.arquitectura-tecnica.com/html/LE0000018193_19970812_pr.HTML" TargetMode="External"/><Relationship Id="rId99" Type="http://schemas.openxmlformats.org/officeDocument/2006/relationships/hyperlink" Target="http://www.mtas.es/insht/practice/gp_cal.htm" TargetMode="External"/><Relationship Id="rId101" Type="http://schemas.openxmlformats.org/officeDocument/2006/relationships/hyperlink" Target="http://www.mtas.es/insht/practice/gp_cas.htm" TargetMode="External"/><Relationship Id="rId122" Type="http://schemas.openxmlformats.org/officeDocument/2006/relationships/hyperlink" Target="javascript:AbrirDocumento('31/fich945.pdf');" TargetMode="External"/><Relationship Id="rId143" Type="http://schemas.openxmlformats.org/officeDocument/2006/relationships/hyperlink" Target="javascript:AbrirDocumento('31/fich5844.pdf');" TargetMode="External"/><Relationship Id="rId148" Type="http://schemas.openxmlformats.org/officeDocument/2006/relationships/footer" Target="footer8.xml"/><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hyperlink" Target="http://www.arquitectura-tecnica.com/html/LE0000008552_20010101_pr.HTML" TargetMode="External"/><Relationship Id="rId47" Type="http://schemas.openxmlformats.org/officeDocument/2006/relationships/hyperlink" Target="http://www.arquitectura-tecnica.com/html/LE0000018191_19970723_pr.HTML" TargetMode="External"/><Relationship Id="rId68" Type="http://schemas.openxmlformats.org/officeDocument/2006/relationships/hyperlink" Target="http://gestiona.madrid.org/psga_gestiona/servlet/Servidor?opcion=DetalleProcedimientoInfo&amp;PERFIL=4&amp;origen=E&amp;nm_procedimiento=1583" TargetMode="External"/><Relationship Id="rId89" Type="http://schemas.openxmlformats.org/officeDocument/2006/relationships/hyperlink" Target="javascript:AbrirDocumento('31/fich7693.pdf');" TargetMode="External"/><Relationship Id="rId112" Type="http://schemas.openxmlformats.org/officeDocument/2006/relationships/hyperlink" Target="http://www.arquitectura-tecnica.com/html/LE0000010811_19970827_pr.HTML" TargetMode="External"/><Relationship Id="rId133" Type="http://schemas.openxmlformats.org/officeDocument/2006/relationships/hyperlink" Target="http://www.mtas.es/INSHT/legislation/Resolucion/Res8Amianto.htm" TargetMode="External"/><Relationship Id="rId16" Type="http://schemas.openxmlformats.org/officeDocument/2006/relationships/footer" Target="footer5.xml"/><Relationship Id="rId37" Type="http://schemas.openxmlformats.org/officeDocument/2006/relationships/hyperlink" Target="http://www.arquitectura-tecnica.com/html/LE0000017615_20010821_pr.HTML" TargetMode="External"/><Relationship Id="rId58" Type="http://schemas.openxmlformats.org/officeDocument/2006/relationships/hyperlink" Target="http://www.mtas.es/INSHT/legislation/OM/accident_notif.htm" TargetMode="External"/><Relationship Id="rId79" Type="http://schemas.openxmlformats.org/officeDocument/2006/relationships/hyperlink" Target="http://www.mtas.es/insht/practice/g_electrico.htm" TargetMode="External"/><Relationship Id="rId102" Type="http://schemas.openxmlformats.org/officeDocument/2006/relationships/hyperlink" Target="http://www.mtas.es/insht/practice/gp_gua.htm" TargetMode="External"/><Relationship Id="rId123" Type="http://schemas.openxmlformats.org/officeDocument/2006/relationships/hyperlink" Target="http://www.arquitectura-tecnica.com/html/LE0000104998_20010505_pr.HTML" TargetMode="External"/><Relationship Id="rId144" Type="http://schemas.openxmlformats.org/officeDocument/2006/relationships/hyperlink" Target="javascript:AbrirDocumento('31/fich5359.pdf');" TargetMode="External"/><Relationship Id="rId90" Type="http://schemas.openxmlformats.org/officeDocument/2006/relationships/hyperlink" Target="http://www.boe.es/boe/dias/2007/05/05/pdfs/A19415-19416.pdf"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8F8166-BD3F-B642-BD87-7AB5BE12DC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724</TotalTime>
  <Pages>174</Pages>
  <Words>82359</Words>
  <Characters>452977</Characters>
  <Application>Microsoft Office Word</Application>
  <DocSecurity>0</DocSecurity>
  <Lines>3774</Lines>
  <Paragraphs>1068</Paragraphs>
  <ScaleCrop>false</ScaleCrop>
  <HeadingPairs>
    <vt:vector size="2" baseType="variant">
      <vt:variant>
        <vt:lpstr>Título</vt:lpstr>
      </vt:variant>
      <vt:variant>
        <vt:i4>1</vt:i4>
      </vt:variant>
    </vt:vector>
  </HeadingPairs>
  <TitlesOfParts>
    <vt:vector size="1" baseType="lpstr">
      <vt:lpstr/>
    </vt:vector>
  </TitlesOfParts>
  <Company>.</Company>
  <LinksUpToDate>false</LinksUpToDate>
  <CharactersWithSpaces>534268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ALDARA .</dc:creator>
  <cp:keywords/>
  <dc:description/>
  <cp:lastModifiedBy>Jaime  Martínez de Ubago</cp:lastModifiedBy>
  <cp:revision>383</cp:revision>
  <cp:lastPrinted>2019-12-08T18:10:00Z</cp:lastPrinted>
  <dcterms:created xsi:type="dcterms:W3CDTF">2015-07-20T15:41:00Z</dcterms:created>
  <dcterms:modified xsi:type="dcterms:W3CDTF">2019-12-08T18:10:00Z</dcterms:modified>
</cp:coreProperties>
</file>